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6655"/>
        <w:gridCol w:w="2360"/>
      </w:tblGrid>
      <w:tr w:rsidR="00C53032" w:rsidTr="00C53032">
        <w:trPr>
          <w:trHeight w:val="1107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3032" w:rsidRDefault="00C53032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3032" w:rsidRDefault="00C53032">
            <w:pPr>
              <w:jc w:val="center"/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>TC.</w:t>
            </w:r>
          </w:p>
          <w:p w:rsidR="00C53032" w:rsidRDefault="00C53032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………</w:t>
            </w:r>
            <w:proofErr w:type="gramEnd"/>
            <w:r>
              <w:rPr>
                <w:color w:val="FF0000"/>
              </w:rPr>
              <w:t>KAYMAKAMLIĞI</w:t>
            </w:r>
          </w:p>
          <w:p w:rsidR="00C53032" w:rsidRDefault="00C53032">
            <w:pP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……………</w:t>
            </w:r>
            <w:proofErr w:type="gramEnd"/>
            <w:r>
              <w:rPr>
                <w:color w:val="FF0000"/>
              </w:rPr>
              <w:t xml:space="preserve"> MÜDÜRLÜĞÜ</w:t>
            </w:r>
          </w:p>
          <w:p w:rsidR="00C53032" w:rsidRDefault="00C530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OKUL/KURUM ADI</w:t>
            </w:r>
          </w:p>
          <w:p w:rsidR="00C53032" w:rsidRDefault="00C53032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YEMEKHANE KULLANIM TALİMATI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3032" w:rsidRDefault="00C5303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C53032" w:rsidRPr="00C53032" w:rsidRDefault="00C53032" w:rsidP="00C53032">
      <w:pPr>
        <w:pStyle w:val="ListeParagra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</w:p>
    <w:p w:rsidR="00FF54E2" w:rsidRPr="00C53032" w:rsidRDefault="003D706B" w:rsidP="00FF54E2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  <w:r w:rsidRPr="00C53032">
        <w:rPr>
          <w:rFonts w:eastAsia="Times New Roman" w:cs="Times New Roman"/>
          <w:sz w:val="28"/>
          <w:szCs w:val="24"/>
        </w:rPr>
        <w:t xml:space="preserve">Yemek öncesi tüm yüzeyler </w:t>
      </w:r>
      <w:r w:rsidR="00FF54E2" w:rsidRPr="00C53032">
        <w:rPr>
          <w:rFonts w:eastAsia="Times New Roman" w:cstheme="minorHAnsi"/>
          <w:color w:val="000000"/>
          <w:sz w:val="28"/>
          <w:szCs w:val="28"/>
        </w:rPr>
        <w:t xml:space="preserve">Hijyen/Sanitasyon Planında belirtildiği şekilde ve sıklıkta </w:t>
      </w:r>
      <w:r w:rsidR="00FF54E2" w:rsidRPr="00C53032">
        <w:rPr>
          <w:rFonts w:eastAsia="Times New Roman" w:cs="Times New Roman"/>
          <w:sz w:val="28"/>
          <w:szCs w:val="24"/>
        </w:rPr>
        <w:t xml:space="preserve">temizlenip </w:t>
      </w:r>
      <w:proofErr w:type="gramStart"/>
      <w:r w:rsidR="00FF54E2" w:rsidRPr="00C53032">
        <w:rPr>
          <w:rFonts w:eastAsia="Times New Roman" w:cs="Times New Roman"/>
          <w:sz w:val="28"/>
          <w:szCs w:val="24"/>
        </w:rPr>
        <w:t>dezenfekte</w:t>
      </w:r>
      <w:proofErr w:type="gramEnd"/>
      <w:r w:rsidR="00FF54E2" w:rsidRPr="00C53032">
        <w:rPr>
          <w:rFonts w:eastAsia="Times New Roman" w:cs="Times New Roman"/>
          <w:sz w:val="28"/>
          <w:szCs w:val="24"/>
        </w:rPr>
        <w:t xml:space="preserve"> edilmelidir.</w:t>
      </w:r>
    </w:p>
    <w:p w:rsidR="00AA6924" w:rsidRPr="00C53032" w:rsidRDefault="00AA6924" w:rsidP="00A3585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Yemekhane girişlerinde alkol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 xml:space="preserve"> </w:t>
      </w:r>
      <w:proofErr w:type="gramStart"/>
      <w:r w:rsidR="00FF54E2" w:rsidRPr="00C53032">
        <w:rPr>
          <w:rFonts w:eastAsia="Times New Roman" w:cs="Times New Roman"/>
          <w:sz w:val="28"/>
          <w:szCs w:val="24"/>
          <w:lang w:bidi="tr-TR"/>
        </w:rPr>
        <w:t>bazlı</w:t>
      </w:r>
      <w:proofErr w:type="gramEnd"/>
      <w:r w:rsidR="00FF54E2" w:rsidRPr="00C53032">
        <w:rPr>
          <w:rFonts w:eastAsia="Times New Roman" w:cs="Times New Roman"/>
          <w:sz w:val="28"/>
          <w:szCs w:val="24"/>
          <w:lang w:bidi="tr-TR"/>
        </w:rPr>
        <w:t xml:space="preserve"> el antiseptiği bulunmalıdır.</w:t>
      </w:r>
    </w:p>
    <w:p w:rsidR="00FF54E2" w:rsidRPr="00C53032" w:rsidRDefault="003D706B" w:rsidP="00FF54E2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 xml:space="preserve">Yemekhane içinde ve dışında 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el yıkama, temizlik, temas, öksürük / hapşırık adabı konuları güçlü bir şekilde (afiş vb.) hatırlatılmalıdır.</w:t>
      </w:r>
    </w:p>
    <w:p w:rsidR="003D706B" w:rsidRPr="00C53032" w:rsidRDefault="003D706B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cs="Times New Roman"/>
          <w:sz w:val="28"/>
          <w:szCs w:val="24"/>
        </w:rPr>
        <w:t>Yemek saati için düzenleme yapılarak, yoğunluk olmasının önüne geçil</w:t>
      </w:r>
      <w:r w:rsidR="00FF54E2" w:rsidRPr="00C53032">
        <w:rPr>
          <w:rFonts w:cs="Times New Roman"/>
          <w:sz w:val="28"/>
          <w:szCs w:val="24"/>
        </w:rPr>
        <w:t>melidir.</w:t>
      </w:r>
    </w:p>
    <w:p w:rsidR="00FF54E2" w:rsidRPr="00C53032" w:rsidRDefault="00FF54E2" w:rsidP="00FF54E2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 xml:space="preserve">Yemekhane personelinin </w:t>
      </w:r>
      <w:r w:rsidRPr="00C53032">
        <w:rPr>
          <w:rFonts w:eastAsia="Times New Roman"/>
          <w:sz w:val="28"/>
          <w:szCs w:val="24"/>
          <w:lang w:bidi="tr-TR"/>
        </w:rPr>
        <w:t xml:space="preserve">kişisel </w:t>
      </w:r>
      <w:proofErr w:type="gramStart"/>
      <w:r w:rsidRPr="00C53032">
        <w:rPr>
          <w:rFonts w:eastAsia="Times New Roman"/>
          <w:sz w:val="28"/>
          <w:szCs w:val="24"/>
          <w:lang w:bidi="tr-TR"/>
        </w:rPr>
        <w:t>hijyen</w:t>
      </w:r>
      <w:proofErr w:type="gramEnd"/>
      <w:r w:rsidRPr="00C53032">
        <w:rPr>
          <w:rFonts w:eastAsia="Times New Roman"/>
          <w:sz w:val="28"/>
          <w:szCs w:val="24"/>
          <w:lang w:bidi="tr-TR"/>
        </w:rPr>
        <w:t xml:space="preserve"> kurallarına uyma farkındalığı sağlanmalıdır.</w:t>
      </w:r>
    </w:p>
    <w:p w:rsidR="00FF54E2" w:rsidRPr="00C53032" w:rsidRDefault="00322452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 xml:space="preserve">Yemekhane personelinin 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 xml:space="preserve">mutlaka işe özgü KKD kullanmalıdır </w:t>
      </w:r>
    </w:p>
    <w:p w:rsidR="00646858" w:rsidRPr="00C53032" w:rsidRDefault="00646858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cs="Times New Roman"/>
          <w:sz w:val="28"/>
          <w:szCs w:val="24"/>
        </w:rPr>
        <w:t>Masa üzeri dezenfektanla silinebilir malzemeden olmalı vey</w:t>
      </w:r>
      <w:r w:rsidR="00FF54E2" w:rsidRPr="00C53032">
        <w:rPr>
          <w:rFonts w:cs="Times New Roman"/>
          <w:sz w:val="28"/>
          <w:szCs w:val="24"/>
        </w:rPr>
        <w:t>a kaplanmalıdır.</w:t>
      </w:r>
    </w:p>
    <w:p w:rsidR="00646858" w:rsidRPr="00C53032" w:rsidRDefault="00646858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Şeker, tuz, karabiber, sos, su</w:t>
      </w:r>
      <w:r w:rsidR="00A35856" w:rsidRPr="00C53032">
        <w:rPr>
          <w:rFonts w:eastAsia="Times New Roman" w:cs="Times New Roman"/>
          <w:sz w:val="28"/>
          <w:szCs w:val="24"/>
          <w:lang w:bidi="tr-TR"/>
        </w:rPr>
        <w:t>,</w:t>
      </w:r>
      <w:r w:rsidRPr="00C53032">
        <w:rPr>
          <w:rFonts w:eastAsia="Times New Roman" w:cs="Times New Roman"/>
          <w:sz w:val="28"/>
          <w:szCs w:val="24"/>
          <w:lang w:bidi="tr-TR"/>
        </w:rPr>
        <w:t xml:space="preserve"> </w:t>
      </w:r>
      <w:r w:rsidR="00A35856" w:rsidRPr="00C53032">
        <w:rPr>
          <w:rFonts w:eastAsia="Times New Roman" w:cs="Times New Roman"/>
          <w:sz w:val="28"/>
          <w:szCs w:val="24"/>
          <w:lang w:bidi="tr-TR"/>
        </w:rPr>
        <w:t>çatal, kaşık, bıçak peçete ve ıslak mendil tek kullanımlık p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aketler halinde servis edilmelidir.</w:t>
      </w:r>
    </w:p>
    <w:p w:rsidR="00FF54E2" w:rsidRPr="00C53032" w:rsidRDefault="00FF54E2" w:rsidP="00FF54E2">
      <w:pPr>
        <w:pStyle w:val="ListeParagraf"/>
        <w:numPr>
          <w:ilvl w:val="0"/>
          <w:numId w:val="23"/>
        </w:numPr>
        <w:spacing w:line="360" w:lineRule="auto"/>
        <w:jc w:val="both"/>
        <w:rPr>
          <w:rFonts w:eastAsia="Times New Roman"/>
          <w:sz w:val="28"/>
          <w:szCs w:val="24"/>
        </w:rPr>
      </w:pPr>
      <w:r w:rsidRPr="00C53032">
        <w:rPr>
          <w:rFonts w:eastAsia="Times New Roman"/>
          <w:sz w:val="28"/>
          <w:szCs w:val="24"/>
          <w:lang w:bidi="tr-TR"/>
        </w:rPr>
        <w:t>Makine, klima, buzdolabı vb. araç gereçlerin t</w:t>
      </w:r>
      <w:r w:rsidRPr="00C53032">
        <w:rPr>
          <w:rFonts w:eastAsia="Times New Roman"/>
          <w:sz w:val="28"/>
          <w:szCs w:val="24"/>
        </w:rPr>
        <w:t>eknik bakımları periyodik yapılmalıdır.</w:t>
      </w:r>
    </w:p>
    <w:p w:rsidR="00FF54E2" w:rsidRPr="00C53032" w:rsidRDefault="00FF54E2" w:rsidP="00FF54E2">
      <w:pPr>
        <w:pStyle w:val="ListeParagraf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</w:rPr>
      </w:pPr>
      <w:r w:rsidRPr="00C53032">
        <w:rPr>
          <w:rFonts w:eastAsia="Times New Roman"/>
          <w:sz w:val="28"/>
          <w:szCs w:val="24"/>
          <w:lang w:bidi="tr-TR"/>
        </w:rPr>
        <w:t>Havalandırma sistemleri dışarıdan taze hava alacak şekilde ayarlanmalıdır.</w:t>
      </w:r>
    </w:p>
    <w:p w:rsidR="00646858" w:rsidRPr="00C53032" w:rsidRDefault="00646858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Bulaşıkların en az 60°C de yıka</w:t>
      </w:r>
      <w:r w:rsidR="00F23B43" w:rsidRPr="00C53032">
        <w:rPr>
          <w:rFonts w:eastAsia="Times New Roman" w:cs="Times New Roman"/>
          <w:sz w:val="28"/>
          <w:szCs w:val="24"/>
          <w:lang w:bidi="tr-TR"/>
        </w:rPr>
        <w:t>n</w:t>
      </w:r>
      <w:r w:rsidRPr="00C53032">
        <w:rPr>
          <w:rFonts w:eastAsia="Times New Roman" w:cs="Times New Roman"/>
          <w:sz w:val="28"/>
          <w:szCs w:val="24"/>
          <w:lang w:bidi="tr-TR"/>
        </w:rPr>
        <w:t>ması ve temizlik kimyasallarının kullanım dozunun uy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gunluğu kontrol altına alınmalıdır.</w:t>
      </w:r>
    </w:p>
    <w:p w:rsidR="00646858" w:rsidRPr="00C53032" w:rsidRDefault="00646858" w:rsidP="00A35856">
      <w:pPr>
        <w:pStyle w:val="ListeParagraf"/>
        <w:keepNext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Gıdanın depolanması ve muhafazası ile ilgili yas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al şartlara uygunluk sağlanmalıdır.</w:t>
      </w:r>
    </w:p>
    <w:p w:rsidR="003D706B" w:rsidRPr="00C53032" w:rsidRDefault="003D706B" w:rsidP="00A35856">
      <w:pPr>
        <w:pStyle w:val="ListeParagraf"/>
        <w:keepNext/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Yemek hizmetinin dışarıdan temin edilmesi durumunda yüklenici firmadan Hijyen, Enfeksiyon Önleme ve Kont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rol İçin Eylem Planı istenmelidir.</w:t>
      </w:r>
    </w:p>
    <w:p w:rsidR="00FF54E2" w:rsidRPr="00C53032" w:rsidRDefault="00FF54E2" w:rsidP="00FF54E2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C53032">
        <w:rPr>
          <w:rFonts w:eastAsia="Times New Roman"/>
          <w:sz w:val="28"/>
          <w:szCs w:val="24"/>
          <w:lang w:bidi="tr-TR"/>
        </w:rPr>
        <w:t xml:space="preserve">Tedarikçinin salgın hastalık dönemlerine özgü kurallarına uyumu yerinde denetlemelidir. </w:t>
      </w:r>
    </w:p>
    <w:p w:rsidR="00206F36" w:rsidRPr="00C53032" w:rsidRDefault="00614DAF" w:rsidP="00A35856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C53032">
        <w:rPr>
          <w:rFonts w:eastAsia="Times New Roman" w:cs="Times New Roman"/>
          <w:sz w:val="28"/>
          <w:szCs w:val="24"/>
          <w:lang w:bidi="tr-TR"/>
        </w:rPr>
        <w:t>Tercihen yemek hizmeti TS EN ISO 22000 Gıda Güvenliği Yönetim Sistemi veya TS 13811 Hijyen ve Sanitasyon Yönetim Sistemi belge</w:t>
      </w:r>
      <w:r w:rsidR="00FF54E2" w:rsidRPr="00C53032">
        <w:rPr>
          <w:rFonts w:eastAsia="Times New Roman" w:cs="Times New Roman"/>
          <w:sz w:val="28"/>
          <w:szCs w:val="24"/>
          <w:lang w:bidi="tr-TR"/>
        </w:rPr>
        <w:t>li kuruluşlardan temin edilmelidir.</w:t>
      </w:r>
    </w:p>
    <w:p w:rsidR="003A75B7" w:rsidRPr="00C53032" w:rsidRDefault="003A75B7" w:rsidP="00A35856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sz w:val="28"/>
          <w:szCs w:val="24"/>
        </w:rPr>
      </w:pPr>
      <w:r w:rsidRPr="00C53032">
        <w:rPr>
          <w:rFonts w:eastAsia="Times New Roman" w:cs="Times New Roman"/>
          <w:color w:val="000000"/>
          <w:sz w:val="28"/>
          <w:szCs w:val="24"/>
        </w:rPr>
        <w:t>Elle temas etmeden açılıp kapanabilir pedalı vb. atık kutuları bulundurulmalı</w:t>
      </w:r>
      <w:r w:rsidR="00FF54E2" w:rsidRPr="00C53032">
        <w:rPr>
          <w:rFonts w:eastAsia="Times New Roman" w:cs="Times New Roman"/>
          <w:color w:val="000000"/>
          <w:sz w:val="28"/>
          <w:szCs w:val="24"/>
        </w:rPr>
        <w:t>dır.</w:t>
      </w:r>
    </w:p>
    <w:p w:rsidR="00981F51" w:rsidRPr="00981F51" w:rsidRDefault="00981F51" w:rsidP="00981F5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sectPr w:rsidR="00981F51" w:rsidRPr="00981F51" w:rsidSect="005E4761"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5891FAE"/>
    <w:multiLevelType w:val="hybridMultilevel"/>
    <w:tmpl w:val="A6BAD6E0"/>
    <w:lvl w:ilvl="0" w:tplc="1F045CE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14742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9300F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C5A4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25"/>
  </w:num>
  <w:num w:numId="10">
    <w:abstractNumId w:val="1"/>
  </w:num>
  <w:num w:numId="11">
    <w:abstractNumId w:val="8"/>
  </w:num>
  <w:num w:numId="12">
    <w:abstractNumId w:val="24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6"/>
  </w:num>
  <w:num w:numId="18">
    <w:abstractNumId w:val="21"/>
  </w:num>
  <w:num w:numId="19">
    <w:abstractNumId w:val="19"/>
  </w:num>
  <w:num w:numId="20">
    <w:abstractNumId w:val="3"/>
  </w:num>
  <w:num w:numId="21">
    <w:abstractNumId w:val="14"/>
  </w:num>
  <w:num w:numId="22">
    <w:abstractNumId w:val="9"/>
  </w:num>
  <w:num w:numId="23">
    <w:abstractNumId w:val="0"/>
  </w:num>
  <w:num w:numId="24">
    <w:abstractNumId w:val="6"/>
  </w:num>
  <w:num w:numId="25">
    <w:abstractNumId w:val="22"/>
  </w:num>
  <w:num w:numId="26">
    <w:abstractNumId w:val="26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14ECA"/>
    <w:rsid w:val="000A6B83"/>
    <w:rsid w:val="001221A1"/>
    <w:rsid w:val="001348DF"/>
    <w:rsid w:val="001360F5"/>
    <w:rsid w:val="00143D8D"/>
    <w:rsid w:val="001611ED"/>
    <w:rsid w:val="001717F9"/>
    <w:rsid w:val="0017463E"/>
    <w:rsid w:val="00184536"/>
    <w:rsid w:val="00206F36"/>
    <w:rsid w:val="002073F9"/>
    <w:rsid w:val="002945D6"/>
    <w:rsid w:val="002F428E"/>
    <w:rsid w:val="0030206E"/>
    <w:rsid w:val="00322452"/>
    <w:rsid w:val="00360BD1"/>
    <w:rsid w:val="003A556E"/>
    <w:rsid w:val="003A75B7"/>
    <w:rsid w:val="003D706B"/>
    <w:rsid w:val="00446702"/>
    <w:rsid w:val="004A5FCE"/>
    <w:rsid w:val="004B0DCB"/>
    <w:rsid w:val="004B405A"/>
    <w:rsid w:val="004C10C5"/>
    <w:rsid w:val="00526872"/>
    <w:rsid w:val="00577F1F"/>
    <w:rsid w:val="00596F2E"/>
    <w:rsid w:val="005E4761"/>
    <w:rsid w:val="005F25C9"/>
    <w:rsid w:val="00614DAF"/>
    <w:rsid w:val="0062652D"/>
    <w:rsid w:val="00630418"/>
    <w:rsid w:val="00646858"/>
    <w:rsid w:val="006B7586"/>
    <w:rsid w:val="00726E71"/>
    <w:rsid w:val="007522E6"/>
    <w:rsid w:val="00786E45"/>
    <w:rsid w:val="007B1A07"/>
    <w:rsid w:val="007E1424"/>
    <w:rsid w:val="007E5DFD"/>
    <w:rsid w:val="007F20B5"/>
    <w:rsid w:val="0080013C"/>
    <w:rsid w:val="008035ED"/>
    <w:rsid w:val="00816463"/>
    <w:rsid w:val="0088080E"/>
    <w:rsid w:val="00887287"/>
    <w:rsid w:val="00892588"/>
    <w:rsid w:val="008E0326"/>
    <w:rsid w:val="008E7373"/>
    <w:rsid w:val="008F1B17"/>
    <w:rsid w:val="00922E3E"/>
    <w:rsid w:val="009233D1"/>
    <w:rsid w:val="00981F51"/>
    <w:rsid w:val="009C3820"/>
    <w:rsid w:val="00A047AB"/>
    <w:rsid w:val="00A054C1"/>
    <w:rsid w:val="00A23266"/>
    <w:rsid w:val="00A35856"/>
    <w:rsid w:val="00A51A6D"/>
    <w:rsid w:val="00A90FAF"/>
    <w:rsid w:val="00AA6924"/>
    <w:rsid w:val="00AC06AC"/>
    <w:rsid w:val="00B2264E"/>
    <w:rsid w:val="00B5701D"/>
    <w:rsid w:val="00B66970"/>
    <w:rsid w:val="00BA67D1"/>
    <w:rsid w:val="00BC2C83"/>
    <w:rsid w:val="00BD609F"/>
    <w:rsid w:val="00C06FD9"/>
    <w:rsid w:val="00C1041E"/>
    <w:rsid w:val="00C25371"/>
    <w:rsid w:val="00C464AE"/>
    <w:rsid w:val="00C53032"/>
    <w:rsid w:val="00C769EB"/>
    <w:rsid w:val="00D2792A"/>
    <w:rsid w:val="00D7577C"/>
    <w:rsid w:val="00D81B90"/>
    <w:rsid w:val="00DD6692"/>
    <w:rsid w:val="00E55DCD"/>
    <w:rsid w:val="00E93E15"/>
    <w:rsid w:val="00EB451B"/>
    <w:rsid w:val="00F01DD2"/>
    <w:rsid w:val="00F0739D"/>
    <w:rsid w:val="00F23B43"/>
    <w:rsid w:val="00FA1F4E"/>
    <w:rsid w:val="00FB720F"/>
    <w:rsid w:val="00FC1A89"/>
    <w:rsid w:val="00FC387C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8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87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8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8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SavasCORDUKOGLU</cp:lastModifiedBy>
  <cp:revision>2</cp:revision>
  <dcterms:created xsi:type="dcterms:W3CDTF">2023-08-02T05:06:00Z</dcterms:created>
  <dcterms:modified xsi:type="dcterms:W3CDTF">2023-08-02T05:06:00Z</dcterms:modified>
</cp:coreProperties>
</file>