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1B" w:rsidRDefault="008F621B" w:rsidP="008A0115">
      <w:pPr>
        <w:widowControl w:val="0"/>
        <w:autoSpaceDE w:val="0"/>
        <w:autoSpaceDN w:val="0"/>
        <w:adjustRightInd w:val="0"/>
        <w:jc w:val="center"/>
        <w:rPr>
          <w:b/>
          <w:bCs/>
        </w:rPr>
      </w:pP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BİRİNCİ BÖLÜM</w:t>
      </w:r>
      <w:r w:rsidRPr="00BF7E10">
        <w:rPr>
          <w:b/>
          <w:bCs/>
          <w:sz w:val="20"/>
          <w:szCs w:val="20"/>
        </w:rPr>
        <w:tab/>
        <w:t>1</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Amaç, Tanımlar, Kuruluş ve Görevler</w:t>
      </w:r>
      <w:r w:rsidRPr="00BF7E10">
        <w:rPr>
          <w:b/>
          <w:bCs/>
          <w:sz w:val="20"/>
          <w:szCs w:val="20"/>
        </w:rPr>
        <w:tab/>
        <w:t>1</w:t>
      </w:r>
    </w:p>
    <w:p w:rsidR="00BF2BE6" w:rsidRPr="00BF7E10" w:rsidRDefault="00BF2BE6" w:rsidP="00BF2BE6">
      <w:pPr>
        <w:widowControl w:val="0"/>
        <w:tabs>
          <w:tab w:val="right" w:pos="6011"/>
        </w:tabs>
        <w:autoSpaceDE w:val="0"/>
        <w:autoSpaceDN w:val="0"/>
        <w:adjustRightInd w:val="0"/>
        <w:ind w:firstLine="333"/>
        <w:rPr>
          <w:sz w:val="20"/>
          <w:szCs w:val="20"/>
        </w:rPr>
      </w:pPr>
      <w:r w:rsidRPr="00BF7E10">
        <w:rPr>
          <w:b/>
          <w:bCs/>
          <w:sz w:val="20"/>
          <w:szCs w:val="20"/>
        </w:rPr>
        <w:t xml:space="preserve">MADDE 1  -  </w:t>
      </w:r>
      <w:r w:rsidRPr="00BF7E10">
        <w:rPr>
          <w:sz w:val="20"/>
          <w:szCs w:val="20"/>
        </w:rPr>
        <w:t xml:space="preserve">Amaç ve kuruluş </w:t>
      </w:r>
      <w:r w:rsidRPr="00BF7E10">
        <w:rPr>
          <w:sz w:val="20"/>
          <w:szCs w:val="20"/>
        </w:rPr>
        <w:tab/>
        <w:t>1</w:t>
      </w:r>
    </w:p>
    <w:p w:rsidR="00BF2BE6" w:rsidRPr="00BF7E10" w:rsidRDefault="00BF2BE6" w:rsidP="00BF2BE6">
      <w:pPr>
        <w:widowControl w:val="0"/>
        <w:tabs>
          <w:tab w:val="right" w:pos="6011"/>
        </w:tabs>
        <w:autoSpaceDE w:val="0"/>
        <w:autoSpaceDN w:val="0"/>
        <w:adjustRightInd w:val="0"/>
        <w:ind w:firstLine="333"/>
        <w:rPr>
          <w:sz w:val="20"/>
          <w:szCs w:val="20"/>
        </w:rPr>
      </w:pPr>
      <w:r w:rsidRPr="00BF7E10">
        <w:rPr>
          <w:b/>
          <w:bCs/>
          <w:sz w:val="20"/>
          <w:szCs w:val="20"/>
        </w:rPr>
        <w:t xml:space="preserve">MADDE 2  -  </w:t>
      </w:r>
      <w:r w:rsidRPr="00BF7E10">
        <w:rPr>
          <w:sz w:val="20"/>
          <w:szCs w:val="20"/>
        </w:rPr>
        <w:t>Tanımlar</w:t>
      </w:r>
      <w:r w:rsidRPr="00BF7E10">
        <w:rPr>
          <w:sz w:val="20"/>
          <w:szCs w:val="20"/>
        </w:rPr>
        <w:tab/>
        <w:t>1</w:t>
      </w:r>
    </w:p>
    <w:p w:rsidR="00BF2BE6" w:rsidRPr="00BF7E10" w:rsidRDefault="00BF2BE6" w:rsidP="00BF2BE6">
      <w:pPr>
        <w:widowControl w:val="0"/>
        <w:tabs>
          <w:tab w:val="right" w:pos="6011"/>
        </w:tabs>
        <w:autoSpaceDE w:val="0"/>
        <w:autoSpaceDN w:val="0"/>
        <w:adjustRightInd w:val="0"/>
        <w:ind w:firstLine="333"/>
        <w:rPr>
          <w:sz w:val="20"/>
          <w:szCs w:val="20"/>
        </w:rPr>
      </w:pPr>
      <w:r w:rsidRPr="00BF7E10">
        <w:rPr>
          <w:b/>
          <w:bCs/>
          <w:sz w:val="20"/>
          <w:szCs w:val="20"/>
        </w:rPr>
        <w:t xml:space="preserve">MADDE 3  -  </w:t>
      </w:r>
      <w:r w:rsidRPr="00BF7E10">
        <w:rPr>
          <w:sz w:val="20"/>
          <w:szCs w:val="20"/>
        </w:rPr>
        <w:t>Kurumun amacı ve görevleri</w:t>
      </w:r>
      <w:r w:rsidRPr="00BF7E10">
        <w:rPr>
          <w:sz w:val="20"/>
          <w:szCs w:val="20"/>
        </w:rPr>
        <w:tab/>
        <w:t>2</w:t>
      </w:r>
    </w:p>
    <w:p w:rsidR="00BF2BE6" w:rsidRPr="00BF7E10" w:rsidRDefault="00BF2BE6" w:rsidP="00BF2BE6">
      <w:pPr>
        <w:widowControl w:val="0"/>
        <w:autoSpaceDE w:val="0"/>
        <w:autoSpaceDN w:val="0"/>
        <w:adjustRightInd w:val="0"/>
        <w:rPr>
          <w:b/>
          <w:bCs/>
          <w:sz w:val="20"/>
          <w:szCs w:val="20"/>
        </w:rPr>
      </w:pP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İKİNCİ BÖLÜM</w:t>
      </w:r>
      <w:r w:rsidRPr="00BF7E10">
        <w:rPr>
          <w:b/>
          <w:bCs/>
          <w:sz w:val="20"/>
          <w:szCs w:val="20"/>
        </w:rPr>
        <w:tab/>
      </w:r>
      <w:r>
        <w:rPr>
          <w:b/>
          <w:bCs/>
          <w:sz w:val="20"/>
          <w:szCs w:val="20"/>
        </w:rPr>
        <w:t>3</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Kurumun Organları ve Görevleri</w:t>
      </w:r>
      <w:r w:rsidRPr="00BF7E10">
        <w:rPr>
          <w:b/>
          <w:bCs/>
          <w:sz w:val="20"/>
          <w:szCs w:val="20"/>
        </w:rPr>
        <w:tab/>
      </w:r>
      <w:r>
        <w:rPr>
          <w:b/>
          <w:bCs/>
          <w:sz w:val="20"/>
          <w:szCs w:val="20"/>
        </w:rPr>
        <w:t>3</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 xml:space="preserve">MADDE 4 -  </w:t>
      </w:r>
      <w:r w:rsidRPr="00BF7E10">
        <w:rPr>
          <w:sz w:val="20"/>
          <w:szCs w:val="20"/>
        </w:rPr>
        <w:t xml:space="preserve"> Kurumun Organları</w:t>
      </w:r>
      <w:r w:rsidRPr="00BF7E10">
        <w:rPr>
          <w:sz w:val="20"/>
          <w:szCs w:val="20"/>
        </w:rPr>
        <w:tab/>
      </w:r>
      <w:r>
        <w:rPr>
          <w:sz w:val="20"/>
          <w:szCs w:val="20"/>
        </w:rPr>
        <w:t>3</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5 -  </w:t>
      </w:r>
      <w:r w:rsidRPr="00BF7E10">
        <w:rPr>
          <w:sz w:val="20"/>
          <w:szCs w:val="20"/>
        </w:rPr>
        <w:t xml:space="preserve"> Genel Kurulun oluşumu, görevleri ve toplanması</w:t>
      </w:r>
      <w:r w:rsidRPr="00BF7E10">
        <w:rPr>
          <w:sz w:val="20"/>
          <w:szCs w:val="20"/>
        </w:rPr>
        <w:tab/>
      </w:r>
      <w:r>
        <w:rPr>
          <w:sz w:val="20"/>
          <w:szCs w:val="20"/>
        </w:rPr>
        <w:t>3</w:t>
      </w:r>
    </w:p>
    <w:p w:rsidR="00BF2BE6" w:rsidRPr="00BF7E10" w:rsidRDefault="00BF2BE6" w:rsidP="00BF2BE6">
      <w:pPr>
        <w:widowControl w:val="0"/>
        <w:tabs>
          <w:tab w:val="right" w:pos="6011"/>
        </w:tabs>
        <w:autoSpaceDE w:val="0"/>
        <w:autoSpaceDN w:val="0"/>
        <w:adjustRightInd w:val="0"/>
        <w:ind w:left="360"/>
        <w:jc w:val="both"/>
        <w:rPr>
          <w:sz w:val="20"/>
          <w:szCs w:val="20"/>
        </w:rPr>
      </w:pPr>
      <w:r w:rsidRPr="00BF7E10">
        <w:rPr>
          <w:b/>
          <w:bCs/>
          <w:sz w:val="20"/>
          <w:szCs w:val="20"/>
        </w:rPr>
        <w:t xml:space="preserve">MADDE 6 -  </w:t>
      </w:r>
      <w:r w:rsidRPr="00BF7E10">
        <w:rPr>
          <w:sz w:val="20"/>
          <w:szCs w:val="20"/>
        </w:rPr>
        <w:t xml:space="preserve"> Yönetim Kurulunun oluşumu ve üyeleri</w:t>
      </w:r>
      <w:r w:rsidRPr="00BF7E10">
        <w:rPr>
          <w:sz w:val="20"/>
          <w:szCs w:val="20"/>
        </w:rPr>
        <w:tab/>
      </w:r>
      <w:r>
        <w:rPr>
          <w:sz w:val="20"/>
          <w:szCs w:val="20"/>
        </w:rPr>
        <w:t>5</w:t>
      </w:r>
    </w:p>
    <w:p w:rsidR="00BF2BE6" w:rsidRPr="00BF7E10" w:rsidRDefault="00BF2BE6" w:rsidP="00BF2BE6">
      <w:pPr>
        <w:widowControl w:val="0"/>
        <w:tabs>
          <w:tab w:val="right" w:pos="6011"/>
        </w:tabs>
        <w:autoSpaceDE w:val="0"/>
        <w:autoSpaceDN w:val="0"/>
        <w:adjustRightInd w:val="0"/>
        <w:ind w:firstLine="360"/>
        <w:jc w:val="both"/>
        <w:rPr>
          <w:sz w:val="20"/>
          <w:szCs w:val="20"/>
        </w:rPr>
      </w:pPr>
      <w:r w:rsidRPr="00BF7E10">
        <w:rPr>
          <w:b/>
          <w:bCs/>
          <w:sz w:val="20"/>
          <w:szCs w:val="20"/>
        </w:rPr>
        <w:t xml:space="preserve">MADDE 7 -  </w:t>
      </w:r>
      <w:r w:rsidRPr="00BF7E10">
        <w:rPr>
          <w:sz w:val="20"/>
          <w:szCs w:val="20"/>
        </w:rPr>
        <w:t xml:space="preserve"> Yönetim Kurulunun görevleri</w:t>
      </w:r>
      <w:r w:rsidRPr="00BF7E10">
        <w:rPr>
          <w:sz w:val="20"/>
          <w:szCs w:val="20"/>
        </w:rPr>
        <w:tab/>
      </w:r>
      <w:r w:rsidRPr="00F6439A">
        <w:rPr>
          <w:color w:val="000000"/>
          <w:sz w:val="20"/>
          <w:szCs w:val="20"/>
        </w:rPr>
        <w:t>8</w:t>
      </w:r>
    </w:p>
    <w:p w:rsidR="00BF2BE6" w:rsidRPr="00BF7E10" w:rsidRDefault="00BF2BE6" w:rsidP="00BF2BE6">
      <w:pPr>
        <w:widowControl w:val="0"/>
        <w:autoSpaceDE w:val="0"/>
        <w:autoSpaceDN w:val="0"/>
        <w:adjustRightInd w:val="0"/>
        <w:rPr>
          <w:sz w:val="20"/>
          <w:szCs w:val="20"/>
        </w:rPr>
      </w:pPr>
    </w:p>
    <w:p w:rsidR="00BF2BE6" w:rsidRPr="00BF7E10" w:rsidRDefault="00BF2BE6" w:rsidP="00BF2BE6">
      <w:pPr>
        <w:widowControl w:val="0"/>
        <w:tabs>
          <w:tab w:val="right" w:pos="6011"/>
        </w:tabs>
        <w:autoSpaceDE w:val="0"/>
        <w:autoSpaceDN w:val="0"/>
        <w:adjustRightInd w:val="0"/>
        <w:rPr>
          <w:b/>
          <w:sz w:val="20"/>
          <w:szCs w:val="20"/>
        </w:rPr>
      </w:pPr>
      <w:r w:rsidRPr="00BF7E10">
        <w:rPr>
          <w:b/>
          <w:sz w:val="20"/>
          <w:szCs w:val="20"/>
        </w:rPr>
        <w:t>ÜÇÜNCÜ BÖLÜM</w:t>
      </w:r>
      <w:r w:rsidRPr="00BF7E10">
        <w:rPr>
          <w:b/>
          <w:sz w:val="20"/>
          <w:szCs w:val="20"/>
        </w:rPr>
        <w:tab/>
      </w:r>
      <w:r>
        <w:rPr>
          <w:b/>
          <w:sz w:val="20"/>
          <w:szCs w:val="20"/>
        </w:rPr>
        <w:t>10</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Başkanlık Teşkilatı</w:t>
      </w:r>
      <w:r w:rsidRPr="00BF7E10">
        <w:rPr>
          <w:b/>
          <w:bCs/>
          <w:sz w:val="20"/>
          <w:szCs w:val="20"/>
        </w:rPr>
        <w:tab/>
      </w:r>
      <w:r>
        <w:rPr>
          <w:b/>
          <w:bCs/>
          <w:sz w:val="20"/>
          <w:szCs w:val="20"/>
        </w:rPr>
        <w:t>10</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8 -  </w:t>
      </w:r>
      <w:r w:rsidRPr="00BF7E10">
        <w:rPr>
          <w:sz w:val="20"/>
          <w:szCs w:val="20"/>
        </w:rPr>
        <w:t xml:space="preserve"> Teşkilat</w:t>
      </w:r>
      <w:r w:rsidRPr="00BF7E10">
        <w:rPr>
          <w:sz w:val="20"/>
          <w:szCs w:val="20"/>
        </w:rPr>
        <w:tab/>
      </w:r>
      <w:r>
        <w:rPr>
          <w:sz w:val="20"/>
          <w:szCs w:val="20"/>
        </w:rPr>
        <w:t>10</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9 -  </w:t>
      </w:r>
      <w:r w:rsidRPr="00BF7E10">
        <w:rPr>
          <w:sz w:val="20"/>
          <w:szCs w:val="20"/>
        </w:rPr>
        <w:t xml:space="preserve"> Merkez teşkilatı</w:t>
      </w:r>
      <w:r w:rsidRPr="00BF7E10">
        <w:rPr>
          <w:sz w:val="20"/>
          <w:szCs w:val="20"/>
        </w:rPr>
        <w:tab/>
      </w:r>
      <w:r>
        <w:rPr>
          <w:sz w:val="20"/>
          <w:szCs w:val="20"/>
        </w:rPr>
        <w:t>10</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10 -</w:t>
      </w:r>
      <w:r w:rsidRPr="00BF7E10">
        <w:rPr>
          <w:sz w:val="20"/>
          <w:szCs w:val="20"/>
        </w:rPr>
        <w:t xml:space="preserve"> Başkan</w:t>
      </w:r>
      <w:r w:rsidRPr="00BF7E10">
        <w:rPr>
          <w:sz w:val="20"/>
          <w:szCs w:val="20"/>
        </w:rPr>
        <w:tab/>
      </w:r>
      <w:r>
        <w:rPr>
          <w:sz w:val="20"/>
          <w:szCs w:val="20"/>
        </w:rPr>
        <w:t>10</w:t>
      </w:r>
    </w:p>
    <w:p w:rsidR="00BF2BE6" w:rsidRPr="00BF7E10" w:rsidRDefault="00BF2BE6" w:rsidP="00BF2BE6">
      <w:pPr>
        <w:widowControl w:val="0"/>
        <w:tabs>
          <w:tab w:val="right" w:pos="6011"/>
        </w:tabs>
        <w:autoSpaceDE w:val="0"/>
        <w:autoSpaceDN w:val="0"/>
        <w:adjustRightInd w:val="0"/>
        <w:rPr>
          <w:sz w:val="20"/>
          <w:szCs w:val="20"/>
        </w:rPr>
      </w:pPr>
      <w:r w:rsidRPr="00BF7E10">
        <w:rPr>
          <w:sz w:val="20"/>
          <w:szCs w:val="20"/>
        </w:rPr>
        <w:t xml:space="preserve">       </w:t>
      </w:r>
      <w:r w:rsidRPr="00BF7E10">
        <w:rPr>
          <w:b/>
          <w:bCs/>
          <w:sz w:val="20"/>
          <w:szCs w:val="20"/>
        </w:rPr>
        <w:t>MADDE 11 -</w:t>
      </w:r>
      <w:r w:rsidRPr="00BF7E10">
        <w:rPr>
          <w:sz w:val="20"/>
          <w:szCs w:val="20"/>
        </w:rPr>
        <w:t xml:space="preserve"> Başkan yardımcıları</w:t>
      </w:r>
      <w:r w:rsidRPr="00BF7E10">
        <w:rPr>
          <w:sz w:val="20"/>
          <w:szCs w:val="20"/>
        </w:rPr>
        <w:tab/>
        <w:t>1</w:t>
      </w:r>
      <w:r>
        <w:rPr>
          <w:sz w:val="20"/>
          <w:szCs w:val="20"/>
        </w:rPr>
        <w:t>1</w:t>
      </w:r>
    </w:p>
    <w:p w:rsidR="00BF2BE6" w:rsidRPr="00BF7E10" w:rsidRDefault="00BF2BE6" w:rsidP="00BF2BE6">
      <w:pPr>
        <w:widowControl w:val="0"/>
        <w:autoSpaceDE w:val="0"/>
        <w:autoSpaceDN w:val="0"/>
        <w:adjustRightInd w:val="0"/>
        <w:rPr>
          <w:sz w:val="20"/>
          <w:szCs w:val="20"/>
        </w:rPr>
      </w:pPr>
      <w:r w:rsidRPr="00BF7E10">
        <w:rPr>
          <w:b/>
          <w:bCs/>
          <w:sz w:val="20"/>
          <w:szCs w:val="20"/>
        </w:rPr>
        <w:t xml:space="preserve">       </w:t>
      </w:r>
    </w:p>
    <w:p w:rsidR="00BF2BE6" w:rsidRPr="00BF7E10" w:rsidRDefault="00BF2BE6" w:rsidP="00BF2BE6">
      <w:pPr>
        <w:widowControl w:val="0"/>
        <w:tabs>
          <w:tab w:val="right" w:pos="6011"/>
        </w:tabs>
        <w:autoSpaceDE w:val="0"/>
        <w:autoSpaceDN w:val="0"/>
        <w:adjustRightInd w:val="0"/>
        <w:rPr>
          <w:b/>
          <w:sz w:val="20"/>
          <w:szCs w:val="20"/>
        </w:rPr>
      </w:pPr>
      <w:r w:rsidRPr="00BF7E10">
        <w:rPr>
          <w:b/>
          <w:sz w:val="20"/>
          <w:szCs w:val="20"/>
        </w:rPr>
        <w:t xml:space="preserve">DÖRDÜNCÜ BÖLÜM </w:t>
      </w:r>
      <w:r w:rsidRPr="00BF7E10">
        <w:rPr>
          <w:b/>
          <w:sz w:val="20"/>
          <w:szCs w:val="20"/>
        </w:rPr>
        <w:tab/>
        <w:t>1</w:t>
      </w:r>
      <w:r>
        <w:rPr>
          <w:b/>
          <w:sz w:val="20"/>
          <w:szCs w:val="20"/>
        </w:rPr>
        <w:t>2</w:t>
      </w:r>
    </w:p>
    <w:p w:rsidR="00BF2BE6" w:rsidRPr="00BF7E10" w:rsidRDefault="00BF2BE6" w:rsidP="00BF2BE6">
      <w:pPr>
        <w:widowControl w:val="0"/>
        <w:tabs>
          <w:tab w:val="right" w:pos="6011"/>
        </w:tabs>
        <w:autoSpaceDE w:val="0"/>
        <w:autoSpaceDN w:val="0"/>
        <w:adjustRightInd w:val="0"/>
        <w:rPr>
          <w:b/>
          <w:sz w:val="20"/>
          <w:szCs w:val="20"/>
        </w:rPr>
      </w:pPr>
      <w:r w:rsidRPr="00BF7E10">
        <w:rPr>
          <w:b/>
          <w:bCs/>
          <w:sz w:val="20"/>
          <w:szCs w:val="20"/>
        </w:rPr>
        <w:t>Ana Hizmet Birimleri</w:t>
      </w:r>
      <w:r w:rsidRPr="00BF7E10">
        <w:rPr>
          <w:b/>
          <w:bCs/>
          <w:sz w:val="20"/>
          <w:szCs w:val="20"/>
        </w:rPr>
        <w:tab/>
        <w:t>1</w:t>
      </w:r>
      <w:r>
        <w:rPr>
          <w:b/>
          <w:bCs/>
          <w:sz w:val="20"/>
          <w:szCs w:val="20"/>
        </w:rPr>
        <w:t>2</w:t>
      </w:r>
    </w:p>
    <w:p w:rsidR="00BF2BE6" w:rsidRPr="00BF7E10" w:rsidRDefault="00BF2BE6" w:rsidP="00BF2BE6">
      <w:pPr>
        <w:widowControl w:val="0"/>
        <w:tabs>
          <w:tab w:val="left" w:pos="360"/>
          <w:tab w:val="right" w:pos="6011"/>
        </w:tabs>
        <w:autoSpaceDE w:val="0"/>
        <w:autoSpaceDN w:val="0"/>
        <w:adjustRightInd w:val="0"/>
        <w:rPr>
          <w:b/>
          <w:sz w:val="20"/>
          <w:szCs w:val="20"/>
        </w:rPr>
      </w:pPr>
      <w:r w:rsidRPr="00BF7E10">
        <w:rPr>
          <w:b/>
          <w:sz w:val="20"/>
          <w:szCs w:val="20"/>
        </w:rPr>
        <w:tab/>
      </w:r>
      <w:r w:rsidRPr="00BF7E10">
        <w:rPr>
          <w:b/>
          <w:bCs/>
          <w:sz w:val="20"/>
          <w:szCs w:val="20"/>
        </w:rPr>
        <w:t>MADDE 12  -</w:t>
      </w:r>
      <w:r w:rsidRPr="00BF7E10">
        <w:rPr>
          <w:sz w:val="20"/>
          <w:szCs w:val="20"/>
        </w:rPr>
        <w:t xml:space="preserve"> Ana hizmet birimleri    </w:t>
      </w:r>
      <w:r w:rsidRPr="00BF7E10">
        <w:rPr>
          <w:sz w:val="20"/>
          <w:szCs w:val="20"/>
        </w:rPr>
        <w:tab/>
        <w:t>1</w:t>
      </w:r>
      <w:r>
        <w:rPr>
          <w:sz w:val="20"/>
          <w:szCs w:val="20"/>
        </w:rPr>
        <w:t>2</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MADDE 13 –</w:t>
      </w:r>
      <w:r w:rsidRPr="00BF7E10">
        <w:rPr>
          <w:sz w:val="20"/>
          <w:szCs w:val="20"/>
        </w:rPr>
        <w:t xml:space="preserve"> Emeklilik Hizmetleri Genel Müdürlüğü</w:t>
      </w:r>
      <w:r w:rsidRPr="00BF7E10">
        <w:rPr>
          <w:sz w:val="20"/>
          <w:szCs w:val="20"/>
        </w:rPr>
        <w:tab/>
        <w:t>1</w:t>
      </w:r>
      <w:r>
        <w:rPr>
          <w:sz w:val="20"/>
          <w:szCs w:val="20"/>
        </w:rPr>
        <w:t>2</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 xml:space="preserve">MADDE 13/A - </w:t>
      </w:r>
      <w:r w:rsidRPr="00BF7E10">
        <w:rPr>
          <w:bCs/>
          <w:sz w:val="20"/>
          <w:szCs w:val="20"/>
        </w:rPr>
        <w:t>Sigorta Primleri Genel Müd</w:t>
      </w:r>
      <w:r>
        <w:rPr>
          <w:bCs/>
          <w:sz w:val="20"/>
          <w:szCs w:val="20"/>
        </w:rPr>
        <w:t xml:space="preserve">ürlüğü </w:t>
      </w:r>
      <w:r>
        <w:rPr>
          <w:bCs/>
          <w:sz w:val="20"/>
          <w:szCs w:val="20"/>
        </w:rPr>
        <w:tab/>
        <w:t>13</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sz w:val="20"/>
          <w:szCs w:val="20"/>
        </w:rPr>
        <w:tab/>
      </w:r>
      <w:r w:rsidRPr="00BF7E10">
        <w:rPr>
          <w:b/>
          <w:bCs/>
          <w:sz w:val="20"/>
          <w:szCs w:val="20"/>
        </w:rPr>
        <w:t xml:space="preserve">MADDE 14 - </w:t>
      </w:r>
      <w:r w:rsidRPr="00BF7E10">
        <w:rPr>
          <w:sz w:val="20"/>
          <w:szCs w:val="20"/>
        </w:rPr>
        <w:t>Genel Sağlık Sigortası Genel Müdürlüğü</w:t>
      </w:r>
      <w:r>
        <w:rPr>
          <w:sz w:val="20"/>
          <w:szCs w:val="20"/>
        </w:rPr>
        <w:tab/>
        <w:t>15</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15 -</w:t>
      </w:r>
      <w:r w:rsidRPr="00BF7E10">
        <w:rPr>
          <w:sz w:val="20"/>
          <w:szCs w:val="20"/>
        </w:rPr>
        <w:t xml:space="preserve"> Primsiz Ödemeler Genel Müdürlüğü</w:t>
      </w:r>
      <w:r>
        <w:rPr>
          <w:sz w:val="20"/>
          <w:szCs w:val="20"/>
        </w:rPr>
        <w:tab/>
        <w:t>15</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 xml:space="preserve">MADDE 16 - </w:t>
      </w:r>
      <w:r w:rsidRPr="00BF7E10">
        <w:rPr>
          <w:sz w:val="20"/>
          <w:szCs w:val="20"/>
        </w:rPr>
        <w:t>Hizmet Sunumu Genel Müdürlüğü</w:t>
      </w:r>
      <w:r>
        <w:rPr>
          <w:sz w:val="20"/>
          <w:szCs w:val="20"/>
        </w:rPr>
        <w:tab/>
        <w:t>15</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17 -</w:t>
      </w:r>
      <w:r w:rsidRPr="00BF7E10">
        <w:rPr>
          <w:sz w:val="20"/>
          <w:szCs w:val="20"/>
        </w:rPr>
        <w:t xml:space="preserve"> Rehberlik ve Teftiş Başkanlığı</w:t>
      </w:r>
      <w:r>
        <w:rPr>
          <w:sz w:val="20"/>
          <w:szCs w:val="20"/>
        </w:rPr>
        <w:tab/>
        <w:t>16</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MADDE 18 -</w:t>
      </w:r>
      <w:r w:rsidRPr="00BF7E10">
        <w:rPr>
          <w:sz w:val="20"/>
          <w:szCs w:val="20"/>
        </w:rPr>
        <w:t xml:space="preserve"> Aktüerya ve Fon Yönetimi Daire Başkanlığı</w:t>
      </w:r>
      <w:r>
        <w:rPr>
          <w:sz w:val="20"/>
          <w:szCs w:val="20"/>
        </w:rPr>
        <w:tab/>
        <w:t>17</w:t>
      </w:r>
    </w:p>
    <w:p w:rsidR="00BF2BE6" w:rsidRPr="00BF7E10" w:rsidRDefault="00BF2BE6" w:rsidP="00BF2BE6">
      <w:pPr>
        <w:widowControl w:val="0"/>
        <w:autoSpaceDE w:val="0"/>
        <w:autoSpaceDN w:val="0"/>
        <w:adjustRightInd w:val="0"/>
        <w:rPr>
          <w:sz w:val="20"/>
          <w:szCs w:val="20"/>
        </w:rPr>
      </w:pPr>
      <w:r w:rsidRPr="00BF7E10">
        <w:rPr>
          <w:sz w:val="20"/>
          <w:szCs w:val="20"/>
        </w:rPr>
        <w:t xml:space="preserve"> </w:t>
      </w:r>
    </w:p>
    <w:p w:rsidR="00BF2BE6" w:rsidRPr="00BF2BE6" w:rsidRDefault="00BF2BE6" w:rsidP="00BF2BE6">
      <w:pPr>
        <w:widowControl w:val="0"/>
        <w:tabs>
          <w:tab w:val="right" w:pos="6011"/>
        </w:tabs>
        <w:autoSpaceDE w:val="0"/>
        <w:autoSpaceDN w:val="0"/>
        <w:adjustRightInd w:val="0"/>
        <w:rPr>
          <w:color w:val="000000"/>
          <w:sz w:val="20"/>
          <w:szCs w:val="20"/>
        </w:rPr>
      </w:pPr>
      <w:r w:rsidRPr="00BF7E10">
        <w:rPr>
          <w:b/>
          <w:sz w:val="20"/>
          <w:szCs w:val="20"/>
        </w:rPr>
        <w:t>BEŞİNCİ BÖLÜM</w:t>
      </w:r>
      <w:r w:rsidRPr="00BF7E10">
        <w:rPr>
          <w:b/>
          <w:sz w:val="20"/>
          <w:szCs w:val="20"/>
        </w:rPr>
        <w:tab/>
      </w:r>
      <w:r w:rsidRPr="00BF2BE6">
        <w:rPr>
          <w:b/>
          <w:color w:val="000000"/>
          <w:sz w:val="20"/>
          <w:szCs w:val="20"/>
        </w:rPr>
        <w:t>19</w:t>
      </w:r>
    </w:p>
    <w:p w:rsidR="00BF2BE6" w:rsidRPr="00BF2BE6" w:rsidRDefault="00BF2BE6" w:rsidP="00BF2BE6">
      <w:pPr>
        <w:widowControl w:val="0"/>
        <w:tabs>
          <w:tab w:val="right" w:pos="6011"/>
        </w:tabs>
        <w:autoSpaceDE w:val="0"/>
        <w:autoSpaceDN w:val="0"/>
        <w:adjustRightInd w:val="0"/>
        <w:jc w:val="both"/>
        <w:rPr>
          <w:color w:val="000000"/>
          <w:sz w:val="20"/>
          <w:szCs w:val="20"/>
        </w:rPr>
      </w:pPr>
      <w:r w:rsidRPr="00BF2BE6">
        <w:rPr>
          <w:b/>
          <w:bCs/>
          <w:color w:val="000000"/>
          <w:sz w:val="20"/>
          <w:szCs w:val="20"/>
        </w:rPr>
        <w:t>Danışma Birimleri</w:t>
      </w:r>
      <w:r w:rsidRPr="00BF2BE6">
        <w:rPr>
          <w:b/>
          <w:bCs/>
          <w:color w:val="000000"/>
          <w:sz w:val="20"/>
          <w:szCs w:val="20"/>
        </w:rPr>
        <w:tab/>
        <w:t>19</w:t>
      </w:r>
    </w:p>
    <w:p w:rsidR="00BF2BE6" w:rsidRPr="00BF2BE6" w:rsidRDefault="00BF2BE6" w:rsidP="00BF2BE6">
      <w:pPr>
        <w:widowControl w:val="0"/>
        <w:tabs>
          <w:tab w:val="left" w:pos="360"/>
          <w:tab w:val="right" w:pos="6011"/>
        </w:tabs>
        <w:autoSpaceDE w:val="0"/>
        <w:autoSpaceDN w:val="0"/>
        <w:adjustRightInd w:val="0"/>
        <w:rPr>
          <w:color w:val="000000"/>
          <w:sz w:val="20"/>
          <w:szCs w:val="20"/>
        </w:rPr>
      </w:pPr>
      <w:r w:rsidRPr="00BF2BE6">
        <w:rPr>
          <w:color w:val="000000"/>
          <w:sz w:val="20"/>
          <w:szCs w:val="20"/>
        </w:rPr>
        <w:tab/>
      </w:r>
      <w:r w:rsidRPr="00BF2BE6">
        <w:rPr>
          <w:b/>
          <w:bCs/>
          <w:color w:val="000000"/>
          <w:sz w:val="20"/>
          <w:szCs w:val="20"/>
        </w:rPr>
        <w:t xml:space="preserve">MADDE 19 - </w:t>
      </w:r>
      <w:r w:rsidRPr="00BF2BE6">
        <w:rPr>
          <w:color w:val="000000"/>
          <w:sz w:val="20"/>
          <w:szCs w:val="20"/>
        </w:rPr>
        <w:t>Danışma birimleri</w:t>
      </w:r>
      <w:r w:rsidRPr="00BF2BE6">
        <w:rPr>
          <w:color w:val="000000"/>
          <w:sz w:val="20"/>
          <w:szCs w:val="20"/>
        </w:rPr>
        <w:tab/>
        <w:t>19</w:t>
      </w:r>
    </w:p>
    <w:p w:rsidR="00BF2BE6" w:rsidRPr="00BF2BE6" w:rsidRDefault="00BF2BE6" w:rsidP="00BF2BE6">
      <w:pPr>
        <w:widowControl w:val="0"/>
        <w:tabs>
          <w:tab w:val="left" w:pos="360"/>
          <w:tab w:val="right" w:pos="6011"/>
        </w:tabs>
        <w:autoSpaceDE w:val="0"/>
        <w:autoSpaceDN w:val="0"/>
        <w:adjustRightInd w:val="0"/>
        <w:rPr>
          <w:color w:val="000000"/>
          <w:sz w:val="20"/>
          <w:szCs w:val="20"/>
        </w:rPr>
      </w:pPr>
      <w:r w:rsidRPr="00BF2BE6">
        <w:rPr>
          <w:color w:val="000000"/>
          <w:sz w:val="20"/>
          <w:szCs w:val="20"/>
        </w:rPr>
        <w:tab/>
      </w:r>
      <w:r w:rsidRPr="00BF2BE6">
        <w:rPr>
          <w:b/>
          <w:bCs/>
          <w:color w:val="000000"/>
          <w:sz w:val="20"/>
          <w:szCs w:val="20"/>
        </w:rPr>
        <w:t xml:space="preserve">MADDE 20 - </w:t>
      </w:r>
      <w:r w:rsidRPr="00BF2BE6">
        <w:rPr>
          <w:color w:val="000000"/>
          <w:sz w:val="20"/>
          <w:szCs w:val="20"/>
        </w:rPr>
        <w:t>Strateji Geliştirme Başkanlığı</w:t>
      </w:r>
      <w:r w:rsidRPr="00BF2BE6">
        <w:rPr>
          <w:color w:val="000000"/>
          <w:sz w:val="20"/>
          <w:szCs w:val="20"/>
        </w:rPr>
        <w:tab/>
        <w:t>19</w:t>
      </w:r>
    </w:p>
    <w:p w:rsidR="00BF2BE6" w:rsidRPr="00BF2BE6" w:rsidRDefault="00BF2BE6" w:rsidP="00BF2BE6">
      <w:pPr>
        <w:widowControl w:val="0"/>
        <w:tabs>
          <w:tab w:val="right" w:pos="6011"/>
        </w:tabs>
        <w:autoSpaceDE w:val="0"/>
        <w:autoSpaceDN w:val="0"/>
        <w:adjustRightInd w:val="0"/>
        <w:rPr>
          <w:color w:val="000000"/>
          <w:sz w:val="20"/>
          <w:szCs w:val="20"/>
        </w:rPr>
      </w:pPr>
      <w:r w:rsidRPr="00BF2BE6">
        <w:rPr>
          <w:color w:val="000000"/>
          <w:sz w:val="20"/>
          <w:szCs w:val="20"/>
        </w:rPr>
        <w:t xml:space="preserve">       </w:t>
      </w:r>
      <w:r w:rsidRPr="00BF2BE6">
        <w:rPr>
          <w:b/>
          <w:bCs/>
          <w:color w:val="000000"/>
          <w:sz w:val="20"/>
          <w:szCs w:val="20"/>
        </w:rPr>
        <w:t xml:space="preserve">MADDE 21 - </w:t>
      </w:r>
      <w:r w:rsidRPr="00BF2BE6">
        <w:rPr>
          <w:color w:val="000000"/>
          <w:sz w:val="20"/>
          <w:szCs w:val="20"/>
        </w:rPr>
        <w:t>Hukuk Müşavirliği</w:t>
      </w:r>
      <w:r w:rsidRPr="00BF2BE6">
        <w:rPr>
          <w:color w:val="000000"/>
          <w:sz w:val="20"/>
          <w:szCs w:val="20"/>
        </w:rPr>
        <w:tab/>
        <w:t>20</w:t>
      </w:r>
    </w:p>
    <w:p w:rsidR="00BF2BE6" w:rsidRPr="00BF2BE6" w:rsidRDefault="00BF2BE6" w:rsidP="00BF2BE6">
      <w:pPr>
        <w:widowControl w:val="0"/>
        <w:tabs>
          <w:tab w:val="right" w:pos="6011"/>
        </w:tabs>
        <w:autoSpaceDE w:val="0"/>
        <w:autoSpaceDN w:val="0"/>
        <w:adjustRightInd w:val="0"/>
        <w:ind w:firstLine="360"/>
        <w:rPr>
          <w:color w:val="000000"/>
          <w:sz w:val="20"/>
          <w:szCs w:val="20"/>
        </w:rPr>
      </w:pPr>
      <w:r w:rsidRPr="00BF2BE6">
        <w:rPr>
          <w:b/>
          <w:bCs/>
          <w:color w:val="000000"/>
          <w:sz w:val="20"/>
          <w:szCs w:val="20"/>
        </w:rPr>
        <w:t xml:space="preserve">MADDE 22 - </w:t>
      </w:r>
      <w:r w:rsidRPr="00BF2BE6">
        <w:rPr>
          <w:color w:val="000000"/>
          <w:sz w:val="20"/>
          <w:szCs w:val="20"/>
        </w:rPr>
        <w:t>Basın ve Halkla İlişkiler Müşavirliği</w:t>
      </w:r>
      <w:r w:rsidRPr="00BF2BE6">
        <w:rPr>
          <w:color w:val="000000"/>
          <w:sz w:val="20"/>
          <w:szCs w:val="20"/>
        </w:rPr>
        <w:tab/>
        <w:t>21</w:t>
      </w:r>
    </w:p>
    <w:p w:rsidR="00BF2BE6" w:rsidRPr="00BF2BE6" w:rsidRDefault="00BF2BE6" w:rsidP="00BF2BE6">
      <w:pPr>
        <w:widowControl w:val="0"/>
        <w:autoSpaceDE w:val="0"/>
        <w:autoSpaceDN w:val="0"/>
        <w:adjustRightInd w:val="0"/>
        <w:ind w:left="360"/>
        <w:rPr>
          <w:color w:val="000000"/>
          <w:sz w:val="20"/>
          <w:szCs w:val="20"/>
        </w:rPr>
      </w:pPr>
    </w:p>
    <w:p w:rsidR="00BF2BE6" w:rsidRPr="00BF2BE6" w:rsidRDefault="00BF2BE6" w:rsidP="00BF2BE6">
      <w:pPr>
        <w:widowControl w:val="0"/>
        <w:tabs>
          <w:tab w:val="right" w:pos="6011"/>
        </w:tabs>
        <w:autoSpaceDE w:val="0"/>
        <w:autoSpaceDN w:val="0"/>
        <w:adjustRightInd w:val="0"/>
        <w:rPr>
          <w:b/>
          <w:color w:val="000000"/>
          <w:sz w:val="20"/>
          <w:szCs w:val="20"/>
        </w:rPr>
      </w:pPr>
      <w:r w:rsidRPr="00BF2BE6">
        <w:rPr>
          <w:b/>
          <w:color w:val="000000"/>
          <w:sz w:val="20"/>
          <w:szCs w:val="20"/>
        </w:rPr>
        <w:t>ALTINCI BÖLÜM</w:t>
      </w:r>
      <w:r w:rsidRPr="00BF2BE6">
        <w:rPr>
          <w:b/>
          <w:color w:val="000000"/>
          <w:sz w:val="20"/>
          <w:szCs w:val="20"/>
        </w:rPr>
        <w:tab/>
        <w:t>22</w:t>
      </w:r>
    </w:p>
    <w:p w:rsidR="00BF2BE6" w:rsidRPr="00BF2BE6" w:rsidRDefault="00BF2BE6" w:rsidP="00BF2BE6">
      <w:pPr>
        <w:widowControl w:val="0"/>
        <w:tabs>
          <w:tab w:val="right" w:pos="6011"/>
        </w:tabs>
        <w:autoSpaceDE w:val="0"/>
        <w:autoSpaceDN w:val="0"/>
        <w:adjustRightInd w:val="0"/>
        <w:rPr>
          <w:b/>
          <w:color w:val="000000"/>
          <w:sz w:val="20"/>
          <w:szCs w:val="20"/>
        </w:rPr>
      </w:pPr>
      <w:r w:rsidRPr="00BF2BE6">
        <w:rPr>
          <w:b/>
          <w:bCs/>
          <w:color w:val="000000"/>
          <w:sz w:val="20"/>
          <w:szCs w:val="20"/>
        </w:rPr>
        <w:lastRenderedPageBreak/>
        <w:t>Yardımcı Hizmet Birimleri</w:t>
      </w:r>
      <w:r w:rsidRPr="00BF2BE6">
        <w:rPr>
          <w:b/>
          <w:bCs/>
          <w:color w:val="000000"/>
          <w:sz w:val="20"/>
          <w:szCs w:val="20"/>
        </w:rPr>
        <w:tab/>
        <w:t>22</w:t>
      </w:r>
    </w:p>
    <w:p w:rsidR="00BF2BE6" w:rsidRPr="00BF2BE6" w:rsidRDefault="00BF2BE6" w:rsidP="00BF2BE6">
      <w:pPr>
        <w:widowControl w:val="0"/>
        <w:tabs>
          <w:tab w:val="right" w:pos="6011"/>
        </w:tabs>
        <w:autoSpaceDE w:val="0"/>
        <w:autoSpaceDN w:val="0"/>
        <w:adjustRightInd w:val="0"/>
        <w:ind w:firstLine="360"/>
        <w:rPr>
          <w:color w:val="000000"/>
          <w:sz w:val="20"/>
          <w:szCs w:val="20"/>
        </w:rPr>
      </w:pPr>
      <w:r w:rsidRPr="00BF2BE6">
        <w:rPr>
          <w:b/>
          <w:bCs/>
          <w:color w:val="000000"/>
          <w:sz w:val="20"/>
          <w:szCs w:val="20"/>
        </w:rPr>
        <w:t xml:space="preserve">MADDE 23 - </w:t>
      </w:r>
      <w:r w:rsidRPr="00BF2BE6">
        <w:rPr>
          <w:color w:val="000000"/>
          <w:sz w:val="20"/>
          <w:szCs w:val="20"/>
        </w:rPr>
        <w:t xml:space="preserve">Yardımcı hizmet birimleri  </w:t>
      </w:r>
      <w:r w:rsidRPr="00BF2BE6">
        <w:rPr>
          <w:color w:val="000000"/>
          <w:sz w:val="20"/>
          <w:szCs w:val="20"/>
        </w:rPr>
        <w:tab/>
        <w:t>22</w:t>
      </w:r>
    </w:p>
    <w:p w:rsidR="00BF2BE6" w:rsidRPr="00BF2BE6" w:rsidRDefault="00BF2BE6" w:rsidP="00BF2BE6">
      <w:pPr>
        <w:widowControl w:val="0"/>
        <w:tabs>
          <w:tab w:val="right" w:pos="6011"/>
        </w:tabs>
        <w:autoSpaceDE w:val="0"/>
        <w:autoSpaceDN w:val="0"/>
        <w:adjustRightInd w:val="0"/>
        <w:rPr>
          <w:color w:val="000000"/>
          <w:sz w:val="20"/>
          <w:szCs w:val="20"/>
        </w:rPr>
      </w:pPr>
      <w:r w:rsidRPr="00BF2BE6">
        <w:rPr>
          <w:b/>
          <w:bCs/>
          <w:color w:val="000000"/>
          <w:sz w:val="20"/>
          <w:szCs w:val="20"/>
        </w:rPr>
        <w:t xml:space="preserve">       MADDE 24 - </w:t>
      </w:r>
      <w:r w:rsidRPr="00BF2BE6">
        <w:rPr>
          <w:color w:val="000000"/>
          <w:sz w:val="20"/>
          <w:szCs w:val="20"/>
        </w:rPr>
        <w:t>İnsan Kaynakları Daire Başkanlığı</w:t>
      </w:r>
      <w:r w:rsidRPr="00BF2BE6">
        <w:rPr>
          <w:color w:val="000000"/>
          <w:sz w:val="20"/>
          <w:szCs w:val="20"/>
        </w:rPr>
        <w:tab/>
        <w:t>22</w:t>
      </w:r>
    </w:p>
    <w:p w:rsidR="00BF2BE6" w:rsidRPr="00BF2BE6" w:rsidRDefault="00BF2BE6" w:rsidP="00BF2BE6">
      <w:pPr>
        <w:widowControl w:val="0"/>
        <w:tabs>
          <w:tab w:val="right" w:pos="6011"/>
        </w:tabs>
        <w:autoSpaceDE w:val="0"/>
        <w:autoSpaceDN w:val="0"/>
        <w:adjustRightInd w:val="0"/>
        <w:rPr>
          <w:color w:val="000000"/>
          <w:sz w:val="20"/>
          <w:szCs w:val="20"/>
        </w:rPr>
      </w:pPr>
      <w:r w:rsidRPr="00BF2BE6">
        <w:rPr>
          <w:b/>
          <w:bCs/>
          <w:color w:val="000000"/>
          <w:sz w:val="20"/>
          <w:szCs w:val="20"/>
        </w:rPr>
        <w:t xml:space="preserve">       MADDE 25 - </w:t>
      </w:r>
      <w:r w:rsidRPr="00BF2BE6">
        <w:rPr>
          <w:color w:val="000000"/>
          <w:sz w:val="20"/>
          <w:szCs w:val="20"/>
        </w:rPr>
        <w:t>Destek Hizmetleri Daire Başkanlığı</w:t>
      </w:r>
      <w:r w:rsidRPr="00BF2BE6">
        <w:rPr>
          <w:color w:val="000000"/>
          <w:sz w:val="20"/>
          <w:szCs w:val="20"/>
        </w:rPr>
        <w:tab/>
        <w:t>22</w:t>
      </w:r>
    </w:p>
    <w:p w:rsidR="00BF2BE6" w:rsidRPr="00BF2BE6" w:rsidRDefault="00BF2BE6" w:rsidP="00BF2BE6">
      <w:pPr>
        <w:widowControl w:val="0"/>
        <w:tabs>
          <w:tab w:val="left" w:pos="360"/>
          <w:tab w:val="right" w:pos="6011"/>
        </w:tabs>
        <w:autoSpaceDE w:val="0"/>
        <w:autoSpaceDN w:val="0"/>
        <w:adjustRightInd w:val="0"/>
        <w:rPr>
          <w:color w:val="000000"/>
          <w:sz w:val="20"/>
          <w:szCs w:val="20"/>
        </w:rPr>
      </w:pPr>
      <w:r w:rsidRPr="00BF2BE6">
        <w:rPr>
          <w:b/>
          <w:bCs/>
          <w:color w:val="000000"/>
          <w:sz w:val="20"/>
          <w:szCs w:val="20"/>
        </w:rPr>
        <w:tab/>
        <w:t xml:space="preserve">MADDE 25/A - </w:t>
      </w:r>
      <w:r w:rsidRPr="00BF2BE6">
        <w:rPr>
          <w:color w:val="000000"/>
          <w:sz w:val="20"/>
          <w:szCs w:val="20"/>
        </w:rPr>
        <w:t>İnşaat ve Emlak Daire Başkanlığı</w:t>
      </w:r>
      <w:r w:rsidRPr="00BF2BE6">
        <w:rPr>
          <w:color w:val="000000"/>
          <w:sz w:val="20"/>
          <w:szCs w:val="20"/>
        </w:rPr>
        <w:tab/>
        <w:t>23</w:t>
      </w:r>
    </w:p>
    <w:p w:rsidR="00BF2BE6" w:rsidRPr="00BF2BE6" w:rsidRDefault="00BF2BE6" w:rsidP="00BF2BE6">
      <w:pPr>
        <w:widowControl w:val="0"/>
        <w:tabs>
          <w:tab w:val="left" w:pos="360"/>
        </w:tabs>
        <w:autoSpaceDE w:val="0"/>
        <w:autoSpaceDN w:val="0"/>
        <w:adjustRightInd w:val="0"/>
        <w:rPr>
          <w:color w:val="000000"/>
          <w:sz w:val="20"/>
          <w:szCs w:val="20"/>
        </w:rPr>
      </w:pPr>
    </w:p>
    <w:p w:rsidR="00BF2BE6" w:rsidRPr="00BF2BE6" w:rsidRDefault="00BF2BE6" w:rsidP="00BF2BE6">
      <w:pPr>
        <w:widowControl w:val="0"/>
        <w:tabs>
          <w:tab w:val="left" w:pos="360"/>
          <w:tab w:val="right" w:pos="6011"/>
        </w:tabs>
        <w:autoSpaceDE w:val="0"/>
        <w:autoSpaceDN w:val="0"/>
        <w:adjustRightInd w:val="0"/>
        <w:rPr>
          <w:color w:val="000000"/>
          <w:sz w:val="20"/>
          <w:szCs w:val="20"/>
        </w:rPr>
      </w:pPr>
      <w:r w:rsidRPr="00BF2BE6">
        <w:rPr>
          <w:b/>
          <w:color w:val="000000"/>
          <w:sz w:val="20"/>
          <w:szCs w:val="20"/>
        </w:rPr>
        <w:t>YEDİNCİ BÖLÜM</w:t>
      </w:r>
      <w:r w:rsidRPr="00BF2BE6">
        <w:rPr>
          <w:b/>
          <w:color w:val="000000"/>
          <w:sz w:val="20"/>
          <w:szCs w:val="20"/>
        </w:rPr>
        <w:tab/>
        <w:t>24</w:t>
      </w:r>
    </w:p>
    <w:p w:rsidR="00BF2BE6" w:rsidRPr="00BF2BE6" w:rsidRDefault="00BF2BE6" w:rsidP="00BF2BE6">
      <w:pPr>
        <w:widowControl w:val="0"/>
        <w:tabs>
          <w:tab w:val="left" w:pos="360"/>
          <w:tab w:val="right" w:pos="6011"/>
        </w:tabs>
        <w:autoSpaceDE w:val="0"/>
        <w:autoSpaceDN w:val="0"/>
        <w:adjustRightInd w:val="0"/>
        <w:rPr>
          <w:color w:val="000000"/>
          <w:sz w:val="20"/>
          <w:szCs w:val="20"/>
        </w:rPr>
      </w:pPr>
      <w:r w:rsidRPr="00BF2BE6">
        <w:rPr>
          <w:b/>
          <w:bCs/>
          <w:color w:val="000000"/>
          <w:sz w:val="20"/>
          <w:szCs w:val="20"/>
        </w:rPr>
        <w:t>Sosyal Güvenlik Yüksek Danışma Kurulu</w:t>
      </w:r>
      <w:r w:rsidRPr="00BF2BE6">
        <w:rPr>
          <w:b/>
          <w:bCs/>
          <w:color w:val="000000"/>
          <w:sz w:val="20"/>
          <w:szCs w:val="20"/>
        </w:rPr>
        <w:tab/>
        <w:t>24</w:t>
      </w:r>
    </w:p>
    <w:p w:rsidR="00BF2BE6" w:rsidRPr="00BF2BE6" w:rsidRDefault="00BF2BE6" w:rsidP="00BF2BE6">
      <w:pPr>
        <w:widowControl w:val="0"/>
        <w:tabs>
          <w:tab w:val="left" w:pos="360"/>
        </w:tabs>
        <w:autoSpaceDE w:val="0"/>
        <w:autoSpaceDN w:val="0"/>
        <w:adjustRightInd w:val="0"/>
        <w:jc w:val="both"/>
        <w:rPr>
          <w:color w:val="000000"/>
          <w:sz w:val="20"/>
          <w:szCs w:val="20"/>
        </w:rPr>
      </w:pPr>
      <w:r w:rsidRPr="00BF2BE6">
        <w:rPr>
          <w:b/>
          <w:bCs/>
          <w:color w:val="000000"/>
          <w:sz w:val="20"/>
          <w:szCs w:val="20"/>
        </w:rPr>
        <w:tab/>
        <w:t xml:space="preserve">MADDE 26 - </w:t>
      </w:r>
      <w:r w:rsidRPr="00BF2BE6">
        <w:rPr>
          <w:color w:val="000000"/>
          <w:sz w:val="20"/>
          <w:szCs w:val="20"/>
        </w:rPr>
        <w:t xml:space="preserve">Sosyal Güvenlik Yüksek Danışma Kurulunun                       </w:t>
      </w:r>
    </w:p>
    <w:p w:rsidR="00BF2BE6" w:rsidRPr="00BF2BE6" w:rsidRDefault="00BF2BE6" w:rsidP="00BF2BE6">
      <w:pPr>
        <w:widowControl w:val="0"/>
        <w:tabs>
          <w:tab w:val="right" w:pos="6011"/>
        </w:tabs>
        <w:autoSpaceDE w:val="0"/>
        <w:autoSpaceDN w:val="0"/>
        <w:adjustRightInd w:val="0"/>
        <w:rPr>
          <w:color w:val="000000"/>
          <w:sz w:val="20"/>
          <w:szCs w:val="20"/>
        </w:rPr>
      </w:pPr>
      <w:r w:rsidRPr="00BF2BE6">
        <w:rPr>
          <w:color w:val="000000"/>
          <w:sz w:val="20"/>
          <w:szCs w:val="20"/>
        </w:rPr>
        <w:t xml:space="preserve">                               </w:t>
      </w:r>
      <w:r w:rsidR="00012BA7">
        <w:rPr>
          <w:color w:val="000000"/>
          <w:sz w:val="20"/>
          <w:szCs w:val="20"/>
        </w:rPr>
        <w:t>o</w:t>
      </w:r>
      <w:r w:rsidR="00012BA7" w:rsidRPr="00BF2BE6">
        <w:rPr>
          <w:color w:val="000000"/>
          <w:sz w:val="20"/>
          <w:szCs w:val="20"/>
        </w:rPr>
        <w:t>luşumu</w:t>
      </w:r>
      <w:r w:rsidRPr="00BF2BE6">
        <w:rPr>
          <w:color w:val="000000"/>
          <w:sz w:val="20"/>
          <w:szCs w:val="20"/>
        </w:rPr>
        <w:t xml:space="preserve">, görevleri ve toplanması    </w:t>
      </w:r>
      <w:r w:rsidRPr="00BF2BE6">
        <w:rPr>
          <w:color w:val="000000"/>
          <w:sz w:val="20"/>
          <w:szCs w:val="20"/>
        </w:rPr>
        <w:tab/>
        <w:t>24</w:t>
      </w:r>
    </w:p>
    <w:p w:rsidR="00BF2BE6" w:rsidRPr="00BF2BE6" w:rsidRDefault="00BF2BE6" w:rsidP="00BF2BE6">
      <w:pPr>
        <w:widowControl w:val="0"/>
        <w:tabs>
          <w:tab w:val="left" w:pos="360"/>
        </w:tabs>
        <w:autoSpaceDE w:val="0"/>
        <w:autoSpaceDN w:val="0"/>
        <w:adjustRightInd w:val="0"/>
        <w:rPr>
          <w:b/>
          <w:color w:val="000000"/>
          <w:sz w:val="20"/>
          <w:szCs w:val="20"/>
        </w:rPr>
      </w:pPr>
      <w:r w:rsidRPr="00BF2BE6">
        <w:rPr>
          <w:b/>
          <w:color w:val="000000"/>
          <w:sz w:val="20"/>
          <w:szCs w:val="20"/>
        </w:rPr>
        <w:tab/>
      </w:r>
    </w:p>
    <w:p w:rsidR="00BF2BE6" w:rsidRPr="00BF2BE6" w:rsidRDefault="00BF2BE6" w:rsidP="00BF2BE6">
      <w:pPr>
        <w:widowControl w:val="0"/>
        <w:tabs>
          <w:tab w:val="left" w:pos="360"/>
          <w:tab w:val="right" w:pos="6011"/>
        </w:tabs>
        <w:autoSpaceDE w:val="0"/>
        <w:autoSpaceDN w:val="0"/>
        <w:adjustRightInd w:val="0"/>
        <w:rPr>
          <w:b/>
          <w:color w:val="000000"/>
          <w:sz w:val="20"/>
          <w:szCs w:val="20"/>
        </w:rPr>
      </w:pPr>
      <w:r w:rsidRPr="00BF2BE6">
        <w:rPr>
          <w:b/>
          <w:color w:val="000000"/>
          <w:sz w:val="20"/>
          <w:szCs w:val="20"/>
        </w:rPr>
        <w:t>SEKİZİNCİ BÖLÜM</w:t>
      </w:r>
      <w:r w:rsidRPr="00BF2BE6">
        <w:rPr>
          <w:b/>
          <w:color w:val="000000"/>
          <w:sz w:val="20"/>
          <w:szCs w:val="20"/>
        </w:rPr>
        <w:tab/>
        <w:t>25</w:t>
      </w:r>
    </w:p>
    <w:p w:rsidR="00BF2BE6" w:rsidRPr="00BF2BE6" w:rsidRDefault="00BF2BE6" w:rsidP="00BF2BE6">
      <w:pPr>
        <w:widowControl w:val="0"/>
        <w:tabs>
          <w:tab w:val="left" w:pos="360"/>
          <w:tab w:val="right" w:pos="6011"/>
        </w:tabs>
        <w:autoSpaceDE w:val="0"/>
        <w:autoSpaceDN w:val="0"/>
        <w:adjustRightInd w:val="0"/>
        <w:rPr>
          <w:b/>
          <w:color w:val="000000"/>
          <w:sz w:val="20"/>
          <w:szCs w:val="20"/>
        </w:rPr>
      </w:pPr>
      <w:r w:rsidRPr="00BF2BE6">
        <w:rPr>
          <w:b/>
          <w:bCs/>
          <w:color w:val="000000"/>
          <w:sz w:val="20"/>
          <w:szCs w:val="20"/>
        </w:rPr>
        <w:t xml:space="preserve">Taşra Teşkilatı  </w:t>
      </w:r>
      <w:r w:rsidRPr="00BF2BE6">
        <w:rPr>
          <w:b/>
          <w:bCs/>
          <w:color w:val="000000"/>
          <w:sz w:val="20"/>
          <w:szCs w:val="20"/>
        </w:rPr>
        <w:tab/>
        <w:t>25</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b/>
          <w:sz w:val="20"/>
          <w:szCs w:val="20"/>
        </w:rPr>
        <w:tab/>
      </w:r>
      <w:r w:rsidRPr="00BF7E10">
        <w:rPr>
          <w:b/>
          <w:bCs/>
          <w:sz w:val="20"/>
          <w:szCs w:val="20"/>
        </w:rPr>
        <w:t xml:space="preserve">MADDE 27 - </w:t>
      </w:r>
      <w:r w:rsidRPr="00BF7E10">
        <w:rPr>
          <w:sz w:val="20"/>
          <w:szCs w:val="20"/>
        </w:rPr>
        <w:t xml:space="preserve">Taşra teşkilatı  </w:t>
      </w:r>
      <w:r>
        <w:rPr>
          <w:sz w:val="20"/>
          <w:szCs w:val="20"/>
        </w:rPr>
        <w:tab/>
      </w:r>
      <w:r w:rsidRPr="00BF2BE6">
        <w:rPr>
          <w:color w:val="000000"/>
          <w:sz w:val="20"/>
          <w:szCs w:val="20"/>
        </w:rPr>
        <w:t>25</w:t>
      </w:r>
    </w:p>
    <w:p w:rsidR="00BF2BE6" w:rsidRPr="00BF7E10" w:rsidRDefault="00BF2BE6" w:rsidP="00BF2BE6">
      <w:pPr>
        <w:widowControl w:val="0"/>
        <w:tabs>
          <w:tab w:val="left" w:pos="360"/>
        </w:tabs>
        <w:autoSpaceDE w:val="0"/>
        <w:autoSpaceDN w:val="0"/>
        <w:adjustRightInd w:val="0"/>
        <w:rPr>
          <w:sz w:val="20"/>
          <w:szCs w:val="20"/>
        </w:rPr>
      </w:pP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DOKUZUNCU BÖLÜM</w:t>
      </w:r>
      <w:r w:rsidRPr="00BF7E10">
        <w:rPr>
          <w:b/>
          <w:bCs/>
          <w:sz w:val="20"/>
          <w:szCs w:val="20"/>
        </w:rPr>
        <w:tab/>
        <w:t>2</w:t>
      </w:r>
      <w:r>
        <w:rPr>
          <w:b/>
          <w:bCs/>
          <w:sz w:val="20"/>
          <w:szCs w:val="20"/>
        </w:rPr>
        <w:t>6</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 xml:space="preserve">Personele İlişkin Hükümler </w:t>
      </w:r>
      <w:r w:rsidRPr="00BF7E10">
        <w:rPr>
          <w:b/>
          <w:bCs/>
          <w:sz w:val="20"/>
          <w:szCs w:val="20"/>
        </w:rPr>
        <w:tab/>
        <w:t>2</w:t>
      </w:r>
      <w:r>
        <w:rPr>
          <w:b/>
          <w:bCs/>
          <w:sz w:val="20"/>
          <w:szCs w:val="20"/>
        </w:rPr>
        <w:t>6</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sz w:val="20"/>
          <w:szCs w:val="20"/>
        </w:rPr>
        <w:tab/>
      </w:r>
      <w:r w:rsidRPr="00BF7E10">
        <w:rPr>
          <w:b/>
          <w:bCs/>
          <w:sz w:val="20"/>
          <w:szCs w:val="20"/>
        </w:rPr>
        <w:t xml:space="preserve">MADDE 28 - </w:t>
      </w:r>
      <w:r w:rsidRPr="00BF7E10">
        <w:rPr>
          <w:sz w:val="20"/>
          <w:szCs w:val="20"/>
        </w:rPr>
        <w:t xml:space="preserve">Personelin </w:t>
      </w:r>
      <w:r w:rsidR="00012BA7" w:rsidRPr="00BF7E10">
        <w:rPr>
          <w:sz w:val="20"/>
          <w:szCs w:val="20"/>
        </w:rPr>
        <w:t>statüsü, ücret</w:t>
      </w:r>
      <w:r w:rsidRPr="00BF7E10">
        <w:rPr>
          <w:sz w:val="20"/>
          <w:szCs w:val="20"/>
        </w:rPr>
        <w:t xml:space="preserve"> ve mali haklar  </w:t>
      </w:r>
      <w:r w:rsidRPr="00BF7E10">
        <w:rPr>
          <w:sz w:val="20"/>
          <w:szCs w:val="20"/>
        </w:rPr>
        <w:tab/>
        <w:t>2</w:t>
      </w:r>
      <w:r>
        <w:rPr>
          <w:sz w:val="20"/>
          <w:szCs w:val="20"/>
        </w:rPr>
        <w:t>6</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29 - </w:t>
      </w:r>
      <w:r w:rsidRPr="00BF7E10">
        <w:rPr>
          <w:sz w:val="20"/>
          <w:szCs w:val="20"/>
        </w:rPr>
        <w:t>Kadrolar ve atama</w:t>
      </w:r>
      <w:r>
        <w:rPr>
          <w:sz w:val="20"/>
          <w:szCs w:val="20"/>
        </w:rPr>
        <w:tab/>
        <w:t>27</w:t>
      </w:r>
    </w:p>
    <w:p w:rsidR="00BF2BE6" w:rsidRPr="00BF7E10" w:rsidRDefault="00BF2BE6" w:rsidP="00BF2BE6">
      <w:pPr>
        <w:widowControl w:val="0"/>
        <w:autoSpaceDE w:val="0"/>
        <w:autoSpaceDN w:val="0"/>
        <w:adjustRightInd w:val="0"/>
        <w:rPr>
          <w:b/>
          <w:bCs/>
          <w:sz w:val="20"/>
          <w:szCs w:val="20"/>
        </w:rPr>
      </w:pPr>
      <w:r w:rsidRPr="00BF7E10">
        <w:rPr>
          <w:b/>
          <w:bCs/>
          <w:sz w:val="20"/>
          <w:szCs w:val="20"/>
        </w:rPr>
        <w:t xml:space="preserve">       MADDE 30 - </w:t>
      </w:r>
      <w:r w:rsidRPr="00BF7E10">
        <w:rPr>
          <w:sz w:val="20"/>
          <w:szCs w:val="20"/>
        </w:rPr>
        <w:t xml:space="preserve">Sosyal Güvenlik Uzmanı, Müfettiş ve bunların                                                                        </w:t>
      </w:r>
    </w:p>
    <w:p w:rsidR="00BF2BE6" w:rsidRPr="00BF7E10" w:rsidRDefault="00BF2BE6" w:rsidP="00BF2BE6">
      <w:pPr>
        <w:widowControl w:val="0"/>
        <w:tabs>
          <w:tab w:val="right" w:pos="6011"/>
        </w:tabs>
        <w:autoSpaceDE w:val="0"/>
        <w:autoSpaceDN w:val="0"/>
        <w:adjustRightInd w:val="0"/>
        <w:ind w:left="893"/>
        <w:rPr>
          <w:sz w:val="20"/>
          <w:szCs w:val="20"/>
        </w:rPr>
      </w:pPr>
      <w:r w:rsidRPr="00BF7E10">
        <w:rPr>
          <w:sz w:val="20"/>
          <w:szCs w:val="20"/>
        </w:rPr>
        <w:t xml:space="preserve">             </w:t>
      </w:r>
      <w:r w:rsidR="00012BA7">
        <w:rPr>
          <w:sz w:val="20"/>
          <w:szCs w:val="20"/>
        </w:rPr>
        <w:t>y</w:t>
      </w:r>
      <w:r w:rsidR="00012BA7" w:rsidRPr="00BF7E10">
        <w:rPr>
          <w:sz w:val="20"/>
          <w:szCs w:val="20"/>
        </w:rPr>
        <w:t>ardımcıları</w:t>
      </w:r>
      <w:r>
        <w:rPr>
          <w:sz w:val="20"/>
          <w:szCs w:val="20"/>
        </w:rPr>
        <w:tab/>
        <w:t>28</w:t>
      </w:r>
    </w:p>
    <w:p w:rsidR="00BF2BE6"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31 -</w:t>
      </w:r>
      <w:r w:rsidRPr="00BF7E10">
        <w:rPr>
          <w:sz w:val="20"/>
          <w:szCs w:val="20"/>
        </w:rPr>
        <w:t xml:space="preserve"> Sosyal Güvenlik Denetmenliği ve Sosyal Güvenlik </w:t>
      </w:r>
      <w:r>
        <w:rPr>
          <w:sz w:val="20"/>
          <w:szCs w:val="20"/>
        </w:rPr>
        <w:t xml:space="preserve">  </w:t>
      </w:r>
    </w:p>
    <w:p w:rsidR="00BF2BE6" w:rsidRPr="00BF7E10" w:rsidRDefault="00BF2BE6" w:rsidP="00BF2BE6">
      <w:pPr>
        <w:widowControl w:val="0"/>
        <w:tabs>
          <w:tab w:val="right" w:pos="6011"/>
        </w:tabs>
        <w:autoSpaceDE w:val="0"/>
        <w:autoSpaceDN w:val="0"/>
        <w:adjustRightInd w:val="0"/>
        <w:rPr>
          <w:sz w:val="20"/>
          <w:szCs w:val="20"/>
        </w:rPr>
      </w:pPr>
      <w:r>
        <w:rPr>
          <w:sz w:val="20"/>
          <w:szCs w:val="20"/>
        </w:rPr>
        <w:t xml:space="preserve">                              Denetmen Yardımcılığı</w:t>
      </w:r>
      <w:r>
        <w:rPr>
          <w:sz w:val="20"/>
          <w:szCs w:val="20"/>
        </w:rPr>
        <w:tab/>
        <w:t>29</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b/>
          <w:bCs/>
          <w:sz w:val="20"/>
          <w:szCs w:val="20"/>
        </w:rPr>
        <w:tab/>
        <w:t xml:space="preserve">MADDE 32 - </w:t>
      </w:r>
      <w:r w:rsidRPr="00BF7E10">
        <w:rPr>
          <w:sz w:val="20"/>
          <w:szCs w:val="20"/>
        </w:rPr>
        <w:t>Performans yönetimi</w:t>
      </w:r>
      <w:r>
        <w:rPr>
          <w:sz w:val="20"/>
          <w:szCs w:val="20"/>
        </w:rPr>
        <w:tab/>
        <w:t>31</w:t>
      </w:r>
    </w:p>
    <w:p w:rsidR="00BF2BE6" w:rsidRPr="00BF7E10" w:rsidRDefault="00BF2BE6" w:rsidP="00BF2BE6">
      <w:pPr>
        <w:widowControl w:val="0"/>
        <w:autoSpaceDE w:val="0"/>
        <w:autoSpaceDN w:val="0"/>
        <w:adjustRightInd w:val="0"/>
        <w:ind w:left="253"/>
        <w:jc w:val="both"/>
        <w:rPr>
          <w:b/>
          <w:bCs/>
          <w:sz w:val="20"/>
          <w:szCs w:val="20"/>
        </w:rPr>
      </w:pPr>
      <w:r w:rsidRPr="00BF7E10">
        <w:rPr>
          <w:b/>
          <w:bCs/>
          <w:sz w:val="20"/>
          <w:szCs w:val="20"/>
        </w:rPr>
        <w:t xml:space="preserve">    </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ONUNCU BÖLÜM</w:t>
      </w:r>
      <w:r w:rsidRPr="00BF7E10">
        <w:rPr>
          <w:b/>
          <w:bCs/>
          <w:sz w:val="20"/>
          <w:szCs w:val="20"/>
        </w:rPr>
        <w:tab/>
        <w:t>3</w:t>
      </w:r>
      <w:r>
        <w:rPr>
          <w:b/>
          <w:bCs/>
          <w:sz w:val="20"/>
          <w:szCs w:val="20"/>
        </w:rPr>
        <w:t>2</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 xml:space="preserve">Mali Hükümler </w:t>
      </w:r>
      <w:r w:rsidRPr="00BF7E10">
        <w:rPr>
          <w:b/>
          <w:bCs/>
          <w:sz w:val="20"/>
          <w:szCs w:val="20"/>
        </w:rPr>
        <w:tab/>
        <w:t>3</w:t>
      </w:r>
      <w:r>
        <w:rPr>
          <w:b/>
          <w:bCs/>
          <w:sz w:val="20"/>
          <w:szCs w:val="20"/>
        </w:rPr>
        <w:t>2</w:t>
      </w:r>
    </w:p>
    <w:p w:rsidR="00BF2BE6" w:rsidRPr="00BF7E10" w:rsidRDefault="00BF2BE6" w:rsidP="00BF2BE6">
      <w:pPr>
        <w:widowControl w:val="0"/>
        <w:autoSpaceDE w:val="0"/>
        <w:autoSpaceDN w:val="0"/>
        <w:adjustRightInd w:val="0"/>
        <w:ind w:firstLine="360"/>
        <w:jc w:val="both"/>
        <w:rPr>
          <w:sz w:val="20"/>
          <w:szCs w:val="20"/>
        </w:rPr>
      </w:pPr>
      <w:r w:rsidRPr="00BF7E10">
        <w:rPr>
          <w:b/>
          <w:bCs/>
          <w:sz w:val="20"/>
          <w:szCs w:val="20"/>
        </w:rPr>
        <w:t xml:space="preserve">MADDE 33 - </w:t>
      </w:r>
      <w:r w:rsidRPr="00BF7E10">
        <w:rPr>
          <w:sz w:val="20"/>
          <w:szCs w:val="20"/>
        </w:rPr>
        <w:t>Kurumun finansal hedeflerinin belirlenmesi ve</w:t>
      </w:r>
    </w:p>
    <w:p w:rsidR="00BF2BE6" w:rsidRPr="00BF7E10" w:rsidRDefault="00BF2BE6" w:rsidP="00BF2BE6">
      <w:pPr>
        <w:widowControl w:val="0"/>
        <w:tabs>
          <w:tab w:val="right" w:pos="6011"/>
        </w:tabs>
        <w:autoSpaceDE w:val="0"/>
        <w:autoSpaceDN w:val="0"/>
        <w:adjustRightInd w:val="0"/>
        <w:ind w:left="1416"/>
        <w:jc w:val="both"/>
        <w:rPr>
          <w:sz w:val="20"/>
          <w:szCs w:val="20"/>
        </w:rPr>
      </w:pPr>
      <w:r w:rsidRPr="00BF7E10">
        <w:rPr>
          <w:sz w:val="20"/>
          <w:szCs w:val="20"/>
        </w:rPr>
        <w:t xml:space="preserve">   izlenmesi  </w:t>
      </w:r>
      <w:r>
        <w:rPr>
          <w:sz w:val="20"/>
          <w:szCs w:val="20"/>
        </w:rPr>
        <w:tab/>
        <w:t>32</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sz w:val="20"/>
          <w:szCs w:val="20"/>
        </w:rPr>
        <w:tab/>
      </w:r>
      <w:r w:rsidRPr="00BF7E10">
        <w:rPr>
          <w:b/>
          <w:bCs/>
          <w:sz w:val="20"/>
          <w:szCs w:val="20"/>
        </w:rPr>
        <w:t xml:space="preserve">MADDE 34 - </w:t>
      </w:r>
      <w:r w:rsidRPr="00BF7E10">
        <w:rPr>
          <w:sz w:val="20"/>
          <w:szCs w:val="20"/>
        </w:rPr>
        <w:t>Kurumun gelirleri ve giderleri</w:t>
      </w:r>
      <w:r>
        <w:rPr>
          <w:sz w:val="20"/>
          <w:szCs w:val="20"/>
        </w:rPr>
        <w:tab/>
        <w:t>33</w:t>
      </w:r>
    </w:p>
    <w:p w:rsidR="00BF2BE6" w:rsidRPr="00BF7E10" w:rsidRDefault="00BF2BE6" w:rsidP="00BF2BE6">
      <w:pPr>
        <w:widowControl w:val="0"/>
        <w:tabs>
          <w:tab w:val="left" w:pos="360"/>
        </w:tabs>
        <w:autoSpaceDE w:val="0"/>
        <w:autoSpaceDN w:val="0"/>
        <w:adjustRightInd w:val="0"/>
        <w:jc w:val="both"/>
        <w:rPr>
          <w:sz w:val="20"/>
          <w:szCs w:val="20"/>
        </w:rPr>
      </w:pPr>
      <w:r w:rsidRPr="00BF7E10">
        <w:rPr>
          <w:sz w:val="20"/>
          <w:szCs w:val="20"/>
        </w:rPr>
        <w:tab/>
      </w:r>
      <w:r w:rsidRPr="00BF7E10">
        <w:rPr>
          <w:b/>
          <w:bCs/>
          <w:sz w:val="20"/>
          <w:szCs w:val="20"/>
        </w:rPr>
        <w:t xml:space="preserve">MADDE 35 - </w:t>
      </w:r>
      <w:r w:rsidRPr="00BF7E10">
        <w:rPr>
          <w:sz w:val="20"/>
          <w:szCs w:val="20"/>
        </w:rPr>
        <w:t>Kurumun taşınmaz edinimi ve mal varlıklarının</w:t>
      </w:r>
    </w:p>
    <w:p w:rsidR="00BF2BE6" w:rsidRPr="00BF7E10" w:rsidRDefault="00BF2BE6" w:rsidP="00BF2BE6">
      <w:pPr>
        <w:widowControl w:val="0"/>
        <w:tabs>
          <w:tab w:val="right" w:pos="6011"/>
        </w:tabs>
        <w:autoSpaceDE w:val="0"/>
        <w:autoSpaceDN w:val="0"/>
        <w:adjustRightInd w:val="0"/>
        <w:ind w:left="708" w:firstLine="708"/>
        <w:jc w:val="both"/>
        <w:rPr>
          <w:sz w:val="20"/>
          <w:szCs w:val="20"/>
        </w:rPr>
      </w:pPr>
      <w:r w:rsidRPr="00BF7E10">
        <w:rPr>
          <w:sz w:val="20"/>
          <w:szCs w:val="20"/>
        </w:rPr>
        <w:t xml:space="preserve">   hukuki durumu</w:t>
      </w:r>
      <w:r>
        <w:rPr>
          <w:sz w:val="20"/>
          <w:szCs w:val="20"/>
        </w:rPr>
        <w:tab/>
        <w:t>34</w:t>
      </w:r>
    </w:p>
    <w:p w:rsidR="00BF2BE6" w:rsidRPr="00BF7E10" w:rsidRDefault="00BF2BE6" w:rsidP="00BF2BE6">
      <w:pPr>
        <w:widowControl w:val="0"/>
        <w:tabs>
          <w:tab w:val="right" w:pos="6011"/>
        </w:tabs>
        <w:autoSpaceDE w:val="0"/>
        <w:autoSpaceDN w:val="0"/>
        <w:adjustRightInd w:val="0"/>
        <w:ind w:left="708" w:hanging="348"/>
        <w:jc w:val="both"/>
        <w:rPr>
          <w:b/>
          <w:bCs/>
          <w:sz w:val="20"/>
          <w:szCs w:val="20"/>
        </w:rPr>
      </w:pPr>
      <w:r w:rsidRPr="00BF7E10">
        <w:rPr>
          <w:b/>
          <w:bCs/>
          <w:sz w:val="20"/>
          <w:szCs w:val="20"/>
        </w:rPr>
        <w:t xml:space="preserve">MADDE 36 - </w:t>
      </w:r>
      <w:r w:rsidRPr="00BF7E10">
        <w:rPr>
          <w:sz w:val="20"/>
          <w:szCs w:val="20"/>
        </w:rPr>
        <w:t>Vergi ve fon muafiyeti</w:t>
      </w:r>
      <w:r w:rsidRPr="00BF7E10">
        <w:rPr>
          <w:b/>
          <w:bCs/>
          <w:sz w:val="20"/>
          <w:szCs w:val="20"/>
        </w:rPr>
        <w:t xml:space="preserve">       </w:t>
      </w:r>
      <w:r w:rsidRPr="00BF7E10">
        <w:rPr>
          <w:b/>
          <w:bCs/>
          <w:sz w:val="20"/>
          <w:szCs w:val="20"/>
        </w:rPr>
        <w:tab/>
      </w:r>
      <w:r w:rsidRPr="00BF7E10">
        <w:rPr>
          <w:bCs/>
          <w:sz w:val="20"/>
          <w:szCs w:val="20"/>
        </w:rPr>
        <w:t>3</w:t>
      </w:r>
      <w:r>
        <w:rPr>
          <w:bCs/>
          <w:sz w:val="20"/>
          <w:szCs w:val="20"/>
        </w:rPr>
        <w:t>4</w:t>
      </w:r>
    </w:p>
    <w:p w:rsidR="00BF2BE6" w:rsidRPr="00BF7E10" w:rsidRDefault="00BF2BE6" w:rsidP="00BF2BE6">
      <w:pPr>
        <w:widowControl w:val="0"/>
        <w:tabs>
          <w:tab w:val="right" w:pos="6011"/>
        </w:tabs>
        <w:autoSpaceDE w:val="0"/>
        <w:autoSpaceDN w:val="0"/>
        <w:adjustRightInd w:val="0"/>
        <w:ind w:left="708" w:hanging="348"/>
        <w:jc w:val="both"/>
        <w:rPr>
          <w:sz w:val="20"/>
          <w:szCs w:val="20"/>
        </w:rPr>
      </w:pPr>
      <w:r w:rsidRPr="00BF7E10">
        <w:rPr>
          <w:b/>
          <w:bCs/>
          <w:sz w:val="20"/>
          <w:szCs w:val="20"/>
        </w:rPr>
        <w:t xml:space="preserve">MADDE 37 - </w:t>
      </w:r>
      <w:r w:rsidRPr="00BF7E10">
        <w:rPr>
          <w:sz w:val="20"/>
          <w:szCs w:val="20"/>
        </w:rPr>
        <w:t>Çeşitli mali hükümler</w:t>
      </w:r>
      <w:r>
        <w:rPr>
          <w:sz w:val="20"/>
          <w:szCs w:val="20"/>
        </w:rPr>
        <w:tab/>
        <w:t>35</w:t>
      </w:r>
    </w:p>
    <w:p w:rsidR="00BF2BE6" w:rsidRPr="00BF7E10" w:rsidRDefault="00BF2BE6" w:rsidP="00BF2BE6">
      <w:pPr>
        <w:widowControl w:val="0"/>
        <w:autoSpaceDE w:val="0"/>
        <w:autoSpaceDN w:val="0"/>
        <w:adjustRightInd w:val="0"/>
        <w:ind w:left="708" w:hanging="348"/>
        <w:jc w:val="both"/>
        <w:rPr>
          <w:sz w:val="20"/>
          <w:szCs w:val="20"/>
        </w:rPr>
      </w:pP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ONBİRİNCİ BÖLÜM</w:t>
      </w:r>
      <w:r w:rsidRPr="00BF7E10">
        <w:rPr>
          <w:b/>
          <w:bCs/>
          <w:sz w:val="20"/>
          <w:szCs w:val="20"/>
        </w:rPr>
        <w:tab/>
        <w:t>3</w:t>
      </w:r>
      <w:r>
        <w:rPr>
          <w:b/>
          <w:bCs/>
          <w:sz w:val="20"/>
          <w:szCs w:val="20"/>
        </w:rPr>
        <w:t>6</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 xml:space="preserve">Sorumluluk ve Yetkiler </w:t>
      </w:r>
      <w:r w:rsidRPr="00BF7E10">
        <w:rPr>
          <w:b/>
          <w:bCs/>
          <w:sz w:val="20"/>
          <w:szCs w:val="20"/>
        </w:rPr>
        <w:tab/>
        <w:t>3</w:t>
      </w:r>
      <w:r>
        <w:rPr>
          <w:b/>
          <w:bCs/>
          <w:sz w:val="20"/>
          <w:szCs w:val="20"/>
        </w:rPr>
        <w:t>6</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sz w:val="20"/>
          <w:szCs w:val="20"/>
        </w:rPr>
        <w:tab/>
      </w:r>
      <w:r w:rsidRPr="00BF7E10">
        <w:rPr>
          <w:b/>
          <w:bCs/>
          <w:sz w:val="20"/>
          <w:szCs w:val="20"/>
        </w:rPr>
        <w:t xml:space="preserve">MADDE 38 - </w:t>
      </w:r>
      <w:r w:rsidRPr="00BF7E10">
        <w:rPr>
          <w:sz w:val="20"/>
          <w:szCs w:val="20"/>
        </w:rPr>
        <w:t xml:space="preserve">Yöneticilerin sorumlulukları ve yetki devri  </w:t>
      </w:r>
      <w:r>
        <w:rPr>
          <w:sz w:val="20"/>
          <w:szCs w:val="20"/>
        </w:rPr>
        <w:tab/>
        <w:t>36</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 xml:space="preserve">MADDE 39 – </w:t>
      </w:r>
      <w:r w:rsidRPr="00BF7E10">
        <w:rPr>
          <w:sz w:val="20"/>
          <w:szCs w:val="20"/>
        </w:rPr>
        <w:t>Tebligat</w:t>
      </w:r>
      <w:r>
        <w:rPr>
          <w:sz w:val="20"/>
          <w:szCs w:val="20"/>
        </w:rPr>
        <w:tab/>
        <w:t>36</w:t>
      </w:r>
    </w:p>
    <w:p w:rsidR="00BF2BE6" w:rsidRPr="00BF7E10" w:rsidRDefault="00BF2BE6" w:rsidP="00BF2BE6">
      <w:pPr>
        <w:widowControl w:val="0"/>
        <w:tabs>
          <w:tab w:val="left" w:pos="360"/>
        </w:tabs>
        <w:autoSpaceDE w:val="0"/>
        <w:autoSpaceDN w:val="0"/>
        <w:adjustRightInd w:val="0"/>
        <w:jc w:val="both"/>
        <w:rPr>
          <w:sz w:val="20"/>
          <w:szCs w:val="20"/>
        </w:rPr>
      </w:pPr>
    </w:p>
    <w:p w:rsidR="00BF2BE6" w:rsidRDefault="00BF2BE6" w:rsidP="00BF2BE6">
      <w:pPr>
        <w:widowControl w:val="0"/>
        <w:tabs>
          <w:tab w:val="right" w:pos="6011"/>
        </w:tabs>
        <w:autoSpaceDE w:val="0"/>
        <w:autoSpaceDN w:val="0"/>
        <w:adjustRightInd w:val="0"/>
        <w:jc w:val="both"/>
        <w:rPr>
          <w:b/>
          <w:bCs/>
          <w:sz w:val="20"/>
          <w:szCs w:val="20"/>
        </w:rPr>
      </w:pP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ONİKİNCİ BÖLÜM</w:t>
      </w:r>
      <w:r w:rsidRPr="00BF7E10">
        <w:rPr>
          <w:b/>
          <w:bCs/>
          <w:sz w:val="20"/>
          <w:szCs w:val="20"/>
        </w:rPr>
        <w:tab/>
      </w:r>
      <w:r>
        <w:rPr>
          <w:b/>
          <w:bCs/>
          <w:sz w:val="20"/>
          <w:szCs w:val="20"/>
        </w:rPr>
        <w:t>37</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 xml:space="preserve">Çeşitli Hükümler </w:t>
      </w:r>
      <w:r w:rsidRPr="00BF7E10">
        <w:rPr>
          <w:b/>
          <w:bCs/>
          <w:sz w:val="20"/>
          <w:szCs w:val="20"/>
        </w:rPr>
        <w:tab/>
      </w:r>
      <w:r>
        <w:rPr>
          <w:b/>
          <w:bCs/>
          <w:sz w:val="20"/>
          <w:szCs w:val="20"/>
        </w:rPr>
        <w:t>37</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sz w:val="20"/>
          <w:szCs w:val="20"/>
        </w:rPr>
        <w:tab/>
      </w:r>
      <w:r w:rsidRPr="00BF7E10">
        <w:rPr>
          <w:b/>
          <w:bCs/>
          <w:sz w:val="20"/>
          <w:szCs w:val="20"/>
        </w:rPr>
        <w:t xml:space="preserve">MADDE 40 - </w:t>
      </w:r>
      <w:r w:rsidRPr="00BF7E10">
        <w:rPr>
          <w:sz w:val="20"/>
          <w:szCs w:val="20"/>
        </w:rPr>
        <w:t xml:space="preserve">Yazışma, evrak, bilgi arşivleme esasları  </w:t>
      </w:r>
      <w:r>
        <w:rPr>
          <w:sz w:val="20"/>
          <w:szCs w:val="20"/>
        </w:rPr>
        <w:tab/>
        <w:t>37</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41 - </w:t>
      </w:r>
      <w:r w:rsidRPr="00BF7E10">
        <w:rPr>
          <w:sz w:val="20"/>
          <w:szCs w:val="20"/>
        </w:rPr>
        <w:t>Yönetmelik ve tebliğler</w:t>
      </w:r>
      <w:r>
        <w:rPr>
          <w:sz w:val="20"/>
          <w:szCs w:val="20"/>
        </w:rPr>
        <w:tab/>
        <w:t>37</w:t>
      </w:r>
    </w:p>
    <w:p w:rsidR="00BF2BE6" w:rsidRPr="00BF7E10" w:rsidRDefault="00BF2BE6" w:rsidP="00BF2BE6">
      <w:pPr>
        <w:widowControl w:val="0"/>
        <w:tabs>
          <w:tab w:val="right" w:pos="6011"/>
        </w:tabs>
        <w:autoSpaceDE w:val="0"/>
        <w:autoSpaceDN w:val="0"/>
        <w:adjustRightInd w:val="0"/>
        <w:rPr>
          <w:sz w:val="20"/>
          <w:szCs w:val="20"/>
        </w:rPr>
      </w:pPr>
      <w:r w:rsidRPr="00BF7E10">
        <w:rPr>
          <w:b/>
          <w:bCs/>
          <w:sz w:val="20"/>
          <w:szCs w:val="20"/>
        </w:rPr>
        <w:t xml:space="preserve">       MADDE 42 - </w:t>
      </w:r>
      <w:r w:rsidRPr="00BF7E10">
        <w:rPr>
          <w:sz w:val="20"/>
          <w:szCs w:val="20"/>
        </w:rPr>
        <w:t>Eklenen ve değiştirilen hükümler</w:t>
      </w:r>
      <w:r>
        <w:rPr>
          <w:sz w:val="20"/>
          <w:szCs w:val="20"/>
        </w:rPr>
        <w:tab/>
        <w:t>37</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b/>
          <w:bCs/>
          <w:sz w:val="20"/>
          <w:szCs w:val="20"/>
        </w:rPr>
        <w:tab/>
        <w:t xml:space="preserve">MADDE 43 - </w:t>
      </w:r>
      <w:r w:rsidRPr="00BF7E10">
        <w:rPr>
          <w:sz w:val="20"/>
          <w:szCs w:val="20"/>
        </w:rPr>
        <w:t>Yürürlükten kaldırılan hükümler</w:t>
      </w:r>
      <w:r>
        <w:rPr>
          <w:sz w:val="20"/>
          <w:szCs w:val="20"/>
        </w:rPr>
        <w:tab/>
        <w:t>39</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sz w:val="20"/>
          <w:szCs w:val="20"/>
        </w:rPr>
        <w:tab/>
      </w:r>
      <w:r w:rsidRPr="00BF7E10">
        <w:rPr>
          <w:b/>
          <w:bCs/>
          <w:sz w:val="20"/>
          <w:szCs w:val="20"/>
        </w:rPr>
        <w:t xml:space="preserve">EK MADDE 1 - </w:t>
      </w:r>
      <w:r w:rsidRPr="00BF7E10">
        <w:rPr>
          <w:sz w:val="20"/>
          <w:szCs w:val="20"/>
        </w:rPr>
        <w:t>Fatura ve benzeri belgelerin incelenmesi</w:t>
      </w:r>
      <w:r>
        <w:rPr>
          <w:sz w:val="20"/>
          <w:szCs w:val="20"/>
        </w:rPr>
        <w:tab/>
        <w:t>40</w:t>
      </w:r>
    </w:p>
    <w:p w:rsidR="00BF2BE6" w:rsidRDefault="00F6439A" w:rsidP="00BF2BE6">
      <w:pPr>
        <w:widowControl w:val="0"/>
        <w:tabs>
          <w:tab w:val="right" w:pos="6011"/>
        </w:tabs>
        <w:autoSpaceDE w:val="0"/>
        <w:autoSpaceDN w:val="0"/>
        <w:adjustRightInd w:val="0"/>
        <w:jc w:val="both"/>
        <w:rPr>
          <w:b/>
          <w:bCs/>
          <w:sz w:val="20"/>
          <w:szCs w:val="20"/>
        </w:rPr>
      </w:pPr>
      <w:r>
        <w:rPr>
          <w:b/>
          <w:bCs/>
          <w:sz w:val="20"/>
          <w:szCs w:val="20"/>
        </w:rPr>
        <w:t xml:space="preserve">       </w:t>
      </w:r>
      <w:r w:rsidR="00BF2BE6">
        <w:rPr>
          <w:b/>
          <w:bCs/>
          <w:sz w:val="20"/>
          <w:szCs w:val="20"/>
        </w:rPr>
        <w:t xml:space="preserve">EK MADDE 2                                                                            </w:t>
      </w:r>
      <w:r w:rsidR="00BF2BE6" w:rsidRPr="003B03FD">
        <w:rPr>
          <w:bCs/>
          <w:sz w:val="20"/>
          <w:szCs w:val="20"/>
        </w:rPr>
        <w:t>41</w:t>
      </w:r>
      <w:r w:rsidR="00BF2BE6">
        <w:rPr>
          <w:b/>
          <w:bCs/>
          <w:sz w:val="20"/>
          <w:szCs w:val="20"/>
        </w:rPr>
        <w:t xml:space="preserve"> </w:t>
      </w:r>
    </w:p>
    <w:p w:rsidR="00BF2BE6" w:rsidRDefault="00BF2BE6" w:rsidP="00BF2BE6">
      <w:pPr>
        <w:widowControl w:val="0"/>
        <w:tabs>
          <w:tab w:val="right" w:pos="6011"/>
        </w:tabs>
        <w:autoSpaceDE w:val="0"/>
        <w:autoSpaceDN w:val="0"/>
        <w:adjustRightInd w:val="0"/>
        <w:rPr>
          <w:bCs/>
          <w:sz w:val="20"/>
          <w:szCs w:val="20"/>
        </w:rPr>
      </w:pPr>
      <w:r>
        <w:rPr>
          <w:bCs/>
          <w:sz w:val="20"/>
          <w:szCs w:val="20"/>
        </w:rPr>
        <w:t xml:space="preserve">       </w:t>
      </w:r>
      <w:r w:rsidR="00F6439A">
        <w:rPr>
          <w:bCs/>
          <w:sz w:val="20"/>
          <w:szCs w:val="20"/>
        </w:rPr>
        <w:t xml:space="preserve"> </w:t>
      </w:r>
      <w:r w:rsidRPr="0007564B">
        <w:rPr>
          <w:b/>
          <w:bCs/>
          <w:sz w:val="20"/>
          <w:szCs w:val="20"/>
        </w:rPr>
        <w:t xml:space="preserve">EK MADDE 3                                                                                   </w:t>
      </w:r>
      <w:r>
        <w:rPr>
          <w:bCs/>
          <w:sz w:val="20"/>
          <w:szCs w:val="20"/>
        </w:rPr>
        <w:t>42</w:t>
      </w:r>
    </w:p>
    <w:p w:rsidR="00BF2BE6" w:rsidRPr="00BF7E10" w:rsidRDefault="00BF2BE6" w:rsidP="00BF2BE6">
      <w:pPr>
        <w:widowControl w:val="0"/>
        <w:tabs>
          <w:tab w:val="right" w:pos="6011"/>
        </w:tabs>
        <w:autoSpaceDE w:val="0"/>
        <w:autoSpaceDN w:val="0"/>
        <w:adjustRightInd w:val="0"/>
        <w:jc w:val="both"/>
        <w:rPr>
          <w:bCs/>
          <w:sz w:val="20"/>
          <w:szCs w:val="20"/>
        </w:rPr>
      </w:pPr>
      <w:r>
        <w:rPr>
          <w:bCs/>
          <w:sz w:val="20"/>
          <w:szCs w:val="20"/>
        </w:rPr>
        <w:t xml:space="preserve">      </w:t>
      </w:r>
      <w:r w:rsidR="00F6439A">
        <w:rPr>
          <w:bCs/>
          <w:sz w:val="20"/>
          <w:szCs w:val="20"/>
        </w:rPr>
        <w:t xml:space="preserve"> </w:t>
      </w:r>
      <w:r>
        <w:rPr>
          <w:b/>
          <w:bCs/>
          <w:sz w:val="20"/>
          <w:szCs w:val="20"/>
        </w:rPr>
        <w:t xml:space="preserve">EK MADDE 4                                                                            </w:t>
      </w:r>
      <w:r w:rsidRPr="003B03FD">
        <w:rPr>
          <w:bCs/>
          <w:sz w:val="20"/>
          <w:szCs w:val="20"/>
        </w:rPr>
        <w:t>42</w:t>
      </w:r>
      <w:r w:rsidRPr="0007564B">
        <w:rPr>
          <w:b/>
          <w:bCs/>
          <w:sz w:val="20"/>
          <w:szCs w:val="20"/>
        </w:rPr>
        <w:t xml:space="preserve">               </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ONÜÇÜNCÜ BÖLÜM</w:t>
      </w:r>
      <w:r w:rsidRPr="00BF7E10">
        <w:rPr>
          <w:b/>
          <w:bCs/>
          <w:sz w:val="20"/>
          <w:szCs w:val="20"/>
        </w:rPr>
        <w:tab/>
        <w:t>4</w:t>
      </w:r>
      <w:r>
        <w:rPr>
          <w:b/>
          <w:bCs/>
          <w:sz w:val="20"/>
          <w:szCs w:val="20"/>
        </w:rPr>
        <w:t>3</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 xml:space="preserve">Geçici ve son hükümler </w:t>
      </w:r>
      <w:r w:rsidRPr="00BF7E10">
        <w:rPr>
          <w:b/>
          <w:bCs/>
          <w:sz w:val="20"/>
          <w:szCs w:val="20"/>
        </w:rPr>
        <w:tab/>
        <w:t>4</w:t>
      </w:r>
      <w:r>
        <w:rPr>
          <w:b/>
          <w:bCs/>
          <w:sz w:val="20"/>
          <w:szCs w:val="20"/>
        </w:rPr>
        <w:t>3</w:t>
      </w:r>
    </w:p>
    <w:p w:rsidR="00BF2BE6" w:rsidRPr="00BF7E10" w:rsidRDefault="00BF2BE6" w:rsidP="00BF2BE6">
      <w:pPr>
        <w:widowControl w:val="0"/>
        <w:tabs>
          <w:tab w:val="left" w:pos="360"/>
        </w:tabs>
        <w:autoSpaceDE w:val="0"/>
        <w:autoSpaceDN w:val="0"/>
        <w:adjustRightInd w:val="0"/>
        <w:jc w:val="both"/>
        <w:rPr>
          <w:sz w:val="20"/>
          <w:szCs w:val="20"/>
        </w:rPr>
      </w:pPr>
      <w:r w:rsidRPr="00BF7E10">
        <w:rPr>
          <w:b/>
          <w:bCs/>
          <w:sz w:val="20"/>
          <w:szCs w:val="20"/>
        </w:rPr>
        <w:tab/>
        <w:t xml:space="preserve">GEÇİCİ MADDE 1 - </w:t>
      </w:r>
      <w:r w:rsidRPr="00BF7E10">
        <w:rPr>
          <w:sz w:val="20"/>
          <w:szCs w:val="20"/>
        </w:rPr>
        <w:t>Devredilen kurumlar ve devre ilişkin</w:t>
      </w:r>
    </w:p>
    <w:p w:rsidR="00BF2BE6" w:rsidRPr="00BF7E10" w:rsidRDefault="00BF2BE6" w:rsidP="00BF2BE6">
      <w:pPr>
        <w:widowControl w:val="0"/>
        <w:tabs>
          <w:tab w:val="right" w:pos="6011"/>
        </w:tabs>
        <w:autoSpaceDE w:val="0"/>
        <w:autoSpaceDN w:val="0"/>
        <w:adjustRightInd w:val="0"/>
        <w:ind w:left="1416" w:firstLine="708"/>
        <w:jc w:val="both"/>
        <w:rPr>
          <w:sz w:val="20"/>
          <w:szCs w:val="20"/>
        </w:rPr>
      </w:pPr>
      <w:r w:rsidRPr="00BF7E10">
        <w:rPr>
          <w:sz w:val="20"/>
          <w:szCs w:val="20"/>
        </w:rPr>
        <w:t xml:space="preserve">  hükümler  </w:t>
      </w:r>
      <w:r>
        <w:rPr>
          <w:sz w:val="20"/>
          <w:szCs w:val="20"/>
        </w:rPr>
        <w:tab/>
        <w:t>43</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b/>
          <w:bCs/>
          <w:sz w:val="20"/>
          <w:szCs w:val="20"/>
        </w:rPr>
        <w:tab/>
        <w:t>GEÇİCİ MADDE 2</w:t>
      </w:r>
      <w:r w:rsidRPr="00BF7E10">
        <w:rPr>
          <w:sz w:val="20"/>
          <w:szCs w:val="20"/>
        </w:rPr>
        <w:t xml:space="preserve"> - Teşkilata ve kadrolara ilişkin hükümler</w:t>
      </w:r>
      <w:r>
        <w:rPr>
          <w:sz w:val="20"/>
          <w:szCs w:val="20"/>
        </w:rPr>
        <w:tab/>
        <w:t>44</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GEÇİCİ MADDE 3</w:t>
      </w:r>
      <w:r w:rsidRPr="00BF7E10">
        <w:rPr>
          <w:sz w:val="20"/>
          <w:szCs w:val="20"/>
        </w:rPr>
        <w:t xml:space="preserve"> - Taşınmazlara ilişkin hükümler</w:t>
      </w:r>
      <w:r>
        <w:rPr>
          <w:sz w:val="20"/>
          <w:szCs w:val="20"/>
        </w:rPr>
        <w:tab/>
        <w:t>49</w:t>
      </w:r>
    </w:p>
    <w:p w:rsidR="00BF2BE6" w:rsidRPr="00BF7E10" w:rsidRDefault="00BF2BE6" w:rsidP="00BF2BE6">
      <w:pPr>
        <w:widowControl w:val="0"/>
        <w:tabs>
          <w:tab w:val="left" w:pos="360"/>
          <w:tab w:val="right" w:pos="6011"/>
        </w:tabs>
        <w:autoSpaceDE w:val="0"/>
        <w:autoSpaceDN w:val="0"/>
        <w:adjustRightInd w:val="0"/>
        <w:jc w:val="both"/>
        <w:rPr>
          <w:sz w:val="20"/>
          <w:szCs w:val="20"/>
        </w:rPr>
      </w:pPr>
      <w:r w:rsidRPr="00BF7E10">
        <w:rPr>
          <w:b/>
          <w:bCs/>
          <w:sz w:val="20"/>
          <w:szCs w:val="20"/>
        </w:rPr>
        <w:tab/>
        <w:t xml:space="preserve">GEÇİCİ MADDE 4 - </w:t>
      </w:r>
      <w:r w:rsidRPr="00BF7E10">
        <w:rPr>
          <w:sz w:val="20"/>
          <w:szCs w:val="20"/>
        </w:rPr>
        <w:t>Diğer mevzuattaki atıflar</w:t>
      </w:r>
      <w:r>
        <w:rPr>
          <w:sz w:val="20"/>
          <w:szCs w:val="20"/>
        </w:rPr>
        <w:tab/>
        <w:t>50</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sz w:val="20"/>
          <w:szCs w:val="20"/>
        </w:rPr>
        <w:tab/>
      </w:r>
      <w:r w:rsidRPr="00BF7E10">
        <w:rPr>
          <w:b/>
          <w:bCs/>
          <w:sz w:val="20"/>
          <w:szCs w:val="20"/>
        </w:rPr>
        <w:t>GEÇİCİ MADDE 5</w:t>
      </w:r>
      <w:r w:rsidRPr="00BF7E10">
        <w:rPr>
          <w:sz w:val="20"/>
          <w:szCs w:val="20"/>
        </w:rPr>
        <w:t xml:space="preserve"> - Saklı tutulan haklar ve hizmet içi eğitim</w:t>
      </w:r>
      <w:r>
        <w:rPr>
          <w:sz w:val="20"/>
          <w:szCs w:val="20"/>
        </w:rPr>
        <w:tab/>
        <w:t>50</w:t>
      </w:r>
    </w:p>
    <w:p w:rsidR="00BF2BE6" w:rsidRPr="00BF7E10" w:rsidRDefault="00BF2BE6" w:rsidP="00BF2BE6">
      <w:pPr>
        <w:widowControl w:val="0"/>
        <w:tabs>
          <w:tab w:val="left" w:pos="360"/>
        </w:tabs>
        <w:autoSpaceDE w:val="0"/>
        <w:autoSpaceDN w:val="0"/>
        <w:adjustRightInd w:val="0"/>
        <w:jc w:val="both"/>
        <w:rPr>
          <w:b/>
          <w:bCs/>
          <w:sz w:val="18"/>
          <w:szCs w:val="18"/>
        </w:rPr>
      </w:pPr>
      <w:r w:rsidRPr="00BF7E10">
        <w:rPr>
          <w:b/>
          <w:bCs/>
          <w:sz w:val="18"/>
          <w:szCs w:val="18"/>
        </w:rPr>
        <w:tab/>
      </w:r>
      <w:r w:rsidRPr="00BF7E10">
        <w:rPr>
          <w:b/>
          <w:bCs/>
          <w:sz w:val="20"/>
          <w:szCs w:val="20"/>
        </w:rPr>
        <w:t>GEÇİCİ MADDE 6 -</w:t>
      </w:r>
      <w:r w:rsidRPr="00BF7E10">
        <w:rPr>
          <w:sz w:val="20"/>
          <w:szCs w:val="20"/>
        </w:rPr>
        <w:t>506 Sayılı Kanunun geçici 20 nci</w:t>
      </w:r>
    </w:p>
    <w:p w:rsidR="00BF2BE6" w:rsidRPr="00BF7E10" w:rsidRDefault="00BF2BE6" w:rsidP="00BF2BE6">
      <w:pPr>
        <w:widowControl w:val="0"/>
        <w:tabs>
          <w:tab w:val="left" w:pos="360"/>
          <w:tab w:val="left" w:pos="708"/>
          <w:tab w:val="left" w:pos="1416"/>
          <w:tab w:val="left" w:pos="2124"/>
          <w:tab w:val="left" w:pos="2832"/>
          <w:tab w:val="left" w:pos="3540"/>
          <w:tab w:val="left" w:pos="4248"/>
          <w:tab w:val="left" w:pos="4956"/>
          <w:tab w:val="right" w:pos="6011"/>
        </w:tabs>
        <w:autoSpaceDE w:val="0"/>
        <w:autoSpaceDN w:val="0"/>
        <w:adjustRightInd w:val="0"/>
        <w:rPr>
          <w:sz w:val="18"/>
          <w:szCs w:val="18"/>
        </w:rPr>
      </w:pPr>
      <w:r w:rsidRPr="00BF7E10">
        <w:rPr>
          <w:sz w:val="18"/>
          <w:szCs w:val="18"/>
        </w:rPr>
        <w:tab/>
      </w:r>
      <w:r w:rsidRPr="00BF7E10">
        <w:rPr>
          <w:sz w:val="18"/>
          <w:szCs w:val="18"/>
        </w:rPr>
        <w:tab/>
      </w:r>
      <w:r w:rsidRPr="00BF7E10">
        <w:rPr>
          <w:sz w:val="18"/>
          <w:szCs w:val="18"/>
        </w:rPr>
        <w:tab/>
      </w:r>
      <w:r w:rsidRPr="00BF7E10">
        <w:rPr>
          <w:sz w:val="18"/>
          <w:szCs w:val="18"/>
        </w:rPr>
        <w:tab/>
        <w:t xml:space="preserve"> </w:t>
      </w:r>
      <w:r w:rsidRPr="00BF7E10">
        <w:rPr>
          <w:sz w:val="20"/>
          <w:szCs w:val="20"/>
        </w:rPr>
        <w:t xml:space="preserve">Maddesi kapsamındaki sandıkların devri  </w:t>
      </w:r>
      <w:r w:rsidRPr="00BF7E10">
        <w:rPr>
          <w:sz w:val="20"/>
          <w:szCs w:val="20"/>
        </w:rPr>
        <w:tab/>
      </w:r>
      <w:r>
        <w:rPr>
          <w:sz w:val="20"/>
          <w:szCs w:val="20"/>
        </w:rPr>
        <w:t>51</w:t>
      </w:r>
    </w:p>
    <w:p w:rsidR="00BF2BE6" w:rsidRPr="00BF7E10" w:rsidRDefault="00BF2BE6" w:rsidP="00BF2BE6">
      <w:pPr>
        <w:widowControl w:val="0"/>
        <w:tabs>
          <w:tab w:val="left" w:pos="360"/>
          <w:tab w:val="left" w:pos="708"/>
          <w:tab w:val="left" w:pos="1416"/>
          <w:tab w:val="left" w:pos="2124"/>
          <w:tab w:val="left" w:pos="2832"/>
          <w:tab w:val="left" w:pos="3540"/>
          <w:tab w:val="left" w:pos="4248"/>
          <w:tab w:val="left" w:pos="4956"/>
          <w:tab w:val="right" w:pos="6011"/>
        </w:tabs>
        <w:autoSpaceDE w:val="0"/>
        <w:autoSpaceDN w:val="0"/>
        <w:adjustRightInd w:val="0"/>
        <w:ind w:firstLine="360"/>
        <w:rPr>
          <w:bCs/>
          <w:sz w:val="20"/>
          <w:szCs w:val="20"/>
        </w:rPr>
      </w:pPr>
      <w:r w:rsidRPr="00BF7E10">
        <w:rPr>
          <w:b/>
          <w:bCs/>
          <w:sz w:val="20"/>
          <w:szCs w:val="20"/>
        </w:rPr>
        <w:t>GEÇİCİ MADDE 7</w:t>
      </w:r>
      <w:r w:rsidRPr="00BF7E10">
        <w:rPr>
          <w:b/>
          <w:bCs/>
          <w:sz w:val="20"/>
          <w:szCs w:val="20"/>
        </w:rPr>
        <w:tab/>
      </w:r>
      <w:r w:rsidRPr="00BF7E10">
        <w:rPr>
          <w:b/>
          <w:bCs/>
          <w:sz w:val="20"/>
          <w:szCs w:val="20"/>
        </w:rPr>
        <w:tab/>
      </w:r>
      <w:r w:rsidRPr="00BF7E10">
        <w:rPr>
          <w:b/>
          <w:bCs/>
          <w:sz w:val="20"/>
          <w:szCs w:val="20"/>
        </w:rPr>
        <w:tab/>
      </w:r>
      <w:r w:rsidRPr="00BF7E10">
        <w:rPr>
          <w:b/>
          <w:bCs/>
          <w:sz w:val="20"/>
          <w:szCs w:val="20"/>
        </w:rPr>
        <w:tab/>
      </w:r>
      <w:r w:rsidRPr="00BF7E10">
        <w:rPr>
          <w:b/>
          <w:bCs/>
          <w:sz w:val="20"/>
          <w:szCs w:val="20"/>
        </w:rPr>
        <w:tab/>
      </w:r>
      <w:r w:rsidRPr="00BF7E10">
        <w:rPr>
          <w:b/>
          <w:bCs/>
          <w:sz w:val="20"/>
          <w:szCs w:val="20"/>
        </w:rPr>
        <w:tab/>
      </w:r>
      <w:r>
        <w:rPr>
          <w:bCs/>
          <w:sz w:val="20"/>
          <w:szCs w:val="20"/>
        </w:rPr>
        <w:t>51</w:t>
      </w:r>
    </w:p>
    <w:p w:rsidR="00BF2BE6" w:rsidRPr="00BF7E10" w:rsidRDefault="00BF2BE6" w:rsidP="00BF2BE6">
      <w:pPr>
        <w:widowControl w:val="0"/>
        <w:tabs>
          <w:tab w:val="left" w:pos="360"/>
          <w:tab w:val="left" w:pos="708"/>
          <w:tab w:val="left" w:pos="1416"/>
          <w:tab w:val="left" w:pos="2124"/>
          <w:tab w:val="left" w:pos="2832"/>
          <w:tab w:val="left" w:pos="3540"/>
          <w:tab w:val="left" w:pos="4248"/>
          <w:tab w:val="left" w:pos="4956"/>
          <w:tab w:val="right" w:pos="6011"/>
        </w:tabs>
        <w:autoSpaceDE w:val="0"/>
        <w:autoSpaceDN w:val="0"/>
        <w:adjustRightInd w:val="0"/>
        <w:ind w:firstLine="360"/>
        <w:rPr>
          <w:b/>
          <w:bCs/>
          <w:sz w:val="20"/>
          <w:szCs w:val="20"/>
        </w:rPr>
      </w:pPr>
      <w:r w:rsidRPr="00BF7E10">
        <w:rPr>
          <w:b/>
          <w:bCs/>
          <w:sz w:val="20"/>
          <w:szCs w:val="20"/>
        </w:rPr>
        <w:t>GEÇİCİ MADDE 8</w:t>
      </w:r>
      <w:r w:rsidRPr="00BF7E10">
        <w:rPr>
          <w:bCs/>
          <w:sz w:val="20"/>
          <w:szCs w:val="20"/>
        </w:rPr>
        <w:t>-</w:t>
      </w:r>
      <w:r w:rsidRPr="00BF7E10">
        <w:rPr>
          <w:b/>
          <w:bCs/>
          <w:sz w:val="20"/>
          <w:szCs w:val="20"/>
        </w:rPr>
        <w:t xml:space="preserve"> </w:t>
      </w:r>
      <w:r w:rsidRPr="00BF7E10">
        <w:rPr>
          <w:bCs/>
          <w:sz w:val="20"/>
          <w:szCs w:val="20"/>
        </w:rPr>
        <w:t>Personele dair geçiş hükümleri</w:t>
      </w:r>
      <w:r w:rsidRPr="00BF7E10">
        <w:rPr>
          <w:bCs/>
          <w:sz w:val="20"/>
          <w:szCs w:val="20"/>
        </w:rPr>
        <w:tab/>
      </w:r>
      <w:r w:rsidRPr="00BF7E10">
        <w:rPr>
          <w:bCs/>
          <w:sz w:val="20"/>
          <w:szCs w:val="20"/>
        </w:rPr>
        <w:tab/>
        <w:t>5</w:t>
      </w:r>
      <w:r>
        <w:rPr>
          <w:bCs/>
          <w:sz w:val="20"/>
          <w:szCs w:val="20"/>
        </w:rPr>
        <w:t>2</w:t>
      </w:r>
    </w:p>
    <w:p w:rsidR="00BF2BE6" w:rsidRDefault="00BF2BE6" w:rsidP="00BF2BE6">
      <w:pPr>
        <w:widowControl w:val="0"/>
        <w:tabs>
          <w:tab w:val="left" w:pos="360"/>
          <w:tab w:val="left" w:pos="708"/>
          <w:tab w:val="left" w:pos="1416"/>
          <w:tab w:val="left" w:pos="2124"/>
          <w:tab w:val="left" w:pos="2832"/>
          <w:tab w:val="left" w:pos="3540"/>
          <w:tab w:val="left" w:pos="4248"/>
          <w:tab w:val="left" w:pos="4956"/>
          <w:tab w:val="right" w:pos="6011"/>
        </w:tabs>
        <w:autoSpaceDE w:val="0"/>
        <w:autoSpaceDN w:val="0"/>
        <w:adjustRightInd w:val="0"/>
        <w:ind w:firstLine="360"/>
        <w:rPr>
          <w:bCs/>
          <w:sz w:val="20"/>
          <w:szCs w:val="20"/>
        </w:rPr>
      </w:pPr>
      <w:r w:rsidRPr="00BF7E10">
        <w:rPr>
          <w:b/>
          <w:bCs/>
          <w:sz w:val="20"/>
          <w:szCs w:val="20"/>
        </w:rPr>
        <w:t xml:space="preserve">GEÇİCİ MADDE 9 </w:t>
      </w:r>
      <w:r w:rsidRPr="00BF7E10">
        <w:rPr>
          <w:b/>
          <w:bCs/>
          <w:sz w:val="20"/>
          <w:szCs w:val="20"/>
        </w:rPr>
        <w:tab/>
      </w:r>
      <w:r w:rsidRPr="00BF7E10">
        <w:rPr>
          <w:b/>
          <w:bCs/>
          <w:sz w:val="20"/>
          <w:szCs w:val="20"/>
        </w:rPr>
        <w:tab/>
      </w:r>
      <w:r w:rsidRPr="00BF7E10">
        <w:rPr>
          <w:b/>
          <w:bCs/>
          <w:sz w:val="20"/>
          <w:szCs w:val="20"/>
        </w:rPr>
        <w:tab/>
      </w:r>
      <w:r w:rsidRPr="00BF7E10">
        <w:rPr>
          <w:b/>
          <w:bCs/>
          <w:sz w:val="20"/>
          <w:szCs w:val="20"/>
        </w:rPr>
        <w:tab/>
      </w:r>
      <w:r w:rsidRPr="00BF7E10">
        <w:rPr>
          <w:b/>
          <w:bCs/>
          <w:sz w:val="20"/>
          <w:szCs w:val="20"/>
        </w:rPr>
        <w:tab/>
      </w:r>
      <w:r w:rsidRPr="00BF7E10">
        <w:rPr>
          <w:b/>
          <w:bCs/>
          <w:sz w:val="20"/>
          <w:szCs w:val="20"/>
        </w:rPr>
        <w:tab/>
      </w:r>
      <w:r w:rsidRPr="00BF7E10">
        <w:rPr>
          <w:bCs/>
          <w:sz w:val="20"/>
          <w:szCs w:val="20"/>
        </w:rPr>
        <w:t>5</w:t>
      </w:r>
      <w:r>
        <w:rPr>
          <w:bCs/>
          <w:sz w:val="20"/>
          <w:szCs w:val="20"/>
        </w:rPr>
        <w:t>2</w:t>
      </w:r>
    </w:p>
    <w:p w:rsidR="00BF2BE6" w:rsidRPr="00BF7E10" w:rsidRDefault="00BF2BE6" w:rsidP="00BF2BE6">
      <w:pPr>
        <w:widowControl w:val="0"/>
        <w:tabs>
          <w:tab w:val="left" w:pos="360"/>
          <w:tab w:val="left" w:pos="708"/>
          <w:tab w:val="left" w:pos="1416"/>
          <w:tab w:val="left" w:pos="2124"/>
          <w:tab w:val="left" w:pos="2832"/>
          <w:tab w:val="left" w:pos="3540"/>
          <w:tab w:val="left" w:pos="4248"/>
          <w:tab w:val="left" w:pos="4956"/>
          <w:tab w:val="right" w:pos="6011"/>
        </w:tabs>
        <w:autoSpaceDE w:val="0"/>
        <w:autoSpaceDN w:val="0"/>
        <w:adjustRightInd w:val="0"/>
        <w:ind w:firstLine="360"/>
        <w:rPr>
          <w:b/>
          <w:bCs/>
          <w:sz w:val="20"/>
          <w:szCs w:val="20"/>
        </w:rPr>
      </w:pPr>
      <w:r>
        <w:rPr>
          <w:b/>
          <w:bCs/>
          <w:sz w:val="20"/>
          <w:szCs w:val="20"/>
        </w:rPr>
        <w:t xml:space="preserve">GEÇİCİ MADDE 10                                                                         </w:t>
      </w:r>
      <w:r w:rsidRPr="003B03FD">
        <w:rPr>
          <w:bCs/>
          <w:sz w:val="20"/>
          <w:szCs w:val="20"/>
        </w:rPr>
        <w:t xml:space="preserve">53 </w:t>
      </w:r>
    </w:p>
    <w:p w:rsidR="00BF2BE6" w:rsidRPr="00BF7E10" w:rsidRDefault="00BF2BE6" w:rsidP="00BF2BE6">
      <w:pPr>
        <w:widowControl w:val="0"/>
        <w:tabs>
          <w:tab w:val="left" w:pos="360"/>
          <w:tab w:val="left" w:pos="708"/>
          <w:tab w:val="left" w:pos="1416"/>
          <w:tab w:val="left" w:pos="2124"/>
          <w:tab w:val="left" w:pos="2832"/>
          <w:tab w:val="left" w:pos="3540"/>
          <w:tab w:val="left" w:pos="4248"/>
          <w:tab w:val="left" w:pos="4956"/>
          <w:tab w:val="right" w:pos="6011"/>
        </w:tabs>
        <w:autoSpaceDE w:val="0"/>
        <w:autoSpaceDN w:val="0"/>
        <w:adjustRightInd w:val="0"/>
        <w:ind w:firstLine="360"/>
        <w:rPr>
          <w:sz w:val="20"/>
          <w:szCs w:val="20"/>
        </w:rPr>
      </w:pPr>
      <w:r w:rsidRPr="00BF7E10">
        <w:rPr>
          <w:b/>
          <w:bCs/>
          <w:sz w:val="20"/>
          <w:szCs w:val="20"/>
        </w:rPr>
        <w:t xml:space="preserve">MADDE 44 – </w:t>
      </w:r>
      <w:r w:rsidRPr="00BF7E10">
        <w:rPr>
          <w:sz w:val="20"/>
          <w:szCs w:val="20"/>
        </w:rPr>
        <w:t>Yürürlük</w:t>
      </w:r>
      <w:r w:rsidRPr="00BF7E10">
        <w:rPr>
          <w:sz w:val="20"/>
          <w:szCs w:val="20"/>
        </w:rPr>
        <w:tab/>
      </w:r>
      <w:r w:rsidRPr="00BF7E10">
        <w:rPr>
          <w:sz w:val="20"/>
          <w:szCs w:val="20"/>
        </w:rPr>
        <w:tab/>
      </w:r>
      <w:r w:rsidRPr="00BF7E10">
        <w:rPr>
          <w:sz w:val="20"/>
          <w:szCs w:val="20"/>
        </w:rPr>
        <w:tab/>
      </w:r>
      <w:r w:rsidRPr="00BF7E10">
        <w:rPr>
          <w:sz w:val="20"/>
          <w:szCs w:val="20"/>
        </w:rPr>
        <w:tab/>
      </w:r>
      <w:r w:rsidRPr="00BF7E10">
        <w:rPr>
          <w:sz w:val="20"/>
          <w:szCs w:val="20"/>
        </w:rPr>
        <w:tab/>
        <w:t>5</w:t>
      </w:r>
      <w:r>
        <w:rPr>
          <w:sz w:val="20"/>
          <w:szCs w:val="20"/>
        </w:rPr>
        <w:t>3</w:t>
      </w:r>
      <w:r w:rsidRPr="00BF7E10">
        <w:rPr>
          <w:b/>
          <w:bCs/>
          <w:sz w:val="18"/>
          <w:szCs w:val="18"/>
        </w:rPr>
        <w:t xml:space="preserve">        </w:t>
      </w:r>
    </w:p>
    <w:p w:rsidR="00BF2BE6" w:rsidRPr="00BF7E10" w:rsidRDefault="00BF2BE6" w:rsidP="00BF2BE6">
      <w:pPr>
        <w:widowControl w:val="0"/>
        <w:tabs>
          <w:tab w:val="left" w:pos="360"/>
          <w:tab w:val="right" w:pos="6011"/>
        </w:tabs>
        <w:autoSpaceDE w:val="0"/>
        <w:autoSpaceDN w:val="0"/>
        <w:adjustRightInd w:val="0"/>
        <w:rPr>
          <w:sz w:val="20"/>
          <w:szCs w:val="20"/>
        </w:rPr>
      </w:pPr>
      <w:r w:rsidRPr="00BF7E10">
        <w:rPr>
          <w:b/>
          <w:bCs/>
          <w:sz w:val="20"/>
          <w:szCs w:val="20"/>
        </w:rPr>
        <w:tab/>
        <w:t xml:space="preserve">MADDE 45 - </w:t>
      </w:r>
      <w:r w:rsidRPr="00BF7E10">
        <w:rPr>
          <w:sz w:val="20"/>
          <w:szCs w:val="20"/>
        </w:rPr>
        <w:t>Yürütme</w:t>
      </w:r>
      <w:r>
        <w:rPr>
          <w:sz w:val="20"/>
          <w:szCs w:val="20"/>
        </w:rPr>
        <w:tab/>
        <w:t>53</w:t>
      </w:r>
    </w:p>
    <w:p w:rsidR="00BF2BE6" w:rsidRPr="00BF7E10" w:rsidRDefault="00BF2BE6" w:rsidP="00BF2BE6">
      <w:pPr>
        <w:widowControl w:val="0"/>
        <w:autoSpaceDE w:val="0"/>
        <w:autoSpaceDN w:val="0"/>
        <w:adjustRightInd w:val="0"/>
        <w:rPr>
          <w:b/>
          <w:bCs/>
          <w:sz w:val="20"/>
          <w:szCs w:val="20"/>
        </w:rPr>
      </w:pPr>
      <w:r w:rsidRPr="00BF7E10">
        <w:rPr>
          <w:b/>
          <w:bCs/>
          <w:sz w:val="20"/>
          <w:szCs w:val="20"/>
        </w:rPr>
        <w:t xml:space="preserve">       </w:t>
      </w:r>
    </w:p>
    <w:p w:rsidR="00BF2BE6" w:rsidRPr="00BF7E10" w:rsidRDefault="00BF2BE6" w:rsidP="00BF2BE6">
      <w:pPr>
        <w:widowControl w:val="0"/>
        <w:tabs>
          <w:tab w:val="right" w:pos="6011"/>
        </w:tabs>
        <w:autoSpaceDE w:val="0"/>
        <w:autoSpaceDN w:val="0"/>
        <w:adjustRightInd w:val="0"/>
        <w:jc w:val="both"/>
        <w:rPr>
          <w:sz w:val="20"/>
          <w:szCs w:val="20"/>
        </w:rPr>
      </w:pPr>
      <w:r w:rsidRPr="00BF7E10">
        <w:rPr>
          <w:b/>
          <w:bCs/>
          <w:sz w:val="20"/>
          <w:szCs w:val="20"/>
        </w:rPr>
        <w:t>EK (I) SAYILI CETVEL</w:t>
      </w:r>
      <w:r w:rsidRPr="00BF7E10">
        <w:rPr>
          <w:b/>
          <w:bCs/>
          <w:sz w:val="20"/>
          <w:szCs w:val="20"/>
        </w:rPr>
        <w:tab/>
        <w:t>5</w:t>
      </w:r>
      <w:r>
        <w:rPr>
          <w:b/>
          <w:bCs/>
          <w:sz w:val="20"/>
          <w:szCs w:val="20"/>
        </w:rPr>
        <w:t>4</w:t>
      </w:r>
    </w:p>
    <w:p w:rsidR="00BF2BE6" w:rsidRDefault="00BF2BE6" w:rsidP="00BF2BE6">
      <w:pPr>
        <w:widowControl w:val="0"/>
        <w:tabs>
          <w:tab w:val="left" w:pos="1080"/>
        </w:tabs>
        <w:autoSpaceDE w:val="0"/>
        <w:autoSpaceDN w:val="0"/>
        <w:adjustRightInd w:val="0"/>
        <w:jc w:val="both"/>
        <w:rPr>
          <w:b/>
          <w:bCs/>
          <w:sz w:val="20"/>
          <w:szCs w:val="20"/>
        </w:rPr>
      </w:pPr>
    </w:p>
    <w:p w:rsidR="00BF2BE6" w:rsidRDefault="00BF2BE6" w:rsidP="00BF2BE6">
      <w:pPr>
        <w:widowControl w:val="0"/>
        <w:tabs>
          <w:tab w:val="left" w:pos="1080"/>
        </w:tabs>
        <w:autoSpaceDE w:val="0"/>
        <w:autoSpaceDN w:val="0"/>
        <w:adjustRightInd w:val="0"/>
        <w:jc w:val="both"/>
        <w:rPr>
          <w:b/>
          <w:bCs/>
          <w:sz w:val="20"/>
          <w:szCs w:val="20"/>
        </w:rPr>
      </w:pPr>
      <w:r>
        <w:rPr>
          <w:b/>
          <w:bCs/>
          <w:sz w:val="20"/>
          <w:szCs w:val="20"/>
        </w:rPr>
        <w:t>Sosyal Güvenlik Kurumu Merkez Teşkilatı Kadroları</w:t>
      </w:r>
      <w:r>
        <w:rPr>
          <w:b/>
          <w:bCs/>
          <w:sz w:val="20"/>
          <w:szCs w:val="20"/>
        </w:rPr>
        <w:tab/>
        <w:t xml:space="preserve">                55</w:t>
      </w:r>
    </w:p>
    <w:p w:rsidR="00BF2BE6" w:rsidRDefault="00BF2BE6" w:rsidP="00BF2BE6">
      <w:pPr>
        <w:widowControl w:val="0"/>
        <w:tabs>
          <w:tab w:val="left" w:pos="1080"/>
        </w:tabs>
        <w:autoSpaceDE w:val="0"/>
        <w:autoSpaceDN w:val="0"/>
        <w:adjustRightInd w:val="0"/>
        <w:jc w:val="both"/>
        <w:rPr>
          <w:b/>
          <w:bCs/>
          <w:sz w:val="20"/>
          <w:szCs w:val="20"/>
        </w:rPr>
      </w:pPr>
      <w:r>
        <w:rPr>
          <w:b/>
          <w:bCs/>
          <w:sz w:val="20"/>
          <w:szCs w:val="20"/>
        </w:rPr>
        <w:t>Sosyal Güvenlik Kurumu Taşra Teşkilatı Kadroları</w:t>
      </w:r>
      <w:r>
        <w:rPr>
          <w:b/>
          <w:bCs/>
          <w:sz w:val="20"/>
          <w:szCs w:val="20"/>
        </w:rPr>
        <w:tab/>
        <w:t xml:space="preserve">                68</w:t>
      </w:r>
    </w:p>
    <w:p w:rsidR="00BF2BE6" w:rsidRDefault="00BF2BE6" w:rsidP="00BF2BE6">
      <w:pPr>
        <w:widowControl w:val="0"/>
        <w:tabs>
          <w:tab w:val="left" w:pos="1080"/>
        </w:tabs>
        <w:autoSpaceDE w:val="0"/>
        <w:autoSpaceDN w:val="0"/>
        <w:adjustRightInd w:val="0"/>
        <w:jc w:val="both"/>
        <w:rPr>
          <w:b/>
          <w:bCs/>
          <w:sz w:val="20"/>
          <w:szCs w:val="20"/>
        </w:rPr>
      </w:pPr>
    </w:p>
    <w:p w:rsidR="00012BA7" w:rsidRDefault="00BF2BE6" w:rsidP="00012BA7">
      <w:pPr>
        <w:widowControl w:val="0"/>
        <w:tabs>
          <w:tab w:val="left" w:pos="1080"/>
        </w:tabs>
        <w:autoSpaceDE w:val="0"/>
        <w:autoSpaceDN w:val="0"/>
        <w:adjustRightInd w:val="0"/>
        <w:jc w:val="both"/>
        <w:rPr>
          <w:b/>
          <w:bCs/>
          <w:sz w:val="20"/>
          <w:szCs w:val="20"/>
        </w:rPr>
      </w:pPr>
      <w:r w:rsidRPr="00BF7E10">
        <w:rPr>
          <w:b/>
          <w:bCs/>
          <w:sz w:val="20"/>
          <w:szCs w:val="20"/>
        </w:rPr>
        <w:t>5502 Sayılı Kanuna Ek ve Değişiklik Getiren Mevzuatın</w:t>
      </w:r>
    </w:p>
    <w:p w:rsidR="00BF2BE6" w:rsidRDefault="00BF2BE6" w:rsidP="00012BA7">
      <w:pPr>
        <w:widowControl w:val="0"/>
        <w:tabs>
          <w:tab w:val="left" w:pos="1080"/>
        </w:tabs>
        <w:autoSpaceDE w:val="0"/>
        <w:autoSpaceDN w:val="0"/>
        <w:adjustRightInd w:val="0"/>
        <w:jc w:val="both"/>
        <w:rPr>
          <w:b/>
          <w:bCs/>
          <w:sz w:val="20"/>
          <w:szCs w:val="20"/>
        </w:rPr>
        <w:sectPr w:rsidR="00BF2BE6" w:rsidSect="008F621B">
          <w:headerReference w:type="even" r:id="rId7"/>
          <w:headerReference w:type="default" r:id="rId8"/>
          <w:footerReference w:type="even" r:id="rId9"/>
          <w:footerReference w:type="default" r:id="rId10"/>
          <w:footnotePr>
            <w:numRestart w:val="eachPage"/>
          </w:footnotePr>
          <w:pgSz w:w="8392" w:h="11907" w:code="11"/>
          <w:pgMar w:top="1247" w:right="1134" w:bottom="1247" w:left="1134" w:header="709" w:footer="709" w:gutter="0"/>
          <w:pgNumType w:fmt="lowerRoman"/>
          <w:cols w:space="708"/>
          <w:docGrid w:linePitch="360"/>
        </w:sectPr>
      </w:pPr>
      <w:r w:rsidRPr="00BF7E10">
        <w:rPr>
          <w:b/>
          <w:bCs/>
          <w:sz w:val="20"/>
          <w:szCs w:val="20"/>
        </w:rPr>
        <w:t>Yürürlüğe Giriş Tarihini Gösterir Liste</w:t>
      </w:r>
      <w:r>
        <w:rPr>
          <w:b/>
          <w:bCs/>
          <w:sz w:val="20"/>
          <w:szCs w:val="20"/>
        </w:rPr>
        <w:t xml:space="preserve">          </w:t>
      </w:r>
      <w:r w:rsidR="00012BA7">
        <w:rPr>
          <w:b/>
          <w:bCs/>
          <w:sz w:val="20"/>
          <w:szCs w:val="20"/>
        </w:rPr>
        <w:t xml:space="preserve">                          </w:t>
      </w:r>
      <w:r>
        <w:rPr>
          <w:b/>
          <w:bCs/>
          <w:sz w:val="20"/>
          <w:szCs w:val="20"/>
        </w:rPr>
        <w:t>74</w:t>
      </w:r>
    </w:p>
    <w:p w:rsidR="00BF2BE6" w:rsidRDefault="00BF2BE6" w:rsidP="00BF2BE6">
      <w:pPr>
        <w:widowControl w:val="0"/>
        <w:autoSpaceDE w:val="0"/>
        <w:autoSpaceDN w:val="0"/>
        <w:adjustRightInd w:val="0"/>
        <w:jc w:val="center"/>
        <w:rPr>
          <w:b/>
          <w:bCs/>
        </w:rPr>
        <w:sectPr w:rsidR="00BF2BE6" w:rsidSect="008F621B">
          <w:footnotePr>
            <w:numRestart w:val="eachPage"/>
          </w:footnotePr>
          <w:type w:val="continuous"/>
          <w:pgSz w:w="8392" w:h="11907" w:code="11"/>
          <w:pgMar w:top="1247" w:right="1134" w:bottom="1247" w:left="1134" w:header="709" w:footer="709" w:gutter="0"/>
          <w:cols w:space="708"/>
          <w:docGrid w:linePitch="360"/>
        </w:sectPr>
      </w:pPr>
    </w:p>
    <w:p w:rsidR="00BF2BE6" w:rsidRDefault="00BF2BE6" w:rsidP="00BF2BE6"/>
    <w:p w:rsidR="008A0115" w:rsidRPr="0036091C" w:rsidRDefault="00012BA7" w:rsidP="008F621B">
      <w:pPr>
        <w:widowControl w:val="0"/>
        <w:autoSpaceDE w:val="0"/>
        <w:autoSpaceDN w:val="0"/>
        <w:adjustRightInd w:val="0"/>
        <w:jc w:val="center"/>
        <w:rPr>
          <w:b/>
          <w:bCs/>
        </w:rPr>
      </w:pPr>
      <w:r w:rsidRPr="0036091C">
        <w:rPr>
          <w:b/>
          <w:bCs/>
        </w:rPr>
        <w:t>SOSYAL GÜVENLİK</w:t>
      </w:r>
      <w:r w:rsidR="00290BA0" w:rsidRPr="0036091C">
        <w:rPr>
          <w:b/>
          <w:bCs/>
        </w:rPr>
        <w:t xml:space="preserve"> KURUMU </w:t>
      </w:r>
      <w:r w:rsidR="00A92AC9" w:rsidRPr="0036091C">
        <w:rPr>
          <w:b/>
          <w:bCs/>
        </w:rPr>
        <w:t>KANUN</w:t>
      </w:r>
      <w:r w:rsidR="00290BA0" w:rsidRPr="0036091C">
        <w:rPr>
          <w:b/>
          <w:bCs/>
        </w:rPr>
        <w:t>U</w:t>
      </w:r>
    </w:p>
    <w:p w:rsidR="008A0115" w:rsidRPr="0036091C" w:rsidRDefault="008A0115" w:rsidP="008A0115">
      <w:pPr>
        <w:widowControl w:val="0"/>
        <w:autoSpaceDE w:val="0"/>
        <w:autoSpaceDN w:val="0"/>
        <w:adjustRightInd w:val="0"/>
        <w:rPr>
          <w:b/>
          <w:bCs/>
          <w:sz w:val="20"/>
          <w:szCs w:val="20"/>
        </w:rPr>
      </w:pPr>
    </w:p>
    <w:p w:rsidR="008A0115" w:rsidRPr="0036091C" w:rsidRDefault="00150FEA" w:rsidP="00150FEA">
      <w:pPr>
        <w:widowControl w:val="0"/>
        <w:autoSpaceDE w:val="0"/>
        <w:autoSpaceDN w:val="0"/>
        <w:adjustRightInd w:val="0"/>
        <w:ind w:left="708"/>
        <w:rPr>
          <w:bCs/>
          <w:sz w:val="20"/>
          <w:szCs w:val="20"/>
        </w:rPr>
      </w:pPr>
      <w:r w:rsidRPr="0036091C">
        <w:rPr>
          <w:bCs/>
          <w:sz w:val="20"/>
          <w:szCs w:val="20"/>
        </w:rPr>
        <w:t xml:space="preserve">      </w:t>
      </w:r>
      <w:r w:rsidR="00A92AC9" w:rsidRPr="0036091C">
        <w:rPr>
          <w:bCs/>
          <w:sz w:val="20"/>
          <w:szCs w:val="20"/>
        </w:rPr>
        <w:t>Kanun</w:t>
      </w:r>
      <w:r w:rsidRPr="0036091C">
        <w:rPr>
          <w:bCs/>
          <w:sz w:val="20"/>
          <w:szCs w:val="20"/>
        </w:rPr>
        <w:t xml:space="preserve"> </w:t>
      </w:r>
      <w:r w:rsidR="00112642" w:rsidRPr="0036091C">
        <w:rPr>
          <w:bCs/>
          <w:sz w:val="20"/>
          <w:szCs w:val="20"/>
        </w:rPr>
        <w:t>Numarası: 5502</w:t>
      </w:r>
    </w:p>
    <w:p w:rsidR="00150FEA" w:rsidRPr="0036091C" w:rsidRDefault="00150FEA" w:rsidP="00150FEA">
      <w:pPr>
        <w:widowControl w:val="0"/>
        <w:autoSpaceDE w:val="0"/>
        <w:autoSpaceDN w:val="0"/>
        <w:adjustRightInd w:val="0"/>
        <w:rPr>
          <w:bCs/>
          <w:sz w:val="20"/>
          <w:szCs w:val="20"/>
        </w:rPr>
      </w:pPr>
    </w:p>
    <w:p w:rsidR="008A0115" w:rsidRPr="0036091C" w:rsidRDefault="00150FEA" w:rsidP="00150FEA">
      <w:pPr>
        <w:widowControl w:val="0"/>
        <w:autoSpaceDE w:val="0"/>
        <w:autoSpaceDN w:val="0"/>
        <w:adjustRightInd w:val="0"/>
        <w:rPr>
          <w:bCs/>
          <w:sz w:val="20"/>
          <w:szCs w:val="20"/>
        </w:rPr>
      </w:pPr>
      <w:r w:rsidRPr="0036091C">
        <w:rPr>
          <w:bCs/>
          <w:sz w:val="20"/>
          <w:szCs w:val="20"/>
        </w:rPr>
        <w:t xml:space="preserve">                    </w:t>
      </w:r>
      <w:r w:rsidR="008A0115" w:rsidRPr="0036091C">
        <w:rPr>
          <w:bCs/>
          <w:sz w:val="20"/>
          <w:szCs w:val="20"/>
        </w:rPr>
        <w:t>Ka</w:t>
      </w:r>
      <w:r w:rsidRPr="0036091C">
        <w:rPr>
          <w:bCs/>
          <w:sz w:val="20"/>
          <w:szCs w:val="20"/>
        </w:rPr>
        <w:t xml:space="preserve">bul </w:t>
      </w:r>
      <w:r w:rsidR="00112642" w:rsidRPr="0036091C">
        <w:rPr>
          <w:bCs/>
          <w:sz w:val="20"/>
          <w:szCs w:val="20"/>
        </w:rPr>
        <w:t>Tarihi: 16</w:t>
      </w:r>
      <w:r w:rsidR="008A0115" w:rsidRPr="0036091C">
        <w:rPr>
          <w:bCs/>
          <w:sz w:val="20"/>
          <w:szCs w:val="20"/>
        </w:rPr>
        <w:t>/5/2006</w:t>
      </w:r>
    </w:p>
    <w:p w:rsidR="00150FEA" w:rsidRPr="0036091C" w:rsidRDefault="00150FEA" w:rsidP="00150FEA">
      <w:pPr>
        <w:widowControl w:val="0"/>
        <w:autoSpaceDE w:val="0"/>
        <w:autoSpaceDN w:val="0"/>
        <w:adjustRightInd w:val="0"/>
        <w:rPr>
          <w:bCs/>
          <w:sz w:val="20"/>
          <w:szCs w:val="20"/>
        </w:rPr>
      </w:pPr>
    </w:p>
    <w:p w:rsidR="008A0115" w:rsidRPr="0036091C" w:rsidRDefault="00150FEA" w:rsidP="00150FEA">
      <w:pPr>
        <w:widowControl w:val="0"/>
        <w:autoSpaceDE w:val="0"/>
        <w:autoSpaceDN w:val="0"/>
        <w:adjustRightInd w:val="0"/>
        <w:ind w:left="708"/>
        <w:rPr>
          <w:bCs/>
          <w:sz w:val="20"/>
          <w:szCs w:val="20"/>
        </w:rPr>
      </w:pPr>
      <w:r w:rsidRPr="0036091C">
        <w:rPr>
          <w:bCs/>
          <w:sz w:val="20"/>
          <w:szCs w:val="20"/>
        </w:rPr>
        <w:t xml:space="preserve">      Yayımlandığı R. </w:t>
      </w:r>
      <w:r w:rsidR="00112642" w:rsidRPr="0036091C">
        <w:rPr>
          <w:bCs/>
          <w:sz w:val="20"/>
          <w:szCs w:val="20"/>
        </w:rPr>
        <w:t>Gazete: Tarih</w:t>
      </w:r>
      <w:r w:rsidR="008A0115" w:rsidRPr="0036091C">
        <w:rPr>
          <w:bCs/>
          <w:sz w:val="20"/>
          <w:szCs w:val="20"/>
        </w:rPr>
        <w:t>: 20/5/2006 Sayı: 26173</w:t>
      </w:r>
    </w:p>
    <w:p w:rsidR="00150FEA" w:rsidRPr="0036091C" w:rsidRDefault="00150FEA" w:rsidP="00150FEA">
      <w:pPr>
        <w:widowControl w:val="0"/>
        <w:autoSpaceDE w:val="0"/>
        <w:autoSpaceDN w:val="0"/>
        <w:adjustRightInd w:val="0"/>
        <w:rPr>
          <w:bCs/>
          <w:sz w:val="20"/>
          <w:szCs w:val="20"/>
        </w:rPr>
      </w:pPr>
    </w:p>
    <w:p w:rsidR="008A0115" w:rsidRPr="0036091C" w:rsidRDefault="00150FEA" w:rsidP="00150FEA">
      <w:pPr>
        <w:widowControl w:val="0"/>
        <w:autoSpaceDE w:val="0"/>
        <w:autoSpaceDN w:val="0"/>
        <w:adjustRightInd w:val="0"/>
        <w:rPr>
          <w:bCs/>
          <w:sz w:val="20"/>
          <w:szCs w:val="20"/>
        </w:rPr>
      </w:pPr>
      <w:r w:rsidRPr="0036091C">
        <w:rPr>
          <w:bCs/>
          <w:sz w:val="20"/>
          <w:szCs w:val="20"/>
        </w:rPr>
        <w:t xml:space="preserve">                    </w:t>
      </w:r>
      <w:r w:rsidR="008A0115" w:rsidRPr="0036091C">
        <w:rPr>
          <w:bCs/>
          <w:sz w:val="20"/>
          <w:szCs w:val="20"/>
        </w:rPr>
        <w:t xml:space="preserve">Yayımlandığı </w:t>
      </w:r>
      <w:r w:rsidR="00112642" w:rsidRPr="0036091C">
        <w:rPr>
          <w:bCs/>
          <w:sz w:val="20"/>
          <w:szCs w:val="20"/>
        </w:rPr>
        <w:t>Düstur: Tertip</w:t>
      </w:r>
      <w:r w:rsidR="008A0115" w:rsidRPr="0036091C">
        <w:rPr>
          <w:bCs/>
          <w:sz w:val="20"/>
          <w:szCs w:val="20"/>
        </w:rPr>
        <w:t xml:space="preserve">: 5 </w:t>
      </w:r>
      <w:r w:rsidR="00012BA7" w:rsidRPr="0036091C">
        <w:rPr>
          <w:bCs/>
          <w:sz w:val="20"/>
          <w:szCs w:val="20"/>
        </w:rPr>
        <w:t>Cilt: 45</w:t>
      </w:r>
      <w:r w:rsidR="008A0115" w:rsidRPr="0036091C">
        <w:rPr>
          <w:bCs/>
          <w:sz w:val="20"/>
          <w:szCs w:val="20"/>
        </w:rPr>
        <w:t xml:space="preserve"> Sayfa:</w:t>
      </w:r>
    </w:p>
    <w:p w:rsidR="008A0115" w:rsidRPr="0036091C" w:rsidRDefault="008A0115" w:rsidP="008A0115">
      <w:pPr>
        <w:widowControl w:val="0"/>
        <w:autoSpaceDE w:val="0"/>
        <w:autoSpaceDN w:val="0"/>
        <w:adjustRightInd w:val="0"/>
        <w:rPr>
          <w:sz w:val="20"/>
          <w:szCs w:val="20"/>
        </w:rPr>
      </w:pPr>
    </w:p>
    <w:p w:rsidR="001A65EB" w:rsidRPr="0036091C" w:rsidRDefault="001A65EB" w:rsidP="008A0115">
      <w:pPr>
        <w:widowControl w:val="0"/>
        <w:autoSpaceDE w:val="0"/>
        <w:autoSpaceDN w:val="0"/>
        <w:adjustRightInd w:val="0"/>
        <w:jc w:val="center"/>
        <w:rPr>
          <w:b/>
          <w:sz w:val="20"/>
          <w:szCs w:val="20"/>
        </w:rPr>
      </w:pPr>
    </w:p>
    <w:p w:rsidR="008A0115" w:rsidRPr="0036091C" w:rsidRDefault="008A0115" w:rsidP="00855969">
      <w:pPr>
        <w:widowControl w:val="0"/>
        <w:autoSpaceDE w:val="0"/>
        <w:autoSpaceDN w:val="0"/>
        <w:adjustRightInd w:val="0"/>
        <w:jc w:val="center"/>
        <w:rPr>
          <w:b/>
          <w:sz w:val="20"/>
          <w:szCs w:val="20"/>
        </w:rPr>
      </w:pPr>
      <w:r w:rsidRPr="0036091C">
        <w:rPr>
          <w:b/>
          <w:sz w:val="20"/>
          <w:szCs w:val="20"/>
        </w:rPr>
        <w:t>BİRİNCİ BÖLÜM</w:t>
      </w:r>
    </w:p>
    <w:p w:rsidR="001A65EB" w:rsidRPr="0036091C" w:rsidRDefault="001A65EB" w:rsidP="00855969">
      <w:pPr>
        <w:widowControl w:val="0"/>
        <w:autoSpaceDE w:val="0"/>
        <w:autoSpaceDN w:val="0"/>
        <w:adjustRightInd w:val="0"/>
        <w:jc w:val="center"/>
        <w:rPr>
          <w:b/>
          <w:sz w:val="20"/>
          <w:szCs w:val="20"/>
        </w:rPr>
      </w:pPr>
    </w:p>
    <w:p w:rsidR="00803559" w:rsidRPr="0036091C" w:rsidRDefault="008A0115" w:rsidP="00855969">
      <w:pPr>
        <w:widowControl w:val="0"/>
        <w:autoSpaceDE w:val="0"/>
        <w:autoSpaceDN w:val="0"/>
        <w:adjustRightInd w:val="0"/>
        <w:ind w:firstLine="333"/>
        <w:jc w:val="center"/>
        <w:rPr>
          <w:b/>
          <w:bCs/>
          <w:sz w:val="20"/>
          <w:szCs w:val="20"/>
        </w:rPr>
      </w:pPr>
      <w:r w:rsidRPr="0036091C">
        <w:rPr>
          <w:b/>
          <w:sz w:val="20"/>
          <w:szCs w:val="20"/>
        </w:rPr>
        <w:t xml:space="preserve">Amaç, Tanımlar, </w:t>
      </w:r>
      <w:r w:rsidR="00112642" w:rsidRPr="0036091C">
        <w:rPr>
          <w:b/>
          <w:sz w:val="20"/>
          <w:szCs w:val="20"/>
        </w:rPr>
        <w:t>Kuruluş</w:t>
      </w:r>
      <w:r w:rsidRPr="0036091C">
        <w:rPr>
          <w:b/>
          <w:sz w:val="20"/>
          <w:szCs w:val="20"/>
        </w:rPr>
        <w:t xml:space="preserve"> ve Görevler</w:t>
      </w:r>
    </w:p>
    <w:p w:rsidR="0038684E" w:rsidRPr="0036091C" w:rsidRDefault="0038684E" w:rsidP="0038684E">
      <w:pPr>
        <w:widowControl w:val="0"/>
        <w:autoSpaceDE w:val="0"/>
        <w:autoSpaceDN w:val="0"/>
        <w:adjustRightInd w:val="0"/>
        <w:jc w:val="both"/>
        <w:rPr>
          <w:b/>
          <w:bCs/>
          <w:sz w:val="20"/>
          <w:szCs w:val="20"/>
        </w:rPr>
      </w:pPr>
    </w:p>
    <w:p w:rsidR="00803559" w:rsidRPr="0036091C" w:rsidRDefault="00803559" w:rsidP="00DD680A">
      <w:pPr>
        <w:widowControl w:val="0"/>
        <w:autoSpaceDE w:val="0"/>
        <w:autoSpaceDN w:val="0"/>
        <w:adjustRightInd w:val="0"/>
        <w:ind w:firstLine="567"/>
        <w:jc w:val="both"/>
        <w:rPr>
          <w:b/>
          <w:bCs/>
          <w:sz w:val="20"/>
          <w:szCs w:val="20"/>
        </w:rPr>
      </w:pPr>
      <w:r w:rsidRPr="0036091C">
        <w:rPr>
          <w:b/>
          <w:bCs/>
          <w:sz w:val="20"/>
          <w:szCs w:val="20"/>
        </w:rPr>
        <w:t>Amaç ve kuruluş</w:t>
      </w:r>
    </w:p>
    <w:p w:rsidR="00803559" w:rsidRPr="0036091C" w:rsidRDefault="00803559" w:rsidP="00803559">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b/>
          <w:bCs/>
          <w:sz w:val="18"/>
          <w:szCs w:val="18"/>
        </w:rPr>
        <w:t>MADDE 1 –</w:t>
      </w:r>
      <w:r w:rsidRPr="0036091C">
        <w:rPr>
          <w:sz w:val="20"/>
          <w:szCs w:val="20"/>
        </w:rPr>
        <w:t xml:space="preserve"> Bu </w:t>
      </w:r>
      <w:r w:rsidR="00A92AC9" w:rsidRPr="0036091C">
        <w:rPr>
          <w:sz w:val="20"/>
          <w:szCs w:val="20"/>
        </w:rPr>
        <w:t>Kanun</w:t>
      </w:r>
      <w:r w:rsidRPr="0036091C">
        <w:rPr>
          <w:sz w:val="20"/>
          <w:szCs w:val="20"/>
        </w:rPr>
        <w:t>un amacı, Sosyal Güvenlik Kurumunun kuruluş, teşkilât, görev ve yetkilerine ilişkin usûl ve esasları düzenlemektir.</w:t>
      </w:r>
    </w:p>
    <w:p w:rsidR="00803559" w:rsidRPr="0036091C" w:rsidRDefault="00803559" w:rsidP="00803559">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sz w:val="20"/>
          <w:szCs w:val="20"/>
        </w:rPr>
        <w:t xml:space="preserve">Bu </w:t>
      </w:r>
      <w:r w:rsidR="00A92AC9" w:rsidRPr="0036091C">
        <w:rPr>
          <w:sz w:val="20"/>
          <w:szCs w:val="20"/>
        </w:rPr>
        <w:t>Kanun</w:t>
      </w:r>
      <w:r w:rsidRPr="0036091C">
        <w:rPr>
          <w:sz w:val="20"/>
          <w:szCs w:val="20"/>
        </w:rPr>
        <w:t xml:space="preserve"> ile Kuruma görev ve yetki veren diğer </w:t>
      </w:r>
      <w:r w:rsidR="00A92AC9" w:rsidRPr="0036091C">
        <w:rPr>
          <w:sz w:val="20"/>
          <w:szCs w:val="20"/>
        </w:rPr>
        <w:t>Kanun</w:t>
      </w:r>
      <w:r w:rsidRPr="0036091C">
        <w:rPr>
          <w:sz w:val="20"/>
          <w:szCs w:val="20"/>
        </w:rPr>
        <w:t xml:space="preserve">ların hükümlerini uygulamak üzere; kamu tüzel kişiliğini haiz, idarî ve malî açıdan özerk, bu </w:t>
      </w:r>
      <w:r w:rsidR="00A92AC9" w:rsidRPr="0036091C">
        <w:rPr>
          <w:sz w:val="20"/>
          <w:szCs w:val="20"/>
        </w:rPr>
        <w:t>Kanun</w:t>
      </w:r>
      <w:r w:rsidRPr="0036091C">
        <w:rPr>
          <w:sz w:val="20"/>
          <w:szCs w:val="20"/>
        </w:rPr>
        <w:t>da hüküm bulunmayan durumlarda özel hukuk hükümlerine tâbi Sosyal Güvenlik Kurumu kurulmuştur. Kurum, Çalışma ve Sosyal Güvenlik Bakanlığının ilgili kuruluşudur. Kurumun merkezi Ankara’dadır.</w:t>
      </w:r>
    </w:p>
    <w:p w:rsidR="00803559" w:rsidRPr="0036091C" w:rsidRDefault="00803559" w:rsidP="00803559">
      <w:pPr>
        <w:rPr>
          <w:sz w:val="20"/>
          <w:szCs w:val="20"/>
        </w:rPr>
      </w:pPr>
    </w:p>
    <w:p w:rsidR="00803559" w:rsidRPr="0036091C" w:rsidRDefault="00803559" w:rsidP="00DD680A">
      <w:pPr>
        <w:ind w:firstLine="567"/>
        <w:rPr>
          <w:sz w:val="20"/>
          <w:szCs w:val="20"/>
        </w:rPr>
      </w:pPr>
      <w:r w:rsidRPr="0036091C">
        <w:rPr>
          <w:sz w:val="20"/>
          <w:szCs w:val="20"/>
        </w:rPr>
        <w:t>Kurum, Sayıştay’ın denetimine tâbidir.</w:t>
      </w:r>
    </w:p>
    <w:p w:rsidR="00803559" w:rsidRPr="0036091C" w:rsidRDefault="00803559" w:rsidP="00803559">
      <w:pPr>
        <w:widowControl w:val="0"/>
        <w:autoSpaceDE w:val="0"/>
        <w:autoSpaceDN w:val="0"/>
        <w:adjustRightInd w:val="0"/>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b/>
          <w:bCs/>
          <w:sz w:val="20"/>
          <w:szCs w:val="20"/>
        </w:rPr>
        <w:t>Tanımlar</w:t>
      </w:r>
      <w:r w:rsidR="00E442EA">
        <w:rPr>
          <w:rStyle w:val="DipnotBavurusu"/>
          <w:b/>
          <w:bCs/>
          <w:sz w:val="20"/>
          <w:szCs w:val="20"/>
        </w:rPr>
        <w:footnoteReference w:id="2"/>
      </w:r>
      <w:r w:rsidR="00E442EA">
        <w:rPr>
          <w:rStyle w:val="DipnotBavurusu"/>
          <w:b/>
          <w:bCs/>
          <w:sz w:val="20"/>
          <w:szCs w:val="20"/>
        </w:rPr>
        <w:footnoteReference w:id="3"/>
      </w:r>
    </w:p>
    <w:p w:rsidR="00803559" w:rsidRPr="0036091C" w:rsidRDefault="00803559" w:rsidP="00803559">
      <w:pPr>
        <w:widowControl w:val="0"/>
        <w:autoSpaceDE w:val="0"/>
        <w:autoSpaceDN w:val="0"/>
        <w:adjustRightInd w:val="0"/>
        <w:ind w:firstLine="333"/>
        <w:jc w:val="both"/>
        <w:rPr>
          <w:sz w:val="20"/>
          <w:szCs w:val="20"/>
        </w:rPr>
      </w:pPr>
    </w:p>
    <w:p w:rsidR="007D3215" w:rsidRPr="007D3215" w:rsidRDefault="00803559" w:rsidP="007D3215">
      <w:pPr>
        <w:widowControl w:val="0"/>
        <w:autoSpaceDE w:val="0"/>
        <w:autoSpaceDN w:val="0"/>
        <w:adjustRightInd w:val="0"/>
        <w:ind w:firstLine="567"/>
        <w:jc w:val="both"/>
        <w:rPr>
          <w:sz w:val="20"/>
          <w:szCs w:val="20"/>
        </w:rPr>
      </w:pPr>
      <w:r w:rsidRPr="0036091C">
        <w:rPr>
          <w:b/>
          <w:bCs/>
          <w:sz w:val="20"/>
          <w:szCs w:val="20"/>
        </w:rPr>
        <w:t>MADDE 2 –</w:t>
      </w:r>
      <w:r w:rsidRPr="0036091C">
        <w:rPr>
          <w:sz w:val="20"/>
          <w:szCs w:val="20"/>
        </w:rPr>
        <w:t xml:space="preserve"> </w:t>
      </w:r>
      <w:r w:rsidR="007D3215" w:rsidRPr="007D3215">
        <w:rPr>
          <w:sz w:val="20"/>
          <w:szCs w:val="20"/>
        </w:rPr>
        <w:t>Bu Kanunda geçen;</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t>a) Bakanlık: Çalışma ve Sosyal Güvenlik Bakanlığını,</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lastRenderedPageBreak/>
        <w:t>b) Bakan: Çalışma ve Sosyal Güvenlik Bakanını,</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t>c) Kurum: Sosyal Güvenlik Kurumunu,</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t>ç) Genel Kurul: Sosyal Güvenlik Kurumu Genel Kurulunu,</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t>d) Yönetim Kurulu: Sosyal Güvenlik Kurumu Yönetim Kurulunu,</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t>e) Başkanlık: Sosyal Güvenlik Kurumu Başkanlığını,</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t>f) Başkan: Sosyal Güvenlik Kurumu Başkanını,</w:t>
      </w:r>
    </w:p>
    <w:p w:rsidR="007D3215" w:rsidRPr="007D3215" w:rsidRDefault="007D3215" w:rsidP="007D3215">
      <w:pPr>
        <w:widowControl w:val="0"/>
        <w:autoSpaceDE w:val="0"/>
        <w:autoSpaceDN w:val="0"/>
        <w:adjustRightInd w:val="0"/>
        <w:ind w:firstLine="567"/>
        <w:jc w:val="both"/>
        <w:rPr>
          <w:sz w:val="20"/>
          <w:szCs w:val="20"/>
        </w:rPr>
      </w:pPr>
      <w:r w:rsidRPr="007D3215">
        <w:rPr>
          <w:sz w:val="20"/>
          <w:szCs w:val="20"/>
        </w:rPr>
        <w:t>g) Genel müdürler: Emeklilik Hizmetleri Genel Müdürü, Sigorta Primleri Genel Müdürü, Genel Sağlı</w:t>
      </w:r>
      <w:r>
        <w:rPr>
          <w:sz w:val="20"/>
          <w:szCs w:val="20"/>
        </w:rPr>
        <w:t>k Sigortası Genel Müdürü, (…)</w:t>
      </w:r>
      <w:r>
        <w:rPr>
          <w:sz w:val="20"/>
          <w:szCs w:val="20"/>
          <w:vertAlign w:val="superscript"/>
        </w:rPr>
        <w:t>1</w:t>
      </w:r>
      <w:r w:rsidRPr="007D3215">
        <w:rPr>
          <w:sz w:val="20"/>
          <w:szCs w:val="20"/>
        </w:rPr>
        <w:t xml:space="preserve"> ve Hizmet Sunumu Genel Müdürünü,</w:t>
      </w:r>
    </w:p>
    <w:p w:rsidR="00803559" w:rsidRPr="0036091C" w:rsidRDefault="007D3215" w:rsidP="007D3215">
      <w:pPr>
        <w:widowControl w:val="0"/>
        <w:autoSpaceDE w:val="0"/>
        <w:autoSpaceDN w:val="0"/>
        <w:adjustRightInd w:val="0"/>
        <w:ind w:firstLine="567"/>
        <w:jc w:val="both"/>
        <w:rPr>
          <w:sz w:val="20"/>
          <w:szCs w:val="20"/>
        </w:rPr>
      </w:pPr>
      <w:r w:rsidRPr="007D3215">
        <w:rPr>
          <w:sz w:val="20"/>
          <w:szCs w:val="20"/>
        </w:rPr>
        <w:t>ifade eder.</w:t>
      </w:r>
    </w:p>
    <w:p w:rsidR="00803559" w:rsidRPr="0036091C" w:rsidRDefault="00803559" w:rsidP="00173A1F">
      <w:pPr>
        <w:widowControl w:val="0"/>
        <w:autoSpaceDE w:val="0"/>
        <w:autoSpaceDN w:val="0"/>
        <w:adjustRightInd w:val="0"/>
        <w:spacing w:before="240"/>
        <w:ind w:firstLine="567"/>
        <w:jc w:val="both"/>
        <w:rPr>
          <w:sz w:val="20"/>
          <w:szCs w:val="20"/>
        </w:rPr>
      </w:pPr>
      <w:r w:rsidRPr="0036091C">
        <w:rPr>
          <w:b/>
          <w:bCs/>
          <w:sz w:val="20"/>
          <w:szCs w:val="20"/>
        </w:rPr>
        <w:t>Kurumun amacı ve görevleri</w:t>
      </w:r>
    </w:p>
    <w:p w:rsidR="00803559" w:rsidRPr="0036091C" w:rsidRDefault="00803559" w:rsidP="003A7C6A">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b/>
          <w:bCs/>
          <w:sz w:val="20"/>
          <w:szCs w:val="20"/>
        </w:rPr>
        <w:t>MADDE 3</w:t>
      </w:r>
      <w:r w:rsidR="00B349E9" w:rsidRPr="0036091C">
        <w:rPr>
          <w:b/>
          <w:bCs/>
          <w:sz w:val="20"/>
          <w:szCs w:val="20"/>
        </w:rPr>
        <w:t xml:space="preserve"> </w:t>
      </w:r>
      <w:r w:rsidRPr="0036091C">
        <w:rPr>
          <w:b/>
          <w:bCs/>
          <w:sz w:val="20"/>
          <w:szCs w:val="20"/>
        </w:rPr>
        <w:t>-</w:t>
      </w:r>
      <w:r w:rsidRPr="0036091C">
        <w:rPr>
          <w:sz w:val="20"/>
          <w:szCs w:val="20"/>
        </w:rPr>
        <w:t xml:space="preserve"> Kurumun temel amacı; sosyal sigortacılık ilkelerine dayalı, etkin, adil, kolay erişilebilir, aktüeryal ve malî açıdan sürdürülebilir, çağdaş standartlarda sosyal güvenlik sistemini yürütmektir.</w:t>
      </w:r>
    </w:p>
    <w:p w:rsidR="00803559" w:rsidRPr="0036091C" w:rsidRDefault="00803559" w:rsidP="003A7C6A">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sz w:val="20"/>
          <w:szCs w:val="20"/>
        </w:rPr>
        <w:t>Kurumun görevleri şunlardır:</w:t>
      </w:r>
    </w:p>
    <w:p w:rsidR="00803559" w:rsidRPr="0036091C" w:rsidRDefault="00803559" w:rsidP="00803559">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sz w:val="20"/>
          <w:szCs w:val="20"/>
        </w:rPr>
        <w:t>a) Ulusal kalkınma strateji ve politikaları ile yıllık uygulama programlarını dikkate alarak sosyal güvenlik politikalarını uygulamak, bu politikaların geliştirilmesine yönelik çalışmalar yapmak.</w:t>
      </w:r>
    </w:p>
    <w:p w:rsidR="00803559" w:rsidRPr="0036091C" w:rsidRDefault="00803559" w:rsidP="00803559">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sz w:val="20"/>
          <w:szCs w:val="20"/>
        </w:rPr>
        <w:t>b) Hizmet sunduğu gerçek ve tüzel kişileri hak ve yükümlülükleri konusunda bilgilendirmek, haklarının kullanılmasını ve yükümlülüklerinin yerine getirilmesini kolaylaştırmak.</w:t>
      </w:r>
    </w:p>
    <w:p w:rsidR="00803559" w:rsidRPr="0036091C" w:rsidRDefault="00803559" w:rsidP="00803559">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sz w:val="20"/>
          <w:szCs w:val="20"/>
        </w:rPr>
        <w:t>c) Sosyal güvenliğe ilişkin konularda; uluslararası gelişmeleri izlemek, Avrupa Birliği ve uluslararası kuruluşlar ile işbirliği yapmak, yabancı ülkelerle yapılacak sosyal güvenlik sözleşmelerine ilişkin gerekli çalışmaları yürütmek, usûlüne göre yürürlüğe konulmuş uluslararası antlaşmaları uygulamak.</w:t>
      </w:r>
    </w:p>
    <w:p w:rsidR="00803559" w:rsidRPr="0036091C" w:rsidRDefault="00803559" w:rsidP="00803559">
      <w:pPr>
        <w:widowControl w:val="0"/>
        <w:autoSpaceDE w:val="0"/>
        <w:autoSpaceDN w:val="0"/>
        <w:adjustRightInd w:val="0"/>
        <w:ind w:firstLine="333"/>
        <w:jc w:val="both"/>
        <w:rPr>
          <w:sz w:val="20"/>
          <w:szCs w:val="20"/>
        </w:rPr>
      </w:pPr>
    </w:p>
    <w:p w:rsidR="00803559" w:rsidRPr="0036091C" w:rsidRDefault="00803559" w:rsidP="00DD680A">
      <w:pPr>
        <w:widowControl w:val="0"/>
        <w:autoSpaceDE w:val="0"/>
        <w:autoSpaceDN w:val="0"/>
        <w:adjustRightInd w:val="0"/>
        <w:ind w:firstLine="567"/>
        <w:jc w:val="both"/>
        <w:rPr>
          <w:sz w:val="20"/>
          <w:szCs w:val="20"/>
        </w:rPr>
      </w:pPr>
      <w:r w:rsidRPr="0036091C">
        <w:rPr>
          <w:sz w:val="20"/>
          <w:szCs w:val="20"/>
        </w:rPr>
        <w:t>ç) Sosyal güvenlik alanında, kamu idareleri arasında koordinasyon ve işbirliğini sağlamak.</w:t>
      </w:r>
    </w:p>
    <w:p w:rsidR="00803559" w:rsidRPr="0036091C" w:rsidRDefault="00803559" w:rsidP="00803559">
      <w:pPr>
        <w:widowControl w:val="0"/>
        <w:autoSpaceDE w:val="0"/>
        <w:autoSpaceDN w:val="0"/>
        <w:adjustRightInd w:val="0"/>
        <w:ind w:firstLine="333"/>
        <w:jc w:val="both"/>
        <w:rPr>
          <w:sz w:val="20"/>
          <w:szCs w:val="20"/>
        </w:rPr>
      </w:pPr>
    </w:p>
    <w:p w:rsidR="00BB23E7" w:rsidRPr="0036091C" w:rsidRDefault="00803559" w:rsidP="00DD680A">
      <w:pPr>
        <w:widowControl w:val="0"/>
        <w:autoSpaceDE w:val="0"/>
        <w:autoSpaceDN w:val="0"/>
        <w:adjustRightInd w:val="0"/>
        <w:ind w:firstLine="567"/>
        <w:jc w:val="both"/>
        <w:rPr>
          <w:b/>
          <w:bCs/>
          <w:sz w:val="20"/>
          <w:szCs w:val="20"/>
        </w:rPr>
      </w:pPr>
      <w:r w:rsidRPr="0036091C">
        <w:rPr>
          <w:sz w:val="20"/>
          <w:szCs w:val="20"/>
        </w:rPr>
        <w:t xml:space="preserve">d) Bu </w:t>
      </w:r>
      <w:r w:rsidR="00A92AC9" w:rsidRPr="0036091C">
        <w:rPr>
          <w:sz w:val="20"/>
          <w:szCs w:val="20"/>
        </w:rPr>
        <w:t>Kanun</w:t>
      </w:r>
      <w:r w:rsidRPr="0036091C">
        <w:rPr>
          <w:sz w:val="20"/>
          <w:szCs w:val="20"/>
        </w:rPr>
        <w:t xml:space="preserve"> ve diğer </w:t>
      </w:r>
      <w:r w:rsidR="00A92AC9" w:rsidRPr="0036091C">
        <w:rPr>
          <w:sz w:val="20"/>
          <w:szCs w:val="20"/>
        </w:rPr>
        <w:t>Kanun</w:t>
      </w:r>
      <w:r w:rsidRPr="0036091C">
        <w:rPr>
          <w:sz w:val="20"/>
          <w:szCs w:val="20"/>
        </w:rPr>
        <w:t>lar ile Kuruma verilen görevleri</w:t>
      </w:r>
      <w:r w:rsidR="00855969" w:rsidRPr="0036091C">
        <w:rPr>
          <w:sz w:val="20"/>
          <w:szCs w:val="20"/>
        </w:rPr>
        <w:t xml:space="preserve"> </w:t>
      </w:r>
      <w:r w:rsidR="003A7C6A" w:rsidRPr="0036091C">
        <w:rPr>
          <w:sz w:val="20"/>
          <w:szCs w:val="20"/>
        </w:rPr>
        <w:t>y</w:t>
      </w:r>
      <w:r w:rsidRPr="0036091C">
        <w:rPr>
          <w:sz w:val="20"/>
          <w:szCs w:val="20"/>
        </w:rPr>
        <w:t>apmak.</w:t>
      </w:r>
    </w:p>
    <w:p w:rsidR="00B02734" w:rsidRDefault="00B02734" w:rsidP="00803559">
      <w:pPr>
        <w:widowControl w:val="0"/>
        <w:autoSpaceDE w:val="0"/>
        <w:autoSpaceDN w:val="0"/>
        <w:adjustRightInd w:val="0"/>
        <w:spacing w:line="426" w:lineRule="exact"/>
        <w:jc w:val="center"/>
        <w:rPr>
          <w:b/>
          <w:bCs/>
          <w:sz w:val="20"/>
          <w:szCs w:val="20"/>
        </w:rPr>
      </w:pPr>
    </w:p>
    <w:p w:rsidR="00803559" w:rsidRPr="0036091C" w:rsidRDefault="00803559" w:rsidP="007D3215">
      <w:pPr>
        <w:widowControl w:val="0"/>
        <w:autoSpaceDE w:val="0"/>
        <w:autoSpaceDN w:val="0"/>
        <w:adjustRightInd w:val="0"/>
        <w:spacing w:before="240" w:line="426" w:lineRule="exact"/>
        <w:jc w:val="center"/>
        <w:rPr>
          <w:sz w:val="20"/>
          <w:szCs w:val="20"/>
        </w:rPr>
      </w:pPr>
      <w:r w:rsidRPr="0036091C">
        <w:rPr>
          <w:b/>
          <w:bCs/>
          <w:sz w:val="20"/>
          <w:szCs w:val="20"/>
        </w:rPr>
        <w:lastRenderedPageBreak/>
        <w:t>İKİNCİ BÖLÜM</w:t>
      </w:r>
    </w:p>
    <w:p w:rsidR="00803559" w:rsidRPr="0036091C" w:rsidRDefault="00803559" w:rsidP="00803559">
      <w:pPr>
        <w:widowControl w:val="0"/>
        <w:autoSpaceDE w:val="0"/>
        <w:autoSpaceDN w:val="0"/>
        <w:adjustRightInd w:val="0"/>
        <w:spacing w:line="426" w:lineRule="exact"/>
        <w:jc w:val="center"/>
        <w:rPr>
          <w:sz w:val="20"/>
          <w:szCs w:val="20"/>
        </w:rPr>
      </w:pPr>
      <w:r w:rsidRPr="0036091C">
        <w:rPr>
          <w:b/>
          <w:bCs/>
          <w:sz w:val="20"/>
          <w:szCs w:val="20"/>
        </w:rPr>
        <w:t>Kurumun Organları ve Görevleri</w:t>
      </w:r>
    </w:p>
    <w:p w:rsidR="00803559" w:rsidRPr="0036091C" w:rsidRDefault="00803559" w:rsidP="00DD680A">
      <w:pPr>
        <w:widowControl w:val="0"/>
        <w:autoSpaceDE w:val="0"/>
        <w:autoSpaceDN w:val="0"/>
        <w:adjustRightInd w:val="0"/>
        <w:spacing w:line="426" w:lineRule="exact"/>
        <w:ind w:firstLine="567"/>
        <w:rPr>
          <w:sz w:val="20"/>
          <w:szCs w:val="20"/>
        </w:rPr>
      </w:pPr>
      <w:r w:rsidRPr="0036091C">
        <w:rPr>
          <w:b/>
          <w:bCs/>
          <w:sz w:val="20"/>
          <w:szCs w:val="20"/>
        </w:rPr>
        <w:t>Kurumun organları</w:t>
      </w:r>
    </w:p>
    <w:p w:rsidR="00803559" w:rsidRPr="0036091C" w:rsidRDefault="00803559" w:rsidP="00DD680A">
      <w:pPr>
        <w:widowControl w:val="0"/>
        <w:autoSpaceDE w:val="0"/>
        <w:autoSpaceDN w:val="0"/>
        <w:adjustRightInd w:val="0"/>
        <w:spacing w:line="426" w:lineRule="exact"/>
        <w:ind w:firstLine="567"/>
        <w:rPr>
          <w:sz w:val="18"/>
          <w:szCs w:val="18"/>
        </w:rPr>
      </w:pPr>
      <w:r w:rsidRPr="0036091C">
        <w:rPr>
          <w:b/>
          <w:bCs/>
          <w:sz w:val="20"/>
          <w:szCs w:val="20"/>
        </w:rPr>
        <w:t>MADDE 4</w:t>
      </w:r>
      <w:r w:rsidR="00B349E9" w:rsidRPr="0036091C">
        <w:rPr>
          <w:b/>
          <w:bCs/>
          <w:sz w:val="20"/>
          <w:szCs w:val="20"/>
        </w:rPr>
        <w:t xml:space="preserve"> </w:t>
      </w:r>
      <w:r w:rsidRPr="0036091C">
        <w:rPr>
          <w:b/>
          <w:bCs/>
          <w:sz w:val="20"/>
          <w:szCs w:val="20"/>
        </w:rPr>
        <w:t>-</w:t>
      </w:r>
      <w:r w:rsidRPr="0036091C">
        <w:rPr>
          <w:sz w:val="20"/>
          <w:szCs w:val="20"/>
        </w:rPr>
        <w:t xml:space="preserve"> Kurum, aşağıdaki organlardan oluşur:</w:t>
      </w:r>
    </w:p>
    <w:p w:rsidR="00803559" w:rsidRPr="0036091C" w:rsidRDefault="00803559" w:rsidP="00DD680A">
      <w:pPr>
        <w:widowControl w:val="0"/>
        <w:autoSpaceDE w:val="0"/>
        <w:autoSpaceDN w:val="0"/>
        <w:adjustRightInd w:val="0"/>
        <w:spacing w:line="426" w:lineRule="exact"/>
        <w:ind w:firstLine="567"/>
        <w:rPr>
          <w:sz w:val="18"/>
          <w:szCs w:val="18"/>
        </w:rPr>
      </w:pPr>
      <w:r w:rsidRPr="0036091C">
        <w:rPr>
          <w:sz w:val="20"/>
          <w:szCs w:val="20"/>
        </w:rPr>
        <w:t>a) Genel Kurul.</w:t>
      </w:r>
    </w:p>
    <w:p w:rsidR="00803559" w:rsidRPr="0036091C" w:rsidRDefault="00803559" w:rsidP="00DD680A">
      <w:pPr>
        <w:widowControl w:val="0"/>
        <w:autoSpaceDE w:val="0"/>
        <w:autoSpaceDN w:val="0"/>
        <w:adjustRightInd w:val="0"/>
        <w:spacing w:line="426" w:lineRule="exact"/>
        <w:ind w:firstLine="567"/>
        <w:rPr>
          <w:sz w:val="18"/>
          <w:szCs w:val="18"/>
        </w:rPr>
      </w:pPr>
      <w:r w:rsidRPr="0036091C">
        <w:rPr>
          <w:sz w:val="20"/>
          <w:szCs w:val="20"/>
        </w:rPr>
        <w:t>b) Yönetim Kurulu.</w:t>
      </w:r>
    </w:p>
    <w:p w:rsidR="00803559" w:rsidRPr="0036091C" w:rsidRDefault="00803559" w:rsidP="00DD680A">
      <w:pPr>
        <w:widowControl w:val="0"/>
        <w:autoSpaceDE w:val="0"/>
        <w:autoSpaceDN w:val="0"/>
        <w:adjustRightInd w:val="0"/>
        <w:spacing w:line="426" w:lineRule="exact"/>
        <w:ind w:firstLine="567"/>
        <w:rPr>
          <w:sz w:val="18"/>
          <w:szCs w:val="18"/>
        </w:rPr>
      </w:pPr>
      <w:r w:rsidRPr="0036091C">
        <w:rPr>
          <w:sz w:val="20"/>
          <w:szCs w:val="20"/>
        </w:rPr>
        <w:t>c) Başkanlık.</w:t>
      </w:r>
    </w:p>
    <w:p w:rsidR="00803559" w:rsidRPr="0036091C" w:rsidRDefault="00803559" w:rsidP="00846380">
      <w:pPr>
        <w:widowControl w:val="0"/>
        <w:autoSpaceDE w:val="0"/>
        <w:autoSpaceDN w:val="0"/>
        <w:adjustRightInd w:val="0"/>
        <w:spacing w:line="426" w:lineRule="exact"/>
        <w:ind w:firstLine="567"/>
        <w:rPr>
          <w:sz w:val="18"/>
          <w:szCs w:val="18"/>
        </w:rPr>
      </w:pPr>
      <w:r w:rsidRPr="0036091C">
        <w:rPr>
          <w:sz w:val="20"/>
          <w:szCs w:val="20"/>
        </w:rPr>
        <w:t>Kurumun teşkilât yapısı ekli (I) sayılı cetvelde gösterilmiştir.</w:t>
      </w:r>
    </w:p>
    <w:p w:rsidR="001B370F" w:rsidRPr="0036091C" w:rsidRDefault="001B370F" w:rsidP="001B370F">
      <w:pPr>
        <w:widowControl w:val="0"/>
        <w:autoSpaceDE w:val="0"/>
        <w:autoSpaceDN w:val="0"/>
        <w:adjustRightInd w:val="0"/>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b/>
          <w:bCs/>
          <w:sz w:val="20"/>
          <w:szCs w:val="20"/>
        </w:rPr>
        <w:t>Genel Kurulun oluşumu, görevleri ve toplanması</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b/>
          <w:bCs/>
          <w:sz w:val="20"/>
          <w:szCs w:val="20"/>
        </w:rPr>
        <w:t>MADDE 5-</w:t>
      </w:r>
      <w:r w:rsidRPr="0036091C">
        <w:rPr>
          <w:sz w:val="20"/>
          <w:szCs w:val="20"/>
        </w:rPr>
        <w:t xml:space="preserve"> Genel Kurul, Çalışma ve Sosyal Güvenlik Bakanının veya görevlendireceği bir yetkilinin başkanlığında;</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A92AC9" w:rsidP="00846380">
      <w:pPr>
        <w:widowControl w:val="0"/>
        <w:autoSpaceDE w:val="0"/>
        <w:autoSpaceDN w:val="0"/>
        <w:adjustRightInd w:val="0"/>
        <w:ind w:firstLine="567"/>
        <w:jc w:val="both"/>
        <w:rPr>
          <w:sz w:val="20"/>
          <w:szCs w:val="20"/>
        </w:rPr>
      </w:pPr>
      <w:r w:rsidRPr="0036091C">
        <w:rPr>
          <w:sz w:val="20"/>
          <w:szCs w:val="20"/>
        </w:rPr>
        <w:t xml:space="preserve">a) </w:t>
      </w:r>
      <w:r w:rsidR="00001BBC" w:rsidRPr="00001BBC">
        <w:rPr>
          <w:b/>
          <w:sz w:val="20"/>
          <w:szCs w:val="20"/>
        </w:rPr>
        <w:t>(Değişik: 10/1/2013-6385/3 md.)</w:t>
      </w:r>
      <w:r w:rsidR="00001BBC" w:rsidRPr="00001BBC">
        <w:rPr>
          <w:sz w:val="20"/>
          <w:szCs w:val="20"/>
        </w:rPr>
        <w:t xml:space="preserve"> Sayıştay Başkanlığı, Millî Savunma Bakanlığı, İçişleri Bakanlığı, Maliye Bakanlığı, Sağlık Bakanlığı, Aile ve Sosyal Politikalar Bakanlığı, Bilim, Sanayi ve Teknoloji Bakanlığı, Gümrük ve Ticaret Bakanlığı, Kalkınma Bakanlığı, Hazine Müsteşarlığı, Türkiye İş Kurumu Genel Müdürlüğü, Yurtdışı Türkler ve Akraba Topluluklar Başkanlığı ile öğretim üyeleri arasından Yükseköğretim Kurulu tarafından görevlendirilecek birer temsilciden,</w:t>
      </w:r>
    </w:p>
    <w:p w:rsidR="001B370F" w:rsidRPr="0036091C" w:rsidRDefault="001B370F" w:rsidP="00001BBC">
      <w:pPr>
        <w:widowControl w:val="0"/>
        <w:autoSpaceDE w:val="0"/>
        <w:autoSpaceDN w:val="0"/>
        <w:adjustRightInd w:val="0"/>
        <w:ind w:firstLine="567"/>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b) İş ve/veya Sosyal Güvenlik Hukuku alanında Bakan tarafından belirlenecek iki öğretim üyesinden,</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c) Başkan, genel müdürler, Strateji Geliştirme Başkanı, Rehberlik ve Teftiş Başkanı ile Aktüerya ve Fon Yönetimi Daire Başkanından,</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ç) En fazla üyeye sahip ilk üç işveren sendikası konfederasyonları tarafından üye işveren sendikalarına bağlı işyerlerinde çalışan toplam işçi sayısıyla orantılı olarak belirlenen 9 temsilciden,</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d) En fazla üyeye sahip ilk üç işçi sendikası konfederasyonları tarafından üye sayılarına orantılı olarak belirlenen 9 temsilciden,</w:t>
      </w:r>
    </w:p>
    <w:p w:rsidR="002B422D" w:rsidRPr="0036091C" w:rsidRDefault="002B422D"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e) En fazla üyeye sahip ilk üç kamu görevlileri sendikası konfederasyonları tarafından üye sayılarına orantılı olarak belirlenen 9 temsilciden,</w:t>
      </w:r>
    </w:p>
    <w:p w:rsidR="001B370F" w:rsidRPr="0036091C" w:rsidRDefault="001B370F" w:rsidP="001B370F">
      <w:pPr>
        <w:widowControl w:val="0"/>
        <w:autoSpaceDE w:val="0"/>
        <w:autoSpaceDN w:val="0"/>
        <w:adjustRightInd w:val="0"/>
        <w:ind w:firstLine="708"/>
        <w:jc w:val="both"/>
        <w:rPr>
          <w:sz w:val="20"/>
          <w:szCs w:val="20"/>
        </w:rPr>
      </w:pPr>
    </w:p>
    <w:p w:rsidR="009F193D" w:rsidRPr="009F193D" w:rsidRDefault="001B370F" w:rsidP="009F193D">
      <w:pPr>
        <w:widowControl w:val="0"/>
        <w:autoSpaceDE w:val="0"/>
        <w:autoSpaceDN w:val="0"/>
        <w:adjustRightInd w:val="0"/>
        <w:ind w:firstLine="567"/>
        <w:jc w:val="both"/>
        <w:rPr>
          <w:sz w:val="20"/>
          <w:szCs w:val="20"/>
        </w:rPr>
      </w:pPr>
      <w:r w:rsidRPr="0036091C">
        <w:rPr>
          <w:sz w:val="20"/>
          <w:szCs w:val="20"/>
        </w:rPr>
        <w:t>f)</w:t>
      </w:r>
      <w:r w:rsidR="009F193D">
        <w:rPr>
          <w:sz w:val="20"/>
          <w:szCs w:val="20"/>
        </w:rPr>
        <w:t xml:space="preserve"> </w:t>
      </w:r>
      <w:r w:rsidR="009F193D" w:rsidRPr="009F193D">
        <w:rPr>
          <w:b/>
          <w:sz w:val="20"/>
          <w:szCs w:val="20"/>
        </w:rPr>
        <w:t xml:space="preserve">(Değişik: 10/1/2013-6385/3 md.) </w:t>
      </w:r>
      <w:r w:rsidR="009F193D" w:rsidRPr="009F193D">
        <w:rPr>
          <w:sz w:val="20"/>
          <w:szCs w:val="20"/>
        </w:rPr>
        <w:t>Tarımda kendi nam ve hesabına çalışanların üye olduğu kanunla kurulu kamu kurumu niteliğindeki en üst meslek kuruluşlarından en fazla üyeye sahip ilk üç kuruluş tarafından üye sayılarına orantılı olarak belirlenen 9 temsilciden, tarım dışında kendi nam ve hesabına çalışanların üye olduğu kanunla kurulu kamu kurumu niteliğindeki en üst meslek kuruluşlarından en fazla üyeye sahip ilk üç kuruluş tarafından üye sayılarına orantılı olarak belirlenen 9 temsilciden,</w:t>
      </w:r>
    </w:p>
    <w:p w:rsidR="009F193D" w:rsidRPr="009F193D" w:rsidRDefault="009F193D" w:rsidP="009F193D">
      <w:pPr>
        <w:widowControl w:val="0"/>
        <w:autoSpaceDE w:val="0"/>
        <w:autoSpaceDN w:val="0"/>
        <w:adjustRightInd w:val="0"/>
        <w:ind w:firstLine="567"/>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g) Kurumdan aylık veya gelir almakta olanların üye olduğu en fazla üyeye sahip ilk üç kuruluş tarafından üye sayılarına orantılı olarak belirlenen 9 temsilciden,</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h) (ç), (d), (e) ve (f) bentleri dışında kalan ve kamu kurumu niteliğindeki en üst meslek kuruluşları tarafından görevlendirilecek birer temsilciden,</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oluşur.</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Genel Kurulun görevleri şunlardır:</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a) Sosyal güvenlik politikaları ve bunların uygulamaları hakkında görüş ve önerilerde bulunmak.</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b) Kurumun bütçe ve bilânçolarını, faaliyet raporlarını, performans programlarını, orta ve uzun vadeli gelir-gider dengesini, sigorta kolları itibarıyla yapılan en son aktüeryal hesap sonuçlarını değerlendirerek görüş oluşturmak.</w:t>
      </w:r>
    </w:p>
    <w:p w:rsidR="001B370F" w:rsidRPr="0036091C" w:rsidRDefault="001B370F" w:rsidP="001B370F">
      <w:pPr>
        <w:widowControl w:val="0"/>
        <w:autoSpaceDE w:val="0"/>
        <w:autoSpaceDN w:val="0"/>
        <w:adjustRightInd w:val="0"/>
        <w:ind w:firstLine="708"/>
        <w:jc w:val="both"/>
        <w:rPr>
          <w:sz w:val="20"/>
          <w:szCs w:val="20"/>
        </w:rPr>
      </w:pPr>
    </w:p>
    <w:p w:rsidR="001B370F" w:rsidRPr="0036091C" w:rsidRDefault="001B370F" w:rsidP="00846380">
      <w:pPr>
        <w:widowControl w:val="0"/>
        <w:autoSpaceDE w:val="0"/>
        <w:autoSpaceDN w:val="0"/>
        <w:adjustRightInd w:val="0"/>
        <w:ind w:firstLine="567"/>
        <w:jc w:val="both"/>
        <w:rPr>
          <w:sz w:val="20"/>
          <w:szCs w:val="20"/>
        </w:rPr>
      </w:pPr>
      <w:r w:rsidRPr="0036091C">
        <w:rPr>
          <w:sz w:val="20"/>
          <w:szCs w:val="20"/>
        </w:rPr>
        <w:t>c) Kurumun performans programlarında yer alan hedefleri ile sonuçlarını değerlendirerek bir sonraki dönemin performans hedeflerine  ilişkin görüş oluşturmak.</w:t>
      </w:r>
    </w:p>
    <w:p w:rsidR="001B370F" w:rsidRPr="0036091C" w:rsidRDefault="001B370F" w:rsidP="001B370F">
      <w:pPr>
        <w:widowControl w:val="0"/>
        <w:autoSpaceDE w:val="0"/>
        <w:autoSpaceDN w:val="0"/>
        <w:adjustRightInd w:val="0"/>
        <w:ind w:firstLine="708"/>
        <w:jc w:val="both"/>
        <w:rPr>
          <w:sz w:val="20"/>
          <w:szCs w:val="20"/>
        </w:rPr>
      </w:pPr>
    </w:p>
    <w:p w:rsidR="00E274EE" w:rsidRPr="0036091C" w:rsidRDefault="001B370F" w:rsidP="00846380">
      <w:pPr>
        <w:widowControl w:val="0"/>
        <w:autoSpaceDE w:val="0"/>
        <w:autoSpaceDN w:val="0"/>
        <w:adjustRightInd w:val="0"/>
        <w:ind w:firstLine="567"/>
        <w:jc w:val="both"/>
        <w:rPr>
          <w:sz w:val="20"/>
          <w:szCs w:val="20"/>
        </w:rPr>
      </w:pPr>
      <w:r w:rsidRPr="0036091C">
        <w:rPr>
          <w:sz w:val="20"/>
          <w:szCs w:val="20"/>
        </w:rPr>
        <w:t>ç) Yönetim Kurulunun seçimle gelen asıl ve yedek üyelerini beşinci fıkrada belirtilen usûle göre seçmek.</w:t>
      </w:r>
    </w:p>
    <w:p w:rsidR="00E274EE" w:rsidRPr="0036091C" w:rsidRDefault="00E274EE" w:rsidP="00E274EE">
      <w:pPr>
        <w:widowControl w:val="0"/>
        <w:autoSpaceDE w:val="0"/>
        <w:autoSpaceDN w:val="0"/>
        <w:adjustRightInd w:val="0"/>
        <w:ind w:firstLine="708"/>
        <w:jc w:val="both"/>
        <w:rPr>
          <w:sz w:val="20"/>
          <w:szCs w:val="20"/>
        </w:rPr>
      </w:pPr>
    </w:p>
    <w:p w:rsidR="00E274EE" w:rsidRPr="0036091C" w:rsidRDefault="001B370F" w:rsidP="00C54A1C">
      <w:pPr>
        <w:widowControl w:val="0"/>
        <w:autoSpaceDE w:val="0"/>
        <w:autoSpaceDN w:val="0"/>
        <w:adjustRightInd w:val="0"/>
        <w:ind w:firstLine="567"/>
        <w:jc w:val="both"/>
        <w:rPr>
          <w:sz w:val="20"/>
          <w:szCs w:val="20"/>
        </w:rPr>
      </w:pPr>
      <w:r w:rsidRPr="0036091C">
        <w:rPr>
          <w:sz w:val="20"/>
          <w:szCs w:val="20"/>
        </w:rPr>
        <w:lastRenderedPageBreak/>
        <w:t>Genel Kurul üç yılda bir kez toplanır. Toplantı tarihi ve gündem en geç</w:t>
      </w:r>
      <w:r w:rsidR="00E274EE" w:rsidRPr="0036091C">
        <w:rPr>
          <w:sz w:val="20"/>
          <w:szCs w:val="20"/>
        </w:rPr>
        <w:t xml:space="preserve"> </w:t>
      </w:r>
      <w:r w:rsidRPr="0036091C">
        <w:rPr>
          <w:sz w:val="20"/>
          <w:szCs w:val="20"/>
        </w:rPr>
        <w:t>bir ay öncesinden ilgili kurum ve kuruluşlara bildirilir. Toplantı yetersayısı, üye</w:t>
      </w:r>
      <w:r w:rsidR="00E274EE" w:rsidRPr="0036091C">
        <w:rPr>
          <w:sz w:val="20"/>
          <w:szCs w:val="20"/>
        </w:rPr>
        <w:t xml:space="preserve"> </w:t>
      </w:r>
      <w:r w:rsidRPr="0036091C">
        <w:rPr>
          <w:sz w:val="20"/>
          <w:szCs w:val="20"/>
        </w:rPr>
        <w:t>tam sayısının salt çoğunluğudur. İlk toplantıda çoğunluk sağlanamazsa bir ay</w:t>
      </w:r>
      <w:r w:rsidR="00E274EE" w:rsidRPr="0036091C">
        <w:rPr>
          <w:sz w:val="20"/>
          <w:szCs w:val="20"/>
        </w:rPr>
        <w:t xml:space="preserve"> </w:t>
      </w:r>
      <w:r w:rsidRPr="0036091C">
        <w:rPr>
          <w:sz w:val="20"/>
          <w:szCs w:val="20"/>
        </w:rPr>
        <w:t>sonra yapılacak ikinci toplantıda salt çoğunluk aranmaz. Genel Kurul, Bakan</w:t>
      </w:r>
      <w:r w:rsidR="00E274EE" w:rsidRPr="0036091C">
        <w:rPr>
          <w:sz w:val="20"/>
          <w:szCs w:val="20"/>
        </w:rPr>
        <w:t xml:space="preserve"> </w:t>
      </w:r>
      <w:r w:rsidRPr="0036091C">
        <w:rPr>
          <w:sz w:val="20"/>
          <w:szCs w:val="20"/>
        </w:rPr>
        <w:t>veya üye tam sayısının üçte biri tarafından</w:t>
      </w:r>
      <w:r w:rsidR="00E274EE" w:rsidRPr="0036091C">
        <w:rPr>
          <w:sz w:val="20"/>
          <w:szCs w:val="20"/>
        </w:rPr>
        <w:t xml:space="preserve"> </w:t>
      </w:r>
      <w:r w:rsidRPr="0036091C">
        <w:rPr>
          <w:sz w:val="20"/>
          <w:szCs w:val="20"/>
        </w:rPr>
        <w:t>olağanüstü toplantıya çağrılabilir.</w:t>
      </w:r>
    </w:p>
    <w:p w:rsidR="00E274EE" w:rsidRPr="0036091C" w:rsidRDefault="00E274EE" w:rsidP="00E274EE">
      <w:pPr>
        <w:widowControl w:val="0"/>
        <w:autoSpaceDE w:val="0"/>
        <w:autoSpaceDN w:val="0"/>
        <w:adjustRightInd w:val="0"/>
        <w:ind w:firstLine="708"/>
        <w:jc w:val="both"/>
        <w:rPr>
          <w:sz w:val="20"/>
          <w:szCs w:val="20"/>
        </w:rPr>
      </w:pPr>
    </w:p>
    <w:p w:rsidR="00E274EE" w:rsidRPr="0036091C" w:rsidRDefault="00E274EE" w:rsidP="00C54A1C">
      <w:pPr>
        <w:widowControl w:val="0"/>
        <w:autoSpaceDE w:val="0"/>
        <w:autoSpaceDN w:val="0"/>
        <w:adjustRightInd w:val="0"/>
        <w:ind w:firstLine="567"/>
        <w:jc w:val="both"/>
        <w:rPr>
          <w:sz w:val="20"/>
          <w:szCs w:val="20"/>
        </w:rPr>
      </w:pPr>
      <w:r w:rsidRPr="0036091C">
        <w:rPr>
          <w:sz w:val="20"/>
          <w:szCs w:val="20"/>
        </w:rPr>
        <w:t>Genel Kurul kararları en geç iki hafta içinde, Genel Kurula katılan üyelere gönderilir ve kararlar Kurumca öncelikle dikkate alınır.</w:t>
      </w:r>
    </w:p>
    <w:p w:rsidR="00E274EE" w:rsidRPr="0036091C" w:rsidRDefault="00E274EE" w:rsidP="00E274EE">
      <w:pPr>
        <w:widowControl w:val="0"/>
        <w:autoSpaceDE w:val="0"/>
        <w:autoSpaceDN w:val="0"/>
        <w:adjustRightInd w:val="0"/>
        <w:ind w:firstLine="708"/>
        <w:jc w:val="both"/>
        <w:rPr>
          <w:sz w:val="20"/>
          <w:szCs w:val="20"/>
        </w:rPr>
      </w:pPr>
    </w:p>
    <w:p w:rsidR="00E274EE" w:rsidRPr="0036091C" w:rsidRDefault="00E274EE" w:rsidP="00C54A1C">
      <w:pPr>
        <w:widowControl w:val="0"/>
        <w:autoSpaceDE w:val="0"/>
        <w:autoSpaceDN w:val="0"/>
        <w:adjustRightInd w:val="0"/>
        <w:ind w:firstLine="567"/>
        <w:jc w:val="both"/>
        <w:rPr>
          <w:sz w:val="20"/>
          <w:szCs w:val="20"/>
        </w:rPr>
      </w:pPr>
      <w:r w:rsidRPr="0036091C">
        <w:rPr>
          <w:sz w:val="20"/>
          <w:szCs w:val="20"/>
        </w:rPr>
        <w:t xml:space="preserve">Genel Kurulda birinci fıkranın; (ç) bendinde sayılan temsilciler Yönetim Kurulu işveren temsilcisini, (d)  bendinde sayılan temsilciler Yönetim Kurulu işçi temsilcisini, (e)   bendinde sayılan temsilciler Yönetim Kurulu kamu </w:t>
      </w:r>
      <w:r w:rsidRPr="0036091C">
        <w:rPr>
          <w:sz w:val="18"/>
          <w:szCs w:val="18"/>
        </w:rPr>
        <w:t>görevlileri temsilcisini, (f) bendinde sayılan temsilciler Yönetim Kurulu kendi</w:t>
      </w:r>
      <w:r w:rsidRPr="0036091C">
        <w:rPr>
          <w:sz w:val="20"/>
          <w:szCs w:val="20"/>
        </w:rPr>
        <w:t xml:space="preserve"> nam ve hesabına çalışanlar temsilcisini, (g) bendinde sayılan temsilciler Yönetim </w:t>
      </w:r>
      <w:r w:rsidRPr="0036091C">
        <w:rPr>
          <w:sz w:val="18"/>
          <w:szCs w:val="18"/>
        </w:rPr>
        <w:t>Kurulu gelir ve aylık alanlar temsilcisini birer asıl ve birer yedek üye olarak</w:t>
      </w:r>
      <w:r w:rsidRPr="0036091C">
        <w:rPr>
          <w:sz w:val="20"/>
          <w:szCs w:val="20"/>
        </w:rPr>
        <w:t xml:space="preserve"> seçerler. Seçim gizli oy, açık tasnif usûlüne göre yapılır ve oy çokluğu ile karar verilir. Seçimler Bakanlık tarafından hazırlanacak yönetmelikte belirlenen usûl ve esaslara göre yapılır.</w:t>
      </w:r>
    </w:p>
    <w:p w:rsidR="00E274EE" w:rsidRPr="0036091C" w:rsidRDefault="00E274EE" w:rsidP="00E274EE">
      <w:pPr>
        <w:widowControl w:val="0"/>
        <w:autoSpaceDE w:val="0"/>
        <w:autoSpaceDN w:val="0"/>
        <w:adjustRightInd w:val="0"/>
        <w:ind w:firstLine="708"/>
        <w:jc w:val="both"/>
        <w:rPr>
          <w:sz w:val="20"/>
          <w:szCs w:val="20"/>
        </w:rPr>
      </w:pPr>
    </w:p>
    <w:p w:rsidR="00E274EE" w:rsidRPr="0036091C" w:rsidRDefault="00E274EE" w:rsidP="00C54A1C">
      <w:pPr>
        <w:widowControl w:val="0"/>
        <w:autoSpaceDE w:val="0"/>
        <w:autoSpaceDN w:val="0"/>
        <w:adjustRightInd w:val="0"/>
        <w:ind w:firstLine="567"/>
        <w:jc w:val="both"/>
        <w:rPr>
          <w:sz w:val="20"/>
          <w:szCs w:val="20"/>
        </w:rPr>
      </w:pPr>
      <w:r w:rsidRPr="0036091C">
        <w:rPr>
          <w:sz w:val="20"/>
          <w:szCs w:val="20"/>
        </w:rPr>
        <w:t>Genel Kurulun sekreterya işlemleri Başkanlık tarafından yerine getirilir. Genel Kurulun çalışmaları için yapılacak giderler Kurum bütçesine konulacak ödenekten karşılanır.</w:t>
      </w:r>
    </w:p>
    <w:p w:rsidR="00E274EE" w:rsidRPr="0036091C" w:rsidRDefault="00E274EE" w:rsidP="00E274EE">
      <w:pPr>
        <w:widowControl w:val="0"/>
        <w:autoSpaceDE w:val="0"/>
        <w:autoSpaceDN w:val="0"/>
        <w:adjustRightInd w:val="0"/>
        <w:ind w:firstLine="708"/>
        <w:jc w:val="both"/>
        <w:rPr>
          <w:sz w:val="20"/>
          <w:szCs w:val="20"/>
        </w:rPr>
      </w:pPr>
    </w:p>
    <w:p w:rsidR="00E274EE" w:rsidRPr="0036091C" w:rsidRDefault="00E274EE" w:rsidP="00C54A1C">
      <w:pPr>
        <w:widowControl w:val="0"/>
        <w:autoSpaceDE w:val="0"/>
        <w:autoSpaceDN w:val="0"/>
        <w:adjustRightInd w:val="0"/>
        <w:ind w:firstLine="567"/>
        <w:jc w:val="both"/>
        <w:rPr>
          <w:sz w:val="20"/>
          <w:szCs w:val="20"/>
        </w:rPr>
      </w:pPr>
      <w:r w:rsidRPr="0036091C">
        <w:rPr>
          <w:sz w:val="20"/>
          <w:szCs w:val="20"/>
        </w:rPr>
        <w:t>Genel</w:t>
      </w:r>
      <w:r w:rsidRPr="0036091C">
        <w:rPr>
          <w:sz w:val="20"/>
          <w:szCs w:val="20"/>
        </w:rPr>
        <w:tab/>
        <w:t>Kurulun</w:t>
      </w:r>
      <w:r w:rsidRPr="0036091C">
        <w:rPr>
          <w:sz w:val="20"/>
          <w:szCs w:val="20"/>
        </w:rPr>
        <w:tab/>
        <w:t>toplanmasına,</w:t>
      </w:r>
      <w:r w:rsidRPr="0036091C">
        <w:rPr>
          <w:sz w:val="20"/>
          <w:szCs w:val="20"/>
        </w:rPr>
        <w:tab/>
        <w:t>çalışmasına,</w:t>
      </w:r>
      <w:r w:rsidRPr="0036091C">
        <w:rPr>
          <w:sz w:val="20"/>
          <w:szCs w:val="20"/>
        </w:rPr>
        <w:tab/>
        <w:t>temsilcilerin görevlendirilmesine ve diğer hususlara ilişkin usûl ve esaslar Kurumun önerisi üzerine Bakanlıkça çıkarılacak yönetmelikle düzenlenir.</w:t>
      </w:r>
    </w:p>
    <w:p w:rsidR="0020798F" w:rsidRPr="0036091C" w:rsidRDefault="0020798F" w:rsidP="0020798F">
      <w:pPr>
        <w:widowControl w:val="0"/>
        <w:autoSpaceDE w:val="0"/>
        <w:autoSpaceDN w:val="0"/>
        <w:adjustRightInd w:val="0"/>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b/>
          <w:bCs/>
          <w:sz w:val="20"/>
          <w:szCs w:val="20"/>
        </w:rPr>
        <w:t>Yönetim Kurulunun oluşumu ve üyeleri</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b/>
          <w:bCs/>
          <w:sz w:val="20"/>
          <w:szCs w:val="20"/>
        </w:rPr>
        <w:t>MADDE 6</w:t>
      </w:r>
      <w:r w:rsidR="00B349E9" w:rsidRPr="0036091C">
        <w:rPr>
          <w:b/>
          <w:bCs/>
          <w:sz w:val="20"/>
          <w:szCs w:val="20"/>
        </w:rPr>
        <w:t xml:space="preserve"> </w:t>
      </w:r>
      <w:r w:rsidRPr="0036091C">
        <w:rPr>
          <w:b/>
          <w:bCs/>
          <w:sz w:val="20"/>
          <w:szCs w:val="20"/>
        </w:rPr>
        <w:t>-</w:t>
      </w:r>
      <w:r w:rsidRPr="0036091C">
        <w:rPr>
          <w:sz w:val="20"/>
          <w:szCs w:val="20"/>
        </w:rPr>
        <w:t xml:space="preserve"> Yönetim Kurulu  bir karar organı olup, Kurumun  en yüksek karar, yetki ve sorumluluğunu taşır. Yönetim Kurulu;</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a) Başkan,</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b) Başkanın teklifi üzerine m</w:t>
      </w:r>
      <w:r w:rsidR="00001BBC">
        <w:rPr>
          <w:sz w:val="20"/>
          <w:szCs w:val="20"/>
        </w:rPr>
        <w:t>üşterek kararname ile atanan iki</w:t>
      </w:r>
      <w:r w:rsidRPr="0036091C">
        <w:rPr>
          <w:sz w:val="20"/>
          <w:szCs w:val="20"/>
        </w:rPr>
        <w:t xml:space="preserve"> başkan yardımcısı,</w:t>
      </w:r>
      <w:r w:rsidR="00001BBC">
        <w:rPr>
          <w:rStyle w:val="DipnotBavurusu"/>
          <w:sz w:val="20"/>
          <w:szCs w:val="20"/>
        </w:rPr>
        <w:footnoteReference w:id="4"/>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c) Çalışma ve Sosyal Güvenlik Bakanlığını temsilen, Çalışma ve Sosyal Güvenlik Bakanının teklifi üzerine müşterek kararname ile atanan bir üye,</w:t>
      </w:r>
    </w:p>
    <w:p w:rsidR="00150FEA" w:rsidRPr="0036091C" w:rsidRDefault="00150FEA"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ç) Maliye Bakanlığını temsilen, Maliye Bakanının teklifi üzerine müşterek kararname ile atanan bir üye,</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d) Hazine Müsteşarlığını temsilen, Hazine Müsteşarlığının bağlı olduğu Bakanın teklifi üzerine müşterek kararname ile atanan bir üye,</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e) İşverenleri temsilen seçilecek bir üye,</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f) İşçileri temsilen seçilecek bir üye,</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g) Kamu görevlilerini temsilen seçilecek bir üye,</w:t>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 xml:space="preserve">h) </w:t>
      </w:r>
      <w:r w:rsidR="00001BBC">
        <w:rPr>
          <w:sz w:val="20"/>
          <w:szCs w:val="20"/>
        </w:rPr>
        <w:t>Tarımda k</w:t>
      </w:r>
      <w:r w:rsidRPr="0036091C">
        <w:rPr>
          <w:sz w:val="20"/>
          <w:szCs w:val="20"/>
        </w:rPr>
        <w:t>endi nam ve hesabına çalışanları temsilen seçilecek bir üye,</w:t>
      </w:r>
      <w:r w:rsidR="00001BBC">
        <w:rPr>
          <w:rStyle w:val="DipnotBavurusu"/>
          <w:sz w:val="20"/>
          <w:szCs w:val="20"/>
        </w:rPr>
        <w:footnoteReference w:id="5"/>
      </w:r>
    </w:p>
    <w:p w:rsidR="0020798F" w:rsidRPr="0036091C" w:rsidRDefault="0020798F" w:rsidP="0020798F">
      <w:pPr>
        <w:widowControl w:val="0"/>
        <w:autoSpaceDE w:val="0"/>
        <w:autoSpaceDN w:val="0"/>
        <w:adjustRightInd w:val="0"/>
        <w:ind w:firstLine="708"/>
        <w:jc w:val="both"/>
        <w:rPr>
          <w:sz w:val="20"/>
          <w:szCs w:val="20"/>
        </w:rPr>
      </w:pPr>
    </w:p>
    <w:p w:rsidR="0020798F" w:rsidRPr="0036091C" w:rsidRDefault="0020798F" w:rsidP="00C54A1C">
      <w:pPr>
        <w:widowControl w:val="0"/>
        <w:autoSpaceDE w:val="0"/>
        <w:autoSpaceDN w:val="0"/>
        <w:adjustRightInd w:val="0"/>
        <w:ind w:firstLine="567"/>
        <w:jc w:val="both"/>
        <w:rPr>
          <w:sz w:val="20"/>
          <w:szCs w:val="20"/>
        </w:rPr>
      </w:pPr>
      <w:r w:rsidRPr="0036091C">
        <w:rPr>
          <w:sz w:val="20"/>
          <w:szCs w:val="20"/>
        </w:rPr>
        <w:t>ı) Kurumdan gelir veya aylık alanları temsilen seçilecek bir üye,</w:t>
      </w:r>
    </w:p>
    <w:p w:rsidR="00001BBC" w:rsidRDefault="00001BBC" w:rsidP="00001BBC">
      <w:pPr>
        <w:widowControl w:val="0"/>
        <w:autoSpaceDE w:val="0"/>
        <w:autoSpaceDN w:val="0"/>
        <w:adjustRightInd w:val="0"/>
        <w:ind w:firstLine="567"/>
        <w:jc w:val="both"/>
        <w:rPr>
          <w:sz w:val="20"/>
          <w:szCs w:val="20"/>
        </w:rPr>
      </w:pPr>
    </w:p>
    <w:p w:rsidR="00001BBC" w:rsidRPr="00001BBC" w:rsidRDefault="00001BBC" w:rsidP="00001BBC">
      <w:pPr>
        <w:widowControl w:val="0"/>
        <w:autoSpaceDE w:val="0"/>
        <w:autoSpaceDN w:val="0"/>
        <w:adjustRightInd w:val="0"/>
        <w:ind w:firstLine="567"/>
        <w:jc w:val="both"/>
        <w:rPr>
          <w:sz w:val="20"/>
          <w:szCs w:val="20"/>
        </w:rPr>
      </w:pPr>
      <w:r w:rsidRPr="00001BBC">
        <w:rPr>
          <w:sz w:val="20"/>
          <w:szCs w:val="20"/>
        </w:rPr>
        <w:t xml:space="preserve">i) </w:t>
      </w:r>
      <w:r w:rsidRPr="00001BBC">
        <w:rPr>
          <w:b/>
          <w:sz w:val="20"/>
          <w:szCs w:val="20"/>
        </w:rPr>
        <w:t>(Ek: 10/1/2013-6385/4 md.)</w:t>
      </w:r>
      <w:r w:rsidRPr="00001BBC">
        <w:rPr>
          <w:sz w:val="20"/>
          <w:szCs w:val="20"/>
        </w:rPr>
        <w:t xml:space="preserve"> (h) bendi dışındaki kendi nam ve hesabına çalışanları temsilen seçilecek bir üye,</w:t>
      </w:r>
    </w:p>
    <w:p w:rsidR="0020798F" w:rsidRPr="0036091C" w:rsidRDefault="0020798F" w:rsidP="00001BBC">
      <w:pPr>
        <w:widowControl w:val="0"/>
        <w:autoSpaceDE w:val="0"/>
        <w:autoSpaceDN w:val="0"/>
        <w:adjustRightInd w:val="0"/>
        <w:ind w:firstLine="567"/>
        <w:jc w:val="both"/>
        <w:rPr>
          <w:sz w:val="20"/>
          <w:szCs w:val="20"/>
        </w:rPr>
      </w:pPr>
    </w:p>
    <w:p w:rsidR="0020798F" w:rsidRPr="0036091C" w:rsidRDefault="00001BBC" w:rsidP="00C54A1C">
      <w:pPr>
        <w:widowControl w:val="0"/>
        <w:autoSpaceDE w:val="0"/>
        <w:autoSpaceDN w:val="0"/>
        <w:adjustRightInd w:val="0"/>
        <w:ind w:firstLine="567"/>
        <w:jc w:val="both"/>
        <w:rPr>
          <w:sz w:val="20"/>
          <w:szCs w:val="20"/>
        </w:rPr>
      </w:pPr>
      <w:r>
        <w:rPr>
          <w:sz w:val="20"/>
          <w:szCs w:val="20"/>
        </w:rPr>
        <w:t>olmak üzere 12</w:t>
      </w:r>
      <w:r w:rsidR="0020798F" w:rsidRPr="0036091C">
        <w:rPr>
          <w:sz w:val="20"/>
          <w:szCs w:val="20"/>
        </w:rPr>
        <w:t xml:space="preserve"> üyeden oluşur. Başkan, Yönetim Kurulunun da başkanıdır. Yönetim Kuruluna, Başkanın bulunmadığı hallerde Başkana vekâlet eden kişi başkanlık eder. Yönetim Kurulu üyesi başkan yardımcısının bulunmadığı hallerde, Başkan tarafından görevlendirilen başkan yard</w:t>
      </w:r>
      <w:r w:rsidR="00E76E02">
        <w:rPr>
          <w:sz w:val="20"/>
          <w:szCs w:val="20"/>
        </w:rPr>
        <w:t xml:space="preserve">ımcısı </w:t>
      </w:r>
      <w:r w:rsidR="0020798F" w:rsidRPr="0036091C">
        <w:rPr>
          <w:sz w:val="20"/>
          <w:szCs w:val="20"/>
        </w:rPr>
        <w:t>Yönetim Kuruluna katılır.</w:t>
      </w:r>
      <w:r>
        <w:rPr>
          <w:rStyle w:val="DipnotBavurusu"/>
          <w:sz w:val="20"/>
          <w:szCs w:val="20"/>
        </w:rPr>
        <w:t>1</w:t>
      </w:r>
    </w:p>
    <w:p w:rsidR="0020798F" w:rsidRPr="0036091C" w:rsidRDefault="0020798F" w:rsidP="0020798F">
      <w:pPr>
        <w:widowControl w:val="0"/>
        <w:autoSpaceDE w:val="0"/>
        <w:autoSpaceDN w:val="0"/>
        <w:adjustRightInd w:val="0"/>
        <w:ind w:firstLine="708"/>
        <w:jc w:val="both"/>
        <w:rPr>
          <w:sz w:val="20"/>
          <w:szCs w:val="20"/>
        </w:rPr>
      </w:pPr>
    </w:p>
    <w:p w:rsidR="00001BBC" w:rsidRPr="00001BBC" w:rsidRDefault="00001BBC" w:rsidP="00C54A1C">
      <w:pPr>
        <w:widowControl w:val="0"/>
        <w:autoSpaceDE w:val="0"/>
        <w:autoSpaceDN w:val="0"/>
        <w:adjustRightInd w:val="0"/>
        <w:ind w:firstLine="567"/>
        <w:jc w:val="both"/>
        <w:rPr>
          <w:sz w:val="20"/>
          <w:szCs w:val="20"/>
        </w:rPr>
      </w:pPr>
      <w:r w:rsidRPr="00001BBC">
        <w:rPr>
          <w:sz w:val="20"/>
          <w:szCs w:val="20"/>
        </w:rPr>
        <w:t xml:space="preserve">Yönetim Kurulu en az haftada bir defa ve asgarî yedi üye ile toplanır. Kararlar toplantıya katılan üyelerin çoğunluğu ile alınır. Oylarda eşitlik olması halinde, Başkanın bulunduğu taraf çoğunluk sayılır. Gerekli görüldüğünde Başkanın veya yedi üyenin talebi ile Yönetim Kurulu </w:t>
      </w:r>
      <w:r w:rsidRPr="00001BBC">
        <w:rPr>
          <w:sz w:val="20"/>
          <w:szCs w:val="20"/>
        </w:rPr>
        <w:lastRenderedPageBreak/>
        <w:t>olağanüstü toplantıya çağrılabilir.</w:t>
      </w:r>
      <w:r w:rsidR="00842551">
        <w:rPr>
          <w:rStyle w:val="DipnotBavurusu"/>
          <w:sz w:val="20"/>
          <w:szCs w:val="20"/>
        </w:rPr>
        <w:footnoteReference w:id="6"/>
      </w:r>
    </w:p>
    <w:p w:rsidR="00001BBC" w:rsidRPr="00001BBC" w:rsidRDefault="00001BBC" w:rsidP="00C54A1C">
      <w:pPr>
        <w:widowControl w:val="0"/>
        <w:autoSpaceDE w:val="0"/>
        <w:autoSpaceDN w:val="0"/>
        <w:adjustRightInd w:val="0"/>
        <w:ind w:firstLine="567"/>
        <w:jc w:val="both"/>
        <w:rPr>
          <w:sz w:val="20"/>
          <w:szCs w:val="20"/>
        </w:rPr>
      </w:pPr>
    </w:p>
    <w:p w:rsidR="002E5CEC" w:rsidRPr="0036091C" w:rsidRDefault="0020798F" w:rsidP="00C54A1C">
      <w:pPr>
        <w:widowControl w:val="0"/>
        <w:autoSpaceDE w:val="0"/>
        <w:autoSpaceDN w:val="0"/>
        <w:adjustRightInd w:val="0"/>
        <w:ind w:firstLine="567"/>
        <w:jc w:val="both"/>
        <w:rPr>
          <w:sz w:val="20"/>
          <w:szCs w:val="20"/>
        </w:rPr>
      </w:pPr>
      <w:r w:rsidRPr="0036091C">
        <w:rPr>
          <w:sz w:val="20"/>
          <w:szCs w:val="20"/>
        </w:rPr>
        <w:t>Başkan ve başkan yardımcısı dışındaki Yönetim Kurulu üyelerinin görev</w:t>
      </w:r>
      <w:r w:rsidR="002E5CEC" w:rsidRPr="0036091C">
        <w:rPr>
          <w:sz w:val="20"/>
          <w:szCs w:val="20"/>
        </w:rPr>
        <w:t xml:space="preserve"> </w:t>
      </w:r>
      <w:r w:rsidRPr="0036091C">
        <w:rPr>
          <w:sz w:val="20"/>
          <w:szCs w:val="20"/>
        </w:rPr>
        <w:t>süresi üç yıldır. Geçerli bir mazereti olmaksızın; arka arkaya üç toplantıya veya</w:t>
      </w:r>
      <w:r w:rsidR="002E5CEC" w:rsidRPr="0036091C">
        <w:rPr>
          <w:sz w:val="20"/>
          <w:szCs w:val="20"/>
        </w:rPr>
        <w:t xml:space="preserve"> </w:t>
      </w:r>
      <w:r w:rsidRPr="0036091C">
        <w:rPr>
          <w:sz w:val="20"/>
          <w:szCs w:val="20"/>
        </w:rPr>
        <w:t>bir yıl içinde toplam altı toplantıya katılmayanlar, Yönetim Kurulu üyeliğine atanma ya da seçilme şartlarını yitirenler ile atandıktan veya seçildikten sonra</w:t>
      </w:r>
      <w:r w:rsidR="002E5CEC" w:rsidRPr="0036091C">
        <w:rPr>
          <w:sz w:val="20"/>
          <w:szCs w:val="20"/>
        </w:rPr>
        <w:t xml:space="preserve"> </w:t>
      </w:r>
      <w:r w:rsidRPr="0036091C">
        <w:rPr>
          <w:sz w:val="20"/>
          <w:szCs w:val="20"/>
        </w:rPr>
        <w:t>bu şartları taşımadığı anlaşılanların üyelikleri kendiliğinden sona erer. Geçerli</w:t>
      </w:r>
      <w:r w:rsidR="002E5CEC" w:rsidRPr="0036091C">
        <w:rPr>
          <w:sz w:val="20"/>
          <w:szCs w:val="20"/>
        </w:rPr>
        <w:t xml:space="preserve"> </w:t>
      </w:r>
      <w:r w:rsidRPr="0036091C">
        <w:rPr>
          <w:sz w:val="20"/>
          <w:szCs w:val="20"/>
        </w:rPr>
        <w:t>bir mazereti olmaksızın; arka arkaya üç toplantıya veya bir yıl içinde toplam</w:t>
      </w:r>
      <w:r w:rsidR="002E5CEC" w:rsidRPr="0036091C">
        <w:rPr>
          <w:sz w:val="20"/>
          <w:szCs w:val="20"/>
        </w:rPr>
        <w:t xml:space="preserve"> </w:t>
      </w:r>
      <w:r w:rsidRPr="0036091C">
        <w:rPr>
          <w:sz w:val="20"/>
          <w:szCs w:val="20"/>
        </w:rPr>
        <w:t>altı toplantıya katılmayanların durumu, Yönetim Kurulu kararıyla tespit edilerek</w:t>
      </w:r>
      <w:r w:rsidR="002E5CEC" w:rsidRPr="0036091C">
        <w:rPr>
          <w:sz w:val="20"/>
          <w:szCs w:val="20"/>
        </w:rPr>
        <w:t xml:space="preserve"> </w:t>
      </w:r>
      <w:r w:rsidRPr="0036091C">
        <w:rPr>
          <w:sz w:val="20"/>
          <w:szCs w:val="20"/>
        </w:rPr>
        <w:t>Bakanlığa bildirilir. Seçilen üyelerden herhangi bir nedenle görev süresinden</w:t>
      </w:r>
      <w:r w:rsidR="002E5CEC" w:rsidRPr="0036091C">
        <w:rPr>
          <w:sz w:val="20"/>
          <w:szCs w:val="20"/>
        </w:rPr>
        <w:t xml:space="preserve"> </w:t>
      </w:r>
      <w:r w:rsidRPr="0036091C">
        <w:rPr>
          <w:sz w:val="20"/>
          <w:szCs w:val="20"/>
        </w:rPr>
        <w:t>önce Yönetim Kurulu üyeliği sona erenlerin yerleri, yedek üyeler tarafından</w:t>
      </w:r>
      <w:r w:rsidR="002E5CEC" w:rsidRPr="0036091C">
        <w:rPr>
          <w:sz w:val="20"/>
          <w:szCs w:val="20"/>
        </w:rPr>
        <w:t xml:space="preserve"> </w:t>
      </w:r>
      <w:r w:rsidRPr="0036091C">
        <w:rPr>
          <w:sz w:val="20"/>
          <w:szCs w:val="20"/>
        </w:rPr>
        <w:t>doldurulur. Bu şekilde göreve gelen üyeler, yerlerini aldıkları üyenin görev</w:t>
      </w:r>
      <w:r w:rsidR="002E5CEC" w:rsidRPr="0036091C">
        <w:rPr>
          <w:sz w:val="20"/>
          <w:szCs w:val="20"/>
        </w:rPr>
        <w:t xml:space="preserve"> </w:t>
      </w:r>
      <w:r w:rsidRPr="0036091C">
        <w:rPr>
          <w:sz w:val="20"/>
          <w:szCs w:val="20"/>
        </w:rPr>
        <w:t>süresini tamamlar. Süreleri biten üyeler yeni üyeler atanıncaya veya seçilinceye</w:t>
      </w:r>
      <w:r w:rsidR="002E5CEC" w:rsidRPr="0036091C">
        <w:rPr>
          <w:sz w:val="20"/>
          <w:szCs w:val="20"/>
        </w:rPr>
        <w:t xml:space="preserve"> </w:t>
      </w:r>
      <w:r w:rsidRPr="0036091C">
        <w:rPr>
          <w:sz w:val="20"/>
          <w:szCs w:val="20"/>
        </w:rPr>
        <w:t>kadar görevlerine devam ederler. Atanan üyelerden herhangi bir nedenle görev</w:t>
      </w:r>
      <w:r w:rsidR="002E5CEC" w:rsidRPr="0036091C">
        <w:rPr>
          <w:sz w:val="20"/>
          <w:szCs w:val="20"/>
        </w:rPr>
        <w:t xml:space="preserve"> </w:t>
      </w:r>
      <w:r w:rsidRPr="0036091C">
        <w:rPr>
          <w:sz w:val="20"/>
          <w:szCs w:val="20"/>
        </w:rPr>
        <w:t>süresinden önce  Yönetim Kurulu üyeliği sona erenlerin yerlerine en geç bir ay</w:t>
      </w:r>
      <w:r w:rsidR="002E5CEC" w:rsidRPr="0036091C">
        <w:rPr>
          <w:sz w:val="20"/>
          <w:szCs w:val="20"/>
        </w:rPr>
        <w:t xml:space="preserve"> </w:t>
      </w:r>
      <w:r w:rsidRPr="0036091C">
        <w:rPr>
          <w:sz w:val="20"/>
          <w:szCs w:val="20"/>
        </w:rPr>
        <w:t>içinde kalan süreyi tamamlamak üzere aynı usûlle yeni bir atama yapılır. Atama</w:t>
      </w:r>
      <w:r w:rsidR="002E5CEC" w:rsidRPr="0036091C">
        <w:rPr>
          <w:sz w:val="20"/>
          <w:szCs w:val="20"/>
        </w:rPr>
        <w:t xml:space="preserve"> </w:t>
      </w:r>
      <w:r w:rsidRPr="0036091C">
        <w:rPr>
          <w:sz w:val="20"/>
          <w:szCs w:val="20"/>
        </w:rPr>
        <w:t>ile gelen Yönetim Kurulu üyelerinden görevi sona erenler, otuz gün içinde eski</w:t>
      </w:r>
      <w:r w:rsidR="002E5CEC" w:rsidRPr="0036091C">
        <w:rPr>
          <w:sz w:val="20"/>
          <w:szCs w:val="20"/>
        </w:rPr>
        <w:t xml:space="preserve"> </w:t>
      </w:r>
      <w:r w:rsidRPr="0036091C">
        <w:rPr>
          <w:sz w:val="20"/>
          <w:szCs w:val="20"/>
        </w:rPr>
        <w:t>kurumlarına başvurmaları halinde atamaya yetkili makam tarafından en geç bir</w:t>
      </w:r>
      <w:r w:rsidR="002E5CEC" w:rsidRPr="0036091C">
        <w:rPr>
          <w:sz w:val="20"/>
          <w:szCs w:val="20"/>
        </w:rPr>
        <w:t xml:space="preserve"> </w:t>
      </w:r>
      <w:r w:rsidRPr="0036091C">
        <w:rPr>
          <w:sz w:val="20"/>
          <w:szCs w:val="20"/>
        </w:rPr>
        <w:t>ay içinde mükteseplerine uygun kadroya atanırlar. Atama gerçekleşinceye kadar</w:t>
      </w:r>
      <w:r w:rsidR="002E5CEC" w:rsidRPr="0036091C">
        <w:rPr>
          <w:sz w:val="20"/>
          <w:szCs w:val="20"/>
        </w:rPr>
        <w:t xml:space="preserve"> </w:t>
      </w:r>
      <w:r w:rsidRPr="0036091C">
        <w:rPr>
          <w:sz w:val="20"/>
          <w:szCs w:val="20"/>
        </w:rPr>
        <w:t>bunların Yönetim Kurulu üyesi kadrolarına bağlı olarak almakta oldukları malî</w:t>
      </w:r>
      <w:r w:rsidR="002E5CEC" w:rsidRPr="0036091C">
        <w:rPr>
          <w:sz w:val="20"/>
          <w:szCs w:val="20"/>
        </w:rPr>
        <w:t xml:space="preserve"> </w:t>
      </w:r>
      <w:r w:rsidRPr="0036091C">
        <w:rPr>
          <w:sz w:val="20"/>
          <w:szCs w:val="20"/>
        </w:rPr>
        <w:t>haklarının ödenmesine devam olunur.</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Başkan ve başkan yardımcısı dışındaki atama ile gelen Yönetim Kurulu üyelerinin kurumları ile ilişiği kesilir.</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 xml:space="preserve">Yönetim Kurulu üyeliğine atanacak veya seçileceklerin 657 sayılı Devlet Memurları </w:t>
      </w:r>
      <w:r w:rsidR="00A92AC9" w:rsidRPr="0036091C">
        <w:rPr>
          <w:sz w:val="20"/>
          <w:szCs w:val="20"/>
        </w:rPr>
        <w:t>Kanun</w:t>
      </w:r>
      <w:r w:rsidRPr="0036091C">
        <w:rPr>
          <w:sz w:val="20"/>
          <w:szCs w:val="20"/>
        </w:rPr>
        <w:t xml:space="preserve">unun 48 inci maddesinin (A) bendinin (1), (4), (5), (6) ve (7) numaralı alt bentlerinde sayılan şartları taşımaları gerekir. Ancak seçimle gelen Yönetim Kurulu üyeleri için 657 sayılı Devlet Memurları </w:t>
      </w:r>
      <w:r w:rsidR="00A92AC9" w:rsidRPr="0036091C">
        <w:rPr>
          <w:sz w:val="20"/>
          <w:szCs w:val="20"/>
        </w:rPr>
        <w:t>Kanun</w:t>
      </w:r>
      <w:r w:rsidRPr="0036091C">
        <w:rPr>
          <w:sz w:val="20"/>
          <w:szCs w:val="20"/>
        </w:rPr>
        <w:t>unun 68 inci maddesinin (B) bendinde sayılan şartlar aranmaz.</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 xml:space="preserve">657 sayılı Devlet Memurları </w:t>
      </w:r>
      <w:r w:rsidR="00A92AC9" w:rsidRPr="0036091C">
        <w:rPr>
          <w:sz w:val="20"/>
          <w:szCs w:val="20"/>
        </w:rPr>
        <w:t>Kanun</w:t>
      </w:r>
      <w:r w:rsidRPr="0036091C">
        <w:rPr>
          <w:sz w:val="20"/>
          <w:szCs w:val="20"/>
        </w:rPr>
        <w:t xml:space="preserve">unun 48 inci maddesinin (A) bendinin (5) numaralı alt bendinde öngörülen suçlarla ilgili olarak haklarında ceza davası açılan üyelerden görevi başında kalması sakıncalı görülenler, Bakan tarafından tedbiren görevden uzaklaştırılabilir. Görevden uzaklaştırılan üyeler hakkında 657 sayılı Devlet Memurları </w:t>
      </w:r>
      <w:r w:rsidR="00A92AC9" w:rsidRPr="0036091C">
        <w:rPr>
          <w:sz w:val="20"/>
          <w:szCs w:val="20"/>
        </w:rPr>
        <w:t>Kanun</w:t>
      </w:r>
      <w:r w:rsidRPr="0036091C">
        <w:rPr>
          <w:sz w:val="20"/>
          <w:szCs w:val="20"/>
        </w:rPr>
        <w:t xml:space="preserve">unun </w:t>
      </w:r>
      <w:r w:rsidRPr="0036091C">
        <w:rPr>
          <w:sz w:val="20"/>
          <w:szCs w:val="20"/>
        </w:rPr>
        <w:lastRenderedPageBreak/>
        <w:t>ilgili hükümleri uygulanır. Bu şekilde geçici olarak boşalan üyeliklere, tedbiren görevden uzaklaştırılan üye göreve dönünceye ve söz konusu üyenin üyelik süresini geçmemek üzere, seçimle gelen üyeler yerine yedek üyelerden doldurulur, atama ile gelen üyelerin yerine ise atamaya yetkili makam tarafından görevlendirme yapılır.</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 xml:space="preserve">Toplantılara iştirak eden Yönetim Kurulu Başkan ve üyelerine, bu görevleri nedeniyle ayrıca, 22/1/1990 tarihli  ve 399 sayılı </w:t>
      </w:r>
      <w:r w:rsidR="00A92AC9" w:rsidRPr="0036091C">
        <w:rPr>
          <w:sz w:val="20"/>
          <w:szCs w:val="20"/>
        </w:rPr>
        <w:t>Kanun</w:t>
      </w:r>
      <w:r w:rsidRPr="0036091C">
        <w:rPr>
          <w:sz w:val="20"/>
          <w:szCs w:val="20"/>
        </w:rPr>
        <w:t xml:space="preserve"> Hükmünde Kararnamenin 34 üncü maddesine göre kamu iktisadi teşebbüsleri yönetim kurulu başkan ve üyelerine ödenen miktarlarda her  ay ücret ödenir.</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b/>
          <w:bCs/>
          <w:sz w:val="20"/>
          <w:szCs w:val="20"/>
        </w:rPr>
        <w:t>Yönetim Kurulunun görevleri</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b/>
          <w:bCs/>
          <w:sz w:val="20"/>
          <w:szCs w:val="20"/>
        </w:rPr>
        <w:t>MADDE 7</w:t>
      </w:r>
      <w:r w:rsidR="00B349E9" w:rsidRPr="0036091C">
        <w:rPr>
          <w:b/>
          <w:bCs/>
          <w:sz w:val="20"/>
          <w:szCs w:val="20"/>
        </w:rPr>
        <w:t xml:space="preserve"> </w:t>
      </w:r>
      <w:r w:rsidRPr="0036091C">
        <w:rPr>
          <w:b/>
          <w:bCs/>
          <w:sz w:val="20"/>
          <w:szCs w:val="20"/>
        </w:rPr>
        <w:t>-</w:t>
      </w:r>
      <w:r w:rsidRPr="0036091C">
        <w:rPr>
          <w:sz w:val="20"/>
          <w:szCs w:val="20"/>
        </w:rPr>
        <w:t xml:space="preserve"> Yönetim Kurulunun görevleri şunlardır:</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a) Kurum bütçesini, bilânçosunu, gelir-gider tablolarını, Kurum bütçesindeki bölümler içinde aktarmaları, bu bölümler arasındaki ek ve olağanüstü ödenek tekliflerini karara bağlamak.</w:t>
      </w: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b) Kurumun sigorta kolları itibarıyla hazırlanacak aktüeryal hesaplarına ilişkin raporları değerlendirerek finansman dengesinin üçer aylık ve yıllık gerçekleşmelerini izlemek, alınması gereken tedbirleri kararlaştırmak, Genel Kurula sunulacak aktüeryal hesaplara ilişkin raporları gerektiğinde   bağımsız kuruluşlara inceletmek.</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c) Genel müdürlükler ile Strateji Geliştirme Başkanlığı bünyesindeki daire başkanlıklarının, taşrada ise sosyal güvenlik merkezlerinin kurulmasına veya kapatılmasına karar vererek Bakan onayına sunmak.</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B02734" w:rsidP="00C54A1C">
      <w:pPr>
        <w:widowControl w:val="0"/>
        <w:autoSpaceDE w:val="0"/>
        <w:autoSpaceDN w:val="0"/>
        <w:adjustRightInd w:val="0"/>
        <w:ind w:firstLine="567"/>
        <w:jc w:val="both"/>
        <w:rPr>
          <w:sz w:val="20"/>
          <w:szCs w:val="20"/>
        </w:rPr>
      </w:pPr>
      <w:r>
        <w:rPr>
          <w:sz w:val="20"/>
          <w:szCs w:val="20"/>
        </w:rPr>
        <w:t xml:space="preserve">ç) Kurum tarafından </w:t>
      </w:r>
      <w:r w:rsidR="002E5CEC" w:rsidRPr="0036091C">
        <w:rPr>
          <w:sz w:val="20"/>
          <w:szCs w:val="20"/>
        </w:rPr>
        <w:t>çıkarılacak yönetmelikleri karara bağlamak.</w:t>
      </w:r>
    </w:p>
    <w:p w:rsidR="002E5CEC" w:rsidRPr="0036091C" w:rsidRDefault="002E5CEC" w:rsidP="002E5CEC">
      <w:pPr>
        <w:widowControl w:val="0"/>
        <w:autoSpaceDE w:val="0"/>
        <w:autoSpaceDN w:val="0"/>
        <w:adjustRightInd w:val="0"/>
        <w:ind w:firstLine="708"/>
        <w:jc w:val="both"/>
        <w:rPr>
          <w:sz w:val="20"/>
          <w:szCs w:val="20"/>
        </w:rPr>
      </w:pPr>
    </w:p>
    <w:p w:rsidR="002E5CEC" w:rsidRPr="0036091C" w:rsidRDefault="002E5CEC" w:rsidP="00C54A1C">
      <w:pPr>
        <w:widowControl w:val="0"/>
        <w:autoSpaceDE w:val="0"/>
        <w:autoSpaceDN w:val="0"/>
        <w:adjustRightInd w:val="0"/>
        <w:ind w:firstLine="567"/>
        <w:jc w:val="both"/>
        <w:rPr>
          <w:sz w:val="20"/>
          <w:szCs w:val="20"/>
        </w:rPr>
      </w:pPr>
      <w:r w:rsidRPr="0036091C">
        <w:rPr>
          <w:sz w:val="20"/>
          <w:szCs w:val="20"/>
        </w:rPr>
        <w:t xml:space="preserve">d) Her türlü kiralama sözleşmesi hakkında karar vermek, 213 sayılı Vergi Usul </w:t>
      </w:r>
      <w:r w:rsidR="00A92AC9" w:rsidRPr="0036091C">
        <w:rPr>
          <w:sz w:val="20"/>
          <w:szCs w:val="20"/>
        </w:rPr>
        <w:t>Kanun</w:t>
      </w:r>
      <w:r w:rsidRPr="0036091C">
        <w:rPr>
          <w:sz w:val="20"/>
          <w:szCs w:val="20"/>
        </w:rPr>
        <w:t xml:space="preserve">u uyarınca belirlenen yeniden değerleme oranı kadar her yıl artırılmak üzere bedeli </w:t>
      </w:r>
      <w:r w:rsidR="002B422D" w:rsidRPr="0036091C">
        <w:rPr>
          <w:sz w:val="20"/>
          <w:szCs w:val="20"/>
        </w:rPr>
        <w:t>beş yüz</w:t>
      </w:r>
      <w:r w:rsidRPr="0036091C">
        <w:rPr>
          <w:sz w:val="20"/>
          <w:szCs w:val="20"/>
        </w:rPr>
        <w:t xml:space="preserve"> bin Yeni Türk Lirasından fazla olan her türlü; kiraya verme,  satış, alım, devir, takas, inşaat, taşınmazların ferağı, yapım ve diğer işlere ilişkin karar vermek, ihale komisyonu kararlarını onaylamak.</w:t>
      </w:r>
    </w:p>
    <w:p w:rsidR="002E5CEC" w:rsidRPr="0036091C" w:rsidRDefault="002E5CEC" w:rsidP="002E5CEC">
      <w:pPr>
        <w:widowControl w:val="0"/>
        <w:autoSpaceDE w:val="0"/>
        <w:autoSpaceDN w:val="0"/>
        <w:adjustRightInd w:val="0"/>
        <w:ind w:firstLine="708"/>
        <w:jc w:val="both"/>
        <w:rPr>
          <w:sz w:val="20"/>
          <w:szCs w:val="20"/>
        </w:rPr>
      </w:pPr>
    </w:p>
    <w:p w:rsidR="00E03D5C" w:rsidRPr="0036091C" w:rsidRDefault="002E5CEC" w:rsidP="00C54A1C">
      <w:pPr>
        <w:widowControl w:val="0"/>
        <w:autoSpaceDE w:val="0"/>
        <w:autoSpaceDN w:val="0"/>
        <w:adjustRightInd w:val="0"/>
        <w:ind w:firstLine="567"/>
        <w:jc w:val="both"/>
        <w:rPr>
          <w:sz w:val="20"/>
          <w:szCs w:val="20"/>
        </w:rPr>
      </w:pPr>
      <w:r w:rsidRPr="0036091C">
        <w:rPr>
          <w:sz w:val="20"/>
          <w:szCs w:val="20"/>
        </w:rPr>
        <w:t>e) Kurum personeline ödenecek ek ödeme, ikramiye ve fazla mesai</w:t>
      </w:r>
      <w:r w:rsidR="00E03D5C" w:rsidRPr="0036091C">
        <w:rPr>
          <w:sz w:val="20"/>
          <w:szCs w:val="20"/>
        </w:rPr>
        <w:t xml:space="preserve"> </w:t>
      </w:r>
      <w:r w:rsidRPr="0036091C">
        <w:rPr>
          <w:sz w:val="20"/>
          <w:szCs w:val="20"/>
        </w:rPr>
        <w:t>ücretine ilişkin usûl ve esasları belirlemek.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2E5CEC" w:rsidP="00C54A1C">
      <w:pPr>
        <w:widowControl w:val="0"/>
        <w:autoSpaceDE w:val="0"/>
        <w:autoSpaceDN w:val="0"/>
        <w:adjustRightInd w:val="0"/>
        <w:ind w:firstLine="567"/>
        <w:jc w:val="both"/>
        <w:rPr>
          <w:sz w:val="20"/>
          <w:szCs w:val="20"/>
        </w:rPr>
      </w:pPr>
      <w:r w:rsidRPr="0036091C">
        <w:rPr>
          <w:sz w:val="20"/>
          <w:szCs w:val="20"/>
        </w:rPr>
        <w:t>f) Kurum yararının bulunması halinde; yılı merkezî yönetim  bütçe</w:t>
      </w:r>
      <w:r w:rsidR="00E03D5C" w:rsidRPr="0036091C">
        <w:rPr>
          <w:sz w:val="20"/>
          <w:szCs w:val="20"/>
        </w:rPr>
        <w:t xml:space="preserve"> </w:t>
      </w:r>
      <w:r w:rsidR="00A92AC9" w:rsidRPr="0036091C">
        <w:rPr>
          <w:sz w:val="20"/>
          <w:szCs w:val="20"/>
        </w:rPr>
        <w:t>Kanun</w:t>
      </w:r>
      <w:r w:rsidRPr="0036091C">
        <w:rPr>
          <w:sz w:val="20"/>
          <w:szCs w:val="20"/>
        </w:rPr>
        <w:t>unda gösterilen miktara kadar olan hak ve alacakların terkinine karar</w:t>
      </w:r>
      <w:r w:rsidR="00E03D5C" w:rsidRPr="0036091C">
        <w:rPr>
          <w:sz w:val="20"/>
          <w:szCs w:val="20"/>
        </w:rPr>
        <w:t xml:space="preserve"> </w:t>
      </w:r>
      <w:r w:rsidRPr="0036091C">
        <w:rPr>
          <w:sz w:val="20"/>
          <w:szCs w:val="20"/>
        </w:rPr>
        <w:t>vermek, prim ve primlerden kaynaklanan alacaklar hariç  olmak üzere,</w:t>
      </w:r>
      <w:r w:rsidR="00E03D5C" w:rsidRPr="0036091C">
        <w:rPr>
          <w:sz w:val="20"/>
          <w:szCs w:val="20"/>
        </w:rPr>
        <w:t xml:space="preserve"> </w:t>
      </w:r>
      <w:r w:rsidRPr="0036091C">
        <w:rPr>
          <w:sz w:val="20"/>
          <w:szCs w:val="20"/>
        </w:rPr>
        <w:t>uyuşmazlıkların dava açılmadan veya icra takibi yapılmadan uzlaşma veya</w:t>
      </w:r>
      <w:r w:rsidR="00E03D5C" w:rsidRPr="0036091C">
        <w:rPr>
          <w:sz w:val="20"/>
          <w:szCs w:val="20"/>
        </w:rPr>
        <w:t xml:space="preserve"> </w:t>
      </w:r>
      <w:r w:rsidRPr="0036091C">
        <w:rPr>
          <w:sz w:val="20"/>
          <w:szCs w:val="20"/>
        </w:rPr>
        <w:t>tahkim yoluyla çözümlenmesine, Kurum tarafından veya Kuruma karşı açılan</w:t>
      </w:r>
      <w:r w:rsidR="00E03D5C" w:rsidRPr="0036091C">
        <w:rPr>
          <w:sz w:val="20"/>
          <w:szCs w:val="20"/>
        </w:rPr>
        <w:t xml:space="preserve"> </w:t>
      </w:r>
      <w:r w:rsidRPr="0036091C">
        <w:rPr>
          <w:sz w:val="20"/>
          <w:szCs w:val="20"/>
        </w:rPr>
        <w:t>dava veya icra takiplerinin uzlaşma veya tahkim yoluyla çözümlenmesine, sulhe,</w:t>
      </w:r>
      <w:r w:rsidR="00E03D5C" w:rsidRPr="0036091C">
        <w:rPr>
          <w:sz w:val="20"/>
          <w:szCs w:val="20"/>
        </w:rPr>
        <w:t xml:space="preserve"> </w:t>
      </w:r>
      <w:r w:rsidRPr="0036091C">
        <w:rPr>
          <w:sz w:val="20"/>
          <w:szCs w:val="20"/>
        </w:rPr>
        <w:t xml:space="preserve">kabule, feragate ve </w:t>
      </w:r>
      <w:r w:rsidR="00A92AC9" w:rsidRPr="0036091C">
        <w:rPr>
          <w:sz w:val="20"/>
          <w:szCs w:val="20"/>
        </w:rPr>
        <w:t>Kanun</w:t>
      </w:r>
      <w:r w:rsidRPr="0036091C">
        <w:rPr>
          <w:sz w:val="20"/>
          <w:szCs w:val="20"/>
        </w:rPr>
        <w:t xml:space="preserve"> yollarına başvurulmamasına karar vermek.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2E5CEC" w:rsidP="00C54A1C">
      <w:pPr>
        <w:widowControl w:val="0"/>
        <w:autoSpaceDE w:val="0"/>
        <w:autoSpaceDN w:val="0"/>
        <w:adjustRightInd w:val="0"/>
        <w:ind w:firstLine="567"/>
        <w:jc w:val="both"/>
        <w:rPr>
          <w:sz w:val="20"/>
          <w:szCs w:val="20"/>
        </w:rPr>
      </w:pPr>
      <w:r w:rsidRPr="0036091C">
        <w:rPr>
          <w:sz w:val="20"/>
          <w:szCs w:val="20"/>
        </w:rPr>
        <w:t>g) Kurumun performans hedef, gösterge ve programı ile hizmet kalite</w:t>
      </w:r>
      <w:r w:rsidR="00E03D5C" w:rsidRPr="0036091C">
        <w:rPr>
          <w:sz w:val="20"/>
          <w:szCs w:val="20"/>
        </w:rPr>
        <w:t xml:space="preserve"> </w:t>
      </w:r>
      <w:r w:rsidRPr="0036091C">
        <w:rPr>
          <w:sz w:val="20"/>
          <w:szCs w:val="20"/>
        </w:rPr>
        <w:t>standartlarını karara bağlamak.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2E5CEC" w:rsidP="00C54A1C">
      <w:pPr>
        <w:widowControl w:val="0"/>
        <w:autoSpaceDE w:val="0"/>
        <w:autoSpaceDN w:val="0"/>
        <w:adjustRightInd w:val="0"/>
        <w:ind w:firstLine="567"/>
        <w:jc w:val="both"/>
        <w:rPr>
          <w:sz w:val="20"/>
          <w:szCs w:val="20"/>
        </w:rPr>
      </w:pPr>
      <w:r w:rsidRPr="0036091C">
        <w:rPr>
          <w:sz w:val="20"/>
          <w:szCs w:val="20"/>
        </w:rPr>
        <w:t>h) Her yıl için, prim borcu kamuoyuna açıklanacak işverenlerin</w:t>
      </w:r>
      <w:r w:rsidR="00E03D5C" w:rsidRPr="0036091C">
        <w:rPr>
          <w:sz w:val="20"/>
          <w:szCs w:val="20"/>
        </w:rPr>
        <w:t xml:space="preserve"> </w:t>
      </w:r>
      <w:r w:rsidRPr="0036091C">
        <w:rPr>
          <w:sz w:val="20"/>
          <w:szCs w:val="20"/>
        </w:rPr>
        <w:t>belirlenmesine esas olmak üzere asgarî borç tutarını belirlemek.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t xml:space="preserve">ı) Kurum alacaklarının tahsilat işlemleri ile diğer </w:t>
      </w:r>
      <w:r w:rsidR="00A92AC9" w:rsidRPr="0036091C">
        <w:rPr>
          <w:sz w:val="20"/>
          <w:szCs w:val="20"/>
        </w:rPr>
        <w:t>Kanun</w:t>
      </w:r>
      <w:r w:rsidRPr="0036091C">
        <w:rPr>
          <w:sz w:val="20"/>
          <w:szCs w:val="20"/>
        </w:rPr>
        <w:t>larla tahakkuk ve tahsilat yetkisi Kuruma verilen alacakların tahsilat işlemlerinin, kısmen veya tamamen kamu gelirlerinin toplanması ve takibinden sorumlu olan kamu idarelerinden hizmet almak suretiyle gerçekleştirilmesine karar vererek Bakan onayına sunmak.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t>i) Kurumun dava ve icra takipleri için vekâlet akdi yoluyla avukat çalıştırılmasına, özel uzmanlık gerektiren ve geçici nitelikteki işler için ise hizmet satın alınması yoluyla yerli veya yabancı uzman çalıştırılmasına karar vermek, bunların sözleşme şartlarını ve avukatlara ödenecek ücretleri belirlemek.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t xml:space="preserve">j) </w:t>
      </w:r>
      <w:r w:rsidR="00A92AC9" w:rsidRPr="0036091C">
        <w:rPr>
          <w:sz w:val="20"/>
          <w:szCs w:val="20"/>
        </w:rPr>
        <w:t>Kanun</w:t>
      </w:r>
      <w:r w:rsidRPr="0036091C">
        <w:rPr>
          <w:sz w:val="20"/>
          <w:szCs w:val="20"/>
        </w:rPr>
        <w:t>larla verilen diğer görevleri yapmak.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76E02" w:rsidP="007D3215">
      <w:pPr>
        <w:widowControl w:val="0"/>
        <w:autoSpaceDE w:val="0"/>
        <w:autoSpaceDN w:val="0"/>
        <w:adjustRightInd w:val="0"/>
        <w:ind w:firstLine="567"/>
        <w:jc w:val="both"/>
        <w:rPr>
          <w:b/>
          <w:bCs/>
          <w:sz w:val="20"/>
          <w:szCs w:val="20"/>
        </w:rPr>
      </w:pPr>
      <w:r>
        <w:rPr>
          <w:sz w:val="20"/>
          <w:szCs w:val="20"/>
        </w:rPr>
        <w:t>Yönetim Kurulunun çalışma</w:t>
      </w:r>
      <w:r w:rsidR="00E03D5C" w:rsidRPr="0036091C">
        <w:rPr>
          <w:sz w:val="20"/>
          <w:szCs w:val="20"/>
        </w:rPr>
        <w:t xml:space="preserve"> usûl ve esaslarıyla, bu </w:t>
      </w:r>
      <w:r w:rsidR="00A92AC9" w:rsidRPr="0036091C">
        <w:rPr>
          <w:sz w:val="20"/>
          <w:szCs w:val="20"/>
        </w:rPr>
        <w:t>Kanun</w:t>
      </w:r>
      <w:r w:rsidR="00E03D5C" w:rsidRPr="0036091C">
        <w:rPr>
          <w:sz w:val="20"/>
          <w:szCs w:val="20"/>
        </w:rPr>
        <w:t>un 6 ncı ve 7 nci maddelerinin uygulanmasına ilişkin hususlar,  Yönetim Kurulu kararı ve Bakan onayı ile çıkarılacak yönetmelikle düzenlenir.</w:t>
      </w:r>
    </w:p>
    <w:p w:rsidR="00E03D5C" w:rsidRPr="0036091C" w:rsidRDefault="00E03D5C" w:rsidP="00E03D5C">
      <w:pPr>
        <w:widowControl w:val="0"/>
        <w:autoSpaceDE w:val="0"/>
        <w:autoSpaceDN w:val="0"/>
        <w:adjustRightInd w:val="0"/>
        <w:jc w:val="center"/>
        <w:rPr>
          <w:b/>
          <w:bCs/>
          <w:sz w:val="20"/>
          <w:szCs w:val="20"/>
        </w:rPr>
      </w:pPr>
    </w:p>
    <w:p w:rsidR="00B02734" w:rsidRDefault="00B02734" w:rsidP="00E03D5C">
      <w:pPr>
        <w:widowControl w:val="0"/>
        <w:autoSpaceDE w:val="0"/>
        <w:autoSpaceDN w:val="0"/>
        <w:adjustRightInd w:val="0"/>
        <w:jc w:val="center"/>
        <w:rPr>
          <w:b/>
          <w:bCs/>
          <w:sz w:val="20"/>
          <w:szCs w:val="20"/>
        </w:rPr>
      </w:pPr>
    </w:p>
    <w:p w:rsidR="00B02734" w:rsidRDefault="00B02734" w:rsidP="00E03D5C">
      <w:pPr>
        <w:widowControl w:val="0"/>
        <w:autoSpaceDE w:val="0"/>
        <w:autoSpaceDN w:val="0"/>
        <w:adjustRightInd w:val="0"/>
        <w:jc w:val="center"/>
        <w:rPr>
          <w:b/>
          <w:bCs/>
          <w:sz w:val="20"/>
          <w:szCs w:val="20"/>
        </w:rPr>
      </w:pPr>
    </w:p>
    <w:p w:rsidR="00B02734" w:rsidRDefault="00B02734" w:rsidP="00E03D5C">
      <w:pPr>
        <w:widowControl w:val="0"/>
        <w:autoSpaceDE w:val="0"/>
        <w:autoSpaceDN w:val="0"/>
        <w:adjustRightInd w:val="0"/>
        <w:jc w:val="center"/>
        <w:rPr>
          <w:b/>
          <w:bCs/>
          <w:sz w:val="20"/>
          <w:szCs w:val="20"/>
        </w:rPr>
      </w:pPr>
    </w:p>
    <w:p w:rsidR="00B02734" w:rsidRDefault="00B02734" w:rsidP="00E03D5C">
      <w:pPr>
        <w:widowControl w:val="0"/>
        <w:autoSpaceDE w:val="0"/>
        <w:autoSpaceDN w:val="0"/>
        <w:adjustRightInd w:val="0"/>
        <w:jc w:val="center"/>
        <w:rPr>
          <w:b/>
          <w:bCs/>
          <w:sz w:val="20"/>
          <w:szCs w:val="20"/>
        </w:rPr>
      </w:pPr>
    </w:p>
    <w:p w:rsidR="00B02734" w:rsidRDefault="00B02734" w:rsidP="00E03D5C">
      <w:pPr>
        <w:widowControl w:val="0"/>
        <w:autoSpaceDE w:val="0"/>
        <w:autoSpaceDN w:val="0"/>
        <w:adjustRightInd w:val="0"/>
        <w:jc w:val="center"/>
        <w:rPr>
          <w:b/>
          <w:bCs/>
          <w:sz w:val="20"/>
          <w:szCs w:val="20"/>
        </w:rPr>
      </w:pPr>
    </w:p>
    <w:p w:rsidR="00B02734" w:rsidRDefault="00B02734" w:rsidP="009D71FC">
      <w:pPr>
        <w:widowControl w:val="0"/>
        <w:autoSpaceDE w:val="0"/>
        <w:autoSpaceDN w:val="0"/>
        <w:adjustRightInd w:val="0"/>
        <w:rPr>
          <w:b/>
          <w:bCs/>
          <w:sz w:val="20"/>
          <w:szCs w:val="20"/>
        </w:rPr>
      </w:pPr>
    </w:p>
    <w:p w:rsidR="00E03D5C" w:rsidRPr="0036091C" w:rsidRDefault="00E03D5C" w:rsidP="007D3215">
      <w:pPr>
        <w:widowControl w:val="0"/>
        <w:autoSpaceDE w:val="0"/>
        <w:autoSpaceDN w:val="0"/>
        <w:adjustRightInd w:val="0"/>
        <w:spacing w:before="240"/>
        <w:jc w:val="center"/>
        <w:rPr>
          <w:b/>
          <w:bCs/>
          <w:sz w:val="20"/>
          <w:szCs w:val="20"/>
        </w:rPr>
      </w:pPr>
      <w:r w:rsidRPr="0036091C">
        <w:rPr>
          <w:b/>
          <w:bCs/>
          <w:sz w:val="20"/>
          <w:szCs w:val="20"/>
        </w:rPr>
        <w:lastRenderedPageBreak/>
        <w:t>ÜÇÜNCÜ BÖLÜM</w:t>
      </w:r>
    </w:p>
    <w:p w:rsidR="00E03D5C" w:rsidRPr="0036091C" w:rsidRDefault="00E03D5C" w:rsidP="00E03D5C">
      <w:pPr>
        <w:widowControl w:val="0"/>
        <w:autoSpaceDE w:val="0"/>
        <w:autoSpaceDN w:val="0"/>
        <w:adjustRightInd w:val="0"/>
        <w:jc w:val="center"/>
        <w:rPr>
          <w:sz w:val="20"/>
          <w:szCs w:val="20"/>
        </w:rPr>
      </w:pPr>
    </w:p>
    <w:p w:rsidR="00E03D5C" w:rsidRPr="0036091C" w:rsidRDefault="00E03D5C" w:rsidP="00E03D5C">
      <w:pPr>
        <w:widowControl w:val="0"/>
        <w:autoSpaceDE w:val="0"/>
        <w:autoSpaceDN w:val="0"/>
        <w:adjustRightInd w:val="0"/>
        <w:jc w:val="center"/>
        <w:rPr>
          <w:sz w:val="20"/>
          <w:szCs w:val="20"/>
        </w:rPr>
      </w:pPr>
      <w:r w:rsidRPr="0036091C">
        <w:rPr>
          <w:b/>
          <w:bCs/>
          <w:sz w:val="20"/>
          <w:szCs w:val="20"/>
        </w:rPr>
        <w:t>Başkanlık Teşkilâtı</w:t>
      </w:r>
    </w:p>
    <w:p w:rsidR="00E03D5C" w:rsidRPr="0036091C" w:rsidRDefault="00E03D5C" w:rsidP="00E03D5C">
      <w:pPr>
        <w:widowControl w:val="0"/>
        <w:autoSpaceDE w:val="0"/>
        <w:autoSpaceDN w:val="0"/>
        <w:adjustRightInd w:val="0"/>
        <w:rPr>
          <w:sz w:val="20"/>
          <w:szCs w:val="20"/>
        </w:rPr>
      </w:pPr>
    </w:p>
    <w:p w:rsidR="00E03D5C" w:rsidRPr="0036091C" w:rsidRDefault="00E03D5C" w:rsidP="00C54A1C">
      <w:pPr>
        <w:widowControl w:val="0"/>
        <w:autoSpaceDE w:val="0"/>
        <w:autoSpaceDN w:val="0"/>
        <w:adjustRightInd w:val="0"/>
        <w:ind w:firstLine="567"/>
        <w:rPr>
          <w:sz w:val="20"/>
          <w:szCs w:val="20"/>
        </w:rPr>
      </w:pPr>
      <w:r w:rsidRPr="0036091C">
        <w:rPr>
          <w:b/>
          <w:bCs/>
          <w:sz w:val="20"/>
          <w:szCs w:val="20"/>
        </w:rPr>
        <w:t>Teşkilât</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b/>
          <w:bCs/>
          <w:sz w:val="20"/>
          <w:szCs w:val="20"/>
        </w:rPr>
        <w:t>MADDE 8</w:t>
      </w:r>
      <w:r w:rsidR="00B349E9" w:rsidRPr="0036091C">
        <w:rPr>
          <w:b/>
          <w:bCs/>
          <w:sz w:val="20"/>
          <w:szCs w:val="20"/>
        </w:rPr>
        <w:t xml:space="preserve"> </w:t>
      </w:r>
      <w:r w:rsidRPr="0036091C">
        <w:rPr>
          <w:b/>
          <w:bCs/>
          <w:sz w:val="20"/>
          <w:szCs w:val="20"/>
        </w:rPr>
        <w:t>-</w:t>
      </w:r>
      <w:r w:rsidRPr="0036091C">
        <w:rPr>
          <w:sz w:val="20"/>
          <w:szCs w:val="20"/>
        </w:rPr>
        <w:t xml:space="preserve"> Başkanlık teşkilâtı, merkez ve taşra teşkilâtından meydana gelir.</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b/>
          <w:bCs/>
          <w:sz w:val="20"/>
          <w:szCs w:val="20"/>
        </w:rPr>
        <w:t>Merkez teşkilâtı</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b/>
          <w:bCs/>
          <w:sz w:val="20"/>
          <w:szCs w:val="20"/>
        </w:rPr>
        <w:t>MADDE 9</w:t>
      </w:r>
      <w:r w:rsidR="00B349E9" w:rsidRPr="0036091C">
        <w:rPr>
          <w:b/>
          <w:bCs/>
          <w:sz w:val="20"/>
          <w:szCs w:val="20"/>
        </w:rPr>
        <w:t xml:space="preserve"> </w:t>
      </w:r>
      <w:r w:rsidRPr="0036091C">
        <w:rPr>
          <w:b/>
          <w:bCs/>
          <w:sz w:val="20"/>
          <w:szCs w:val="20"/>
        </w:rPr>
        <w:t>-</w:t>
      </w:r>
      <w:r w:rsidRPr="0036091C">
        <w:rPr>
          <w:sz w:val="20"/>
          <w:szCs w:val="20"/>
        </w:rPr>
        <w:t xml:space="preserve"> Başkanlık merkez teşkilâtı, ana hizmet birimleri ile danışma ve yardımcı hizmet birimlerinden meydana gelir.</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rPr>
          <w:sz w:val="20"/>
          <w:szCs w:val="20"/>
        </w:rPr>
      </w:pPr>
      <w:r w:rsidRPr="0036091C">
        <w:rPr>
          <w:b/>
          <w:bCs/>
          <w:sz w:val="20"/>
          <w:szCs w:val="20"/>
        </w:rPr>
        <w:t>Başkan</w:t>
      </w:r>
    </w:p>
    <w:p w:rsidR="00E03D5C" w:rsidRPr="0036091C" w:rsidRDefault="00E03D5C" w:rsidP="00E03D5C">
      <w:pPr>
        <w:widowControl w:val="0"/>
        <w:autoSpaceDE w:val="0"/>
        <w:autoSpaceDN w:val="0"/>
        <w:adjustRightInd w:val="0"/>
        <w:ind w:firstLine="708"/>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b/>
          <w:bCs/>
          <w:sz w:val="20"/>
          <w:szCs w:val="20"/>
        </w:rPr>
        <w:t>MADDE 10</w:t>
      </w:r>
      <w:r w:rsidR="00B349E9" w:rsidRPr="0036091C">
        <w:rPr>
          <w:b/>
          <w:bCs/>
          <w:sz w:val="20"/>
          <w:szCs w:val="20"/>
        </w:rPr>
        <w:t xml:space="preserve"> </w:t>
      </w:r>
      <w:r w:rsidRPr="0036091C">
        <w:rPr>
          <w:b/>
          <w:bCs/>
          <w:sz w:val="20"/>
          <w:szCs w:val="20"/>
        </w:rPr>
        <w:t>-</w:t>
      </w:r>
      <w:r w:rsidRPr="0036091C">
        <w:rPr>
          <w:sz w:val="20"/>
          <w:szCs w:val="20"/>
        </w:rPr>
        <w:t xml:space="preserve"> Başkanlığın en üst amiri olan Başkan, Başkanlık icraatından ve emri altındakilerin faaliyet ve işlemlerinden Yönetim Kuruluna karşı sorumlu olup aşağıdaki görev, yetki ve sorumluluklara sahiptir:</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t xml:space="preserve">a) Kurumu; Anayasaya, </w:t>
      </w:r>
      <w:r w:rsidR="00A92AC9" w:rsidRPr="0036091C">
        <w:rPr>
          <w:sz w:val="20"/>
          <w:szCs w:val="20"/>
        </w:rPr>
        <w:t>Kanun</w:t>
      </w:r>
      <w:r w:rsidRPr="0036091C">
        <w:rPr>
          <w:sz w:val="20"/>
          <w:szCs w:val="20"/>
        </w:rPr>
        <w:t>lara, ulusal kalkınma plânına, yıllık uygulama programlarına ve Bakanlar Kurulunca belirlenen politika ve stratejilere uygun olarak yönetmek.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t>b) Kurumun görev alanına giren hususlarda politika ve stratejiler geliştirmek, bunlara uygun yıllık amaç ve hedefler oluşturmak, performans ölçütleri belirlemek, Başkanlığın bütçesini hazırlamak, gerekli yasal ve idarî düzenleme çalışmalarını yapmak, belirlenen stratejiler, amaçlar ve performans ölçütleri doğrultusunda uygulamayı koordine etmek, izlemek ve değerlendirmek.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t>c) Kurumun faaliyetlerini ve işlemlerini denetlemek, yönetim sistemlerini gözden geçirmek, kurumsal yapı ile yönetim süreçlerinin etkililiğini gözetmek ve yönetimin geliştirilmesini sağlamak.</w:t>
      </w:r>
    </w:p>
    <w:p w:rsidR="00E03D5C" w:rsidRPr="0036091C" w:rsidRDefault="00E03D5C" w:rsidP="00E03D5C">
      <w:pPr>
        <w:widowControl w:val="0"/>
        <w:autoSpaceDE w:val="0"/>
        <w:autoSpaceDN w:val="0"/>
        <w:adjustRightInd w:val="0"/>
        <w:ind w:firstLine="708"/>
        <w:jc w:val="both"/>
        <w:rPr>
          <w:sz w:val="20"/>
          <w:szCs w:val="20"/>
        </w:rPr>
      </w:pP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t>ç) Yönetim Kurulu kararlarının uygulanmasını sağlamak.</w:t>
      </w:r>
    </w:p>
    <w:p w:rsidR="00E03D5C" w:rsidRPr="0036091C" w:rsidRDefault="00E03D5C" w:rsidP="00E03D5C">
      <w:pPr>
        <w:widowControl w:val="0"/>
        <w:autoSpaceDE w:val="0"/>
        <w:autoSpaceDN w:val="0"/>
        <w:adjustRightInd w:val="0"/>
        <w:ind w:firstLine="708"/>
        <w:jc w:val="both"/>
        <w:rPr>
          <w:sz w:val="20"/>
          <w:szCs w:val="20"/>
        </w:rPr>
      </w:pPr>
    </w:p>
    <w:p w:rsidR="0038684E" w:rsidRPr="0036091C" w:rsidRDefault="00E03D5C" w:rsidP="00C54A1C">
      <w:pPr>
        <w:widowControl w:val="0"/>
        <w:autoSpaceDE w:val="0"/>
        <w:autoSpaceDN w:val="0"/>
        <w:adjustRightInd w:val="0"/>
        <w:ind w:firstLine="567"/>
        <w:jc w:val="both"/>
        <w:rPr>
          <w:sz w:val="20"/>
          <w:szCs w:val="20"/>
        </w:rPr>
      </w:pPr>
      <w:r w:rsidRPr="0036091C">
        <w:rPr>
          <w:sz w:val="20"/>
          <w:szCs w:val="20"/>
        </w:rPr>
        <w:t>d) Adlî ve idarî makamlara, gerçek ve tüzel kişilere karşı Kurumu temsil etmek.</w:t>
      </w:r>
    </w:p>
    <w:p w:rsidR="00E03D5C" w:rsidRPr="0036091C" w:rsidRDefault="00E03D5C" w:rsidP="00C54A1C">
      <w:pPr>
        <w:widowControl w:val="0"/>
        <w:autoSpaceDE w:val="0"/>
        <w:autoSpaceDN w:val="0"/>
        <w:adjustRightInd w:val="0"/>
        <w:ind w:firstLine="567"/>
        <w:jc w:val="both"/>
        <w:rPr>
          <w:sz w:val="20"/>
          <w:szCs w:val="20"/>
        </w:rPr>
      </w:pPr>
      <w:r w:rsidRPr="0036091C">
        <w:rPr>
          <w:sz w:val="20"/>
          <w:szCs w:val="20"/>
        </w:rPr>
        <w:lastRenderedPageBreak/>
        <w:t>e) Kamu Görevlileri Etik Kurulunun belirlediği ilkeler çerçevesinde kurumsal etik kuralları belirleyerek, personele ve Kurumun ilişkili olduğu taraflara duyurmak ve personelin bu kurallara uygun hareket etmesini sağlamak.</w:t>
      </w:r>
    </w:p>
    <w:p w:rsidR="00E03D5C" w:rsidRPr="0036091C" w:rsidRDefault="00E03D5C" w:rsidP="00E03D5C">
      <w:pPr>
        <w:widowControl w:val="0"/>
        <w:autoSpaceDE w:val="0"/>
        <w:autoSpaceDN w:val="0"/>
        <w:adjustRightInd w:val="0"/>
        <w:ind w:firstLine="708"/>
        <w:jc w:val="both"/>
        <w:rPr>
          <w:sz w:val="20"/>
          <w:szCs w:val="20"/>
        </w:rPr>
      </w:pPr>
    </w:p>
    <w:p w:rsidR="0087755E" w:rsidRPr="0036091C" w:rsidRDefault="00E03D5C" w:rsidP="00C54A1C">
      <w:pPr>
        <w:widowControl w:val="0"/>
        <w:autoSpaceDE w:val="0"/>
        <w:autoSpaceDN w:val="0"/>
        <w:adjustRightInd w:val="0"/>
        <w:ind w:firstLine="567"/>
        <w:jc w:val="both"/>
        <w:rPr>
          <w:sz w:val="20"/>
          <w:szCs w:val="20"/>
        </w:rPr>
      </w:pPr>
      <w:r w:rsidRPr="0036091C">
        <w:rPr>
          <w:sz w:val="20"/>
          <w:szCs w:val="20"/>
        </w:rPr>
        <w:t xml:space="preserve">f) 213 sayılı Vergi Usul </w:t>
      </w:r>
      <w:r w:rsidR="00A92AC9" w:rsidRPr="0036091C">
        <w:rPr>
          <w:sz w:val="20"/>
          <w:szCs w:val="20"/>
        </w:rPr>
        <w:t>Kanun</w:t>
      </w:r>
      <w:r w:rsidRPr="0036091C">
        <w:rPr>
          <w:sz w:val="20"/>
          <w:szCs w:val="20"/>
        </w:rPr>
        <w:t>u uyarınca belirlenen yeniden değerleme</w:t>
      </w:r>
      <w:r w:rsidR="0087755E" w:rsidRPr="0036091C">
        <w:rPr>
          <w:sz w:val="20"/>
          <w:szCs w:val="20"/>
        </w:rPr>
        <w:t xml:space="preserve"> </w:t>
      </w:r>
      <w:r w:rsidRPr="0036091C">
        <w:rPr>
          <w:sz w:val="20"/>
          <w:szCs w:val="20"/>
        </w:rPr>
        <w:t>oranı kadar her yıl artırılmak üzere bedeli beşyüz bin Yeni Türk Lirasına kadar</w:t>
      </w:r>
      <w:r w:rsidR="0087755E" w:rsidRPr="0036091C">
        <w:rPr>
          <w:sz w:val="20"/>
          <w:szCs w:val="20"/>
        </w:rPr>
        <w:t xml:space="preserve"> </w:t>
      </w:r>
      <w:r w:rsidRPr="0036091C">
        <w:rPr>
          <w:sz w:val="20"/>
          <w:szCs w:val="20"/>
        </w:rPr>
        <w:t>olan; kiraya verme, satış, alım, devir, takas, inşaat, taşınmazların ferağı, yapım</w:t>
      </w:r>
      <w:r w:rsidR="0087755E" w:rsidRPr="0036091C">
        <w:rPr>
          <w:sz w:val="20"/>
          <w:szCs w:val="20"/>
        </w:rPr>
        <w:t xml:space="preserve"> </w:t>
      </w:r>
      <w:r w:rsidRPr="0036091C">
        <w:rPr>
          <w:sz w:val="20"/>
          <w:szCs w:val="20"/>
        </w:rPr>
        <w:t>ve diğer işlere ilişkin sözleşmeler hakkında karar vermek, ihale komisyonu</w:t>
      </w:r>
      <w:r w:rsidR="0087755E" w:rsidRPr="0036091C">
        <w:rPr>
          <w:sz w:val="20"/>
          <w:szCs w:val="20"/>
        </w:rPr>
        <w:t xml:space="preserve"> </w:t>
      </w:r>
      <w:r w:rsidRPr="0036091C">
        <w:rPr>
          <w:sz w:val="20"/>
          <w:szCs w:val="20"/>
        </w:rPr>
        <w:t>kararlarını onaylamak, beşyüz bin Yeni Türk Lirasının üzerinde olanlar için</w:t>
      </w:r>
      <w:r w:rsidR="0087755E" w:rsidRPr="0036091C">
        <w:rPr>
          <w:sz w:val="20"/>
          <w:szCs w:val="20"/>
        </w:rPr>
        <w:t xml:space="preserve"> </w:t>
      </w:r>
      <w:r w:rsidRPr="0036091C">
        <w:rPr>
          <w:sz w:val="20"/>
          <w:szCs w:val="20"/>
        </w:rPr>
        <w:t>Yönetim Kuruluna öneride bulunmak ve kendi limitleri dâhilinde merkez ve</w:t>
      </w:r>
      <w:r w:rsidR="0087755E" w:rsidRPr="0036091C">
        <w:rPr>
          <w:sz w:val="20"/>
          <w:szCs w:val="20"/>
        </w:rPr>
        <w:t xml:space="preserve"> </w:t>
      </w:r>
      <w:r w:rsidRPr="0036091C">
        <w:rPr>
          <w:sz w:val="20"/>
          <w:szCs w:val="20"/>
        </w:rPr>
        <w:t>taşra teşkilâtının harcama sınırlarını belirlemek.</w:t>
      </w:r>
    </w:p>
    <w:p w:rsidR="0087755E" w:rsidRPr="0036091C" w:rsidRDefault="0087755E" w:rsidP="0087755E">
      <w:pPr>
        <w:widowControl w:val="0"/>
        <w:autoSpaceDE w:val="0"/>
        <w:autoSpaceDN w:val="0"/>
        <w:adjustRightInd w:val="0"/>
        <w:ind w:firstLine="708"/>
        <w:jc w:val="both"/>
        <w:rPr>
          <w:sz w:val="20"/>
          <w:szCs w:val="20"/>
        </w:rPr>
      </w:pPr>
    </w:p>
    <w:p w:rsidR="0087755E" w:rsidRPr="0036091C" w:rsidRDefault="00E03D5C" w:rsidP="00C54A1C">
      <w:pPr>
        <w:widowControl w:val="0"/>
        <w:autoSpaceDE w:val="0"/>
        <w:autoSpaceDN w:val="0"/>
        <w:adjustRightInd w:val="0"/>
        <w:ind w:firstLine="567"/>
        <w:jc w:val="both"/>
        <w:rPr>
          <w:sz w:val="20"/>
          <w:szCs w:val="20"/>
        </w:rPr>
      </w:pPr>
      <w:r w:rsidRPr="0036091C">
        <w:rPr>
          <w:sz w:val="20"/>
          <w:szCs w:val="20"/>
        </w:rPr>
        <w:t>g) Ödeme tarihi altı aydan daha uzun süre gecikmiş ve Yönetim Kurulu</w:t>
      </w:r>
      <w:r w:rsidR="0087755E" w:rsidRPr="0036091C">
        <w:rPr>
          <w:sz w:val="20"/>
          <w:szCs w:val="20"/>
        </w:rPr>
        <w:t xml:space="preserve"> </w:t>
      </w:r>
      <w:r w:rsidRPr="0036091C">
        <w:rPr>
          <w:sz w:val="20"/>
          <w:szCs w:val="20"/>
        </w:rPr>
        <w:t>tarafından her yıl için belirlenecek tutardan daha fazla prim borcu olan işverenleri,</w:t>
      </w:r>
      <w:r w:rsidR="0087755E" w:rsidRPr="0036091C">
        <w:rPr>
          <w:sz w:val="20"/>
          <w:szCs w:val="20"/>
        </w:rPr>
        <w:t xml:space="preserve"> </w:t>
      </w:r>
      <w:r w:rsidRPr="0036091C">
        <w:rPr>
          <w:sz w:val="20"/>
          <w:szCs w:val="20"/>
        </w:rPr>
        <w:t>yönetmelikle belirlenen usûl ve esaslara göre her yıl kamuoyuna açıklamak.</w:t>
      </w:r>
    </w:p>
    <w:p w:rsidR="0087755E" w:rsidRPr="0036091C" w:rsidRDefault="0087755E" w:rsidP="0087755E">
      <w:pPr>
        <w:widowControl w:val="0"/>
        <w:autoSpaceDE w:val="0"/>
        <w:autoSpaceDN w:val="0"/>
        <w:adjustRightInd w:val="0"/>
        <w:ind w:firstLine="708"/>
        <w:jc w:val="both"/>
        <w:rPr>
          <w:sz w:val="20"/>
          <w:szCs w:val="20"/>
        </w:rPr>
      </w:pPr>
    </w:p>
    <w:p w:rsidR="0087755E" w:rsidRPr="0036091C" w:rsidRDefault="00E03D5C" w:rsidP="00C54A1C">
      <w:pPr>
        <w:widowControl w:val="0"/>
        <w:autoSpaceDE w:val="0"/>
        <w:autoSpaceDN w:val="0"/>
        <w:adjustRightInd w:val="0"/>
        <w:ind w:firstLine="567"/>
        <w:jc w:val="both"/>
        <w:rPr>
          <w:sz w:val="20"/>
          <w:szCs w:val="20"/>
        </w:rPr>
      </w:pPr>
      <w:r w:rsidRPr="0036091C">
        <w:rPr>
          <w:sz w:val="20"/>
          <w:szCs w:val="20"/>
        </w:rPr>
        <w:t>h) Kurumun faaliyet alanına giren konularda diğer kurum ve kuruluşlarla</w:t>
      </w:r>
      <w:r w:rsidR="0087755E" w:rsidRPr="0036091C">
        <w:rPr>
          <w:sz w:val="20"/>
          <w:szCs w:val="20"/>
        </w:rPr>
        <w:t xml:space="preserve"> </w:t>
      </w:r>
      <w:r w:rsidRPr="0036091C">
        <w:rPr>
          <w:sz w:val="20"/>
          <w:szCs w:val="20"/>
        </w:rPr>
        <w:t>işbirliği ve koordinasyonu sağlamak.</w:t>
      </w:r>
    </w:p>
    <w:p w:rsidR="0087755E" w:rsidRPr="0036091C" w:rsidRDefault="0087755E" w:rsidP="0087755E">
      <w:pPr>
        <w:widowControl w:val="0"/>
        <w:autoSpaceDE w:val="0"/>
        <w:autoSpaceDN w:val="0"/>
        <w:adjustRightInd w:val="0"/>
        <w:ind w:firstLine="708"/>
        <w:jc w:val="both"/>
        <w:rPr>
          <w:sz w:val="20"/>
          <w:szCs w:val="20"/>
        </w:rPr>
      </w:pPr>
    </w:p>
    <w:p w:rsidR="0087755E" w:rsidRPr="0036091C" w:rsidRDefault="0087755E" w:rsidP="00C54A1C">
      <w:pPr>
        <w:widowControl w:val="0"/>
        <w:autoSpaceDE w:val="0"/>
        <w:autoSpaceDN w:val="0"/>
        <w:adjustRightInd w:val="0"/>
        <w:ind w:firstLine="567"/>
        <w:jc w:val="both"/>
        <w:rPr>
          <w:sz w:val="20"/>
          <w:szCs w:val="20"/>
        </w:rPr>
      </w:pPr>
      <w:r w:rsidRPr="0036091C">
        <w:rPr>
          <w:b/>
          <w:bCs/>
          <w:sz w:val="20"/>
          <w:szCs w:val="20"/>
        </w:rPr>
        <w:t>Başkan yardımcıları</w:t>
      </w:r>
    </w:p>
    <w:p w:rsidR="0087755E" w:rsidRPr="0036091C" w:rsidRDefault="0087755E" w:rsidP="0087755E">
      <w:pPr>
        <w:widowControl w:val="0"/>
        <w:autoSpaceDE w:val="0"/>
        <w:autoSpaceDN w:val="0"/>
        <w:adjustRightInd w:val="0"/>
        <w:ind w:firstLine="708"/>
        <w:jc w:val="both"/>
        <w:rPr>
          <w:sz w:val="20"/>
          <w:szCs w:val="20"/>
        </w:rPr>
      </w:pPr>
    </w:p>
    <w:p w:rsidR="00581577" w:rsidRDefault="0087755E" w:rsidP="00C54A1C">
      <w:pPr>
        <w:widowControl w:val="0"/>
        <w:autoSpaceDE w:val="0"/>
        <w:autoSpaceDN w:val="0"/>
        <w:adjustRightInd w:val="0"/>
        <w:ind w:firstLine="567"/>
        <w:jc w:val="both"/>
        <w:rPr>
          <w:sz w:val="20"/>
          <w:szCs w:val="20"/>
        </w:rPr>
      </w:pPr>
      <w:r w:rsidRPr="0036091C">
        <w:rPr>
          <w:b/>
          <w:bCs/>
          <w:sz w:val="20"/>
          <w:szCs w:val="20"/>
        </w:rPr>
        <w:t>MADDE 11</w:t>
      </w:r>
      <w:r w:rsidR="00B349E9" w:rsidRPr="0036091C">
        <w:rPr>
          <w:b/>
          <w:bCs/>
          <w:sz w:val="20"/>
          <w:szCs w:val="20"/>
        </w:rPr>
        <w:t xml:space="preserve"> </w:t>
      </w:r>
      <w:r w:rsidRPr="0036091C">
        <w:rPr>
          <w:b/>
          <w:bCs/>
          <w:sz w:val="20"/>
          <w:szCs w:val="20"/>
        </w:rPr>
        <w:t>-</w:t>
      </w:r>
      <w:r w:rsidRPr="0036091C">
        <w:rPr>
          <w:sz w:val="20"/>
          <w:szCs w:val="20"/>
        </w:rPr>
        <w:t xml:space="preserve">  Görevlerin yürütülmesinde Başkana yardımcı olmak üzere üç başkan yardımcısı görevlendirilir. Başkan yardımcıları, Başkana karşı sorumludur.</w:t>
      </w:r>
    </w:p>
    <w:p w:rsidR="002F7151" w:rsidRPr="0036091C" w:rsidRDefault="002F7151" w:rsidP="00581577">
      <w:pPr>
        <w:widowControl w:val="0"/>
        <w:autoSpaceDE w:val="0"/>
        <w:autoSpaceDN w:val="0"/>
        <w:adjustRightInd w:val="0"/>
        <w:ind w:firstLine="708"/>
        <w:jc w:val="both"/>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B02734" w:rsidRDefault="00B02734" w:rsidP="00EA67C8">
      <w:pPr>
        <w:widowControl w:val="0"/>
        <w:autoSpaceDE w:val="0"/>
        <w:autoSpaceDN w:val="0"/>
        <w:adjustRightInd w:val="0"/>
        <w:ind w:left="-180" w:firstLine="180"/>
        <w:jc w:val="center"/>
        <w:rPr>
          <w:b/>
          <w:bCs/>
          <w:sz w:val="20"/>
          <w:szCs w:val="20"/>
        </w:rPr>
      </w:pPr>
    </w:p>
    <w:p w:rsidR="0087755E" w:rsidRPr="0036091C" w:rsidRDefault="0087755E" w:rsidP="007D3215">
      <w:pPr>
        <w:widowControl w:val="0"/>
        <w:autoSpaceDE w:val="0"/>
        <w:autoSpaceDN w:val="0"/>
        <w:adjustRightInd w:val="0"/>
        <w:ind w:left="-180" w:firstLine="180"/>
        <w:jc w:val="center"/>
        <w:rPr>
          <w:b/>
          <w:bCs/>
          <w:sz w:val="20"/>
          <w:szCs w:val="20"/>
        </w:rPr>
      </w:pPr>
      <w:r w:rsidRPr="0036091C">
        <w:rPr>
          <w:b/>
          <w:bCs/>
          <w:sz w:val="20"/>
          <w:szCs w:val="20"/>
        </w:rPr>
        <w:lastRenderedPageBreak/>
        <w:t>DÖRDÜNCÜ BÖLÜM</w:t>
      </w:r>
    </w:p>
    <w:p w:rsidR="00EA67C8" w:rsidRPr="0036091C" w:rsidRDefault="00EA67C8" w:rsidP="00EA67C8">
      <w:pPr>
        <w:widowControl w:val="0"/>
        <w:autoSpaceDE w:val="0"/>
        <w:autoSpaceDN w:val="0"/>
        <w:adjustRightInd w:val="0"/>
        <w:ind w:left="-180" w:firstLine="180"/>
        <w:jc w:val="center"/>
        <w:rPr>
          <w:sz w:val="20"/>
          <w:szCs w:val="20"/>
        </w:rPr>
      </w:pPr>
    </w:p>
    <w:p w:rsidR="00EA67C8" w:rsidRPr="0036091C" w:rsidRDefault="0087755E" w:rsidP="00EA67C8">
      <w:pPr>
        <w:widowControl w:val="0"/>
        <w:autoSpaceDE w:val="0"/>
        <w:autoSpaceDN w:val="0"/>
        <w:adjustRightInd w:val="0"/>
        <w:ind w:left="-180" w:firstLine="180"/>
        <w:jc w:val="center"/>
        <w:rPr>
          <w:sz w:val="20"/>
          <w:szCs w:val="20"/>
        </w:rPr>
      </w:pPr>
      <w:r w:rsidRPr="0036091C">
        <w:rPr>
          <w:b/>
          <w:bCs/>
          <w:sz w:val="20"/>
          <w:szCs w:val="20"/>
        </w:rPr>
        <w:t>Ana Hizmet Birimleri</w:t>
      </w:r>
    </w:p>
    <w:p w:rsidR="00EA67C8" w:rsidRPr="0036091C" w:rsidRDefault="00EA67C8" w:rsidP="00EA67C8">
      <w:pPr>
        <w:widowControl w:val="0"/>
        <w:autoSpaceDE w:val="0"/>
        <w:autoSpaceDN w:val="0"/>
        <w:adjustRightInd w:val="0"/>
        <w:ind w:left="-180" w:firstLine="180"/>
        <w:rPr>
          <w:sz w:val="20"/>
          <w:szCs w:val="20"/>
        </w:rPr>
      </w:pPr>
    </w:p>
    <w:p w:rsidR="00EA67C8" w:rsidRPr="0036091C" w:rsidRDefault="00EA67C8" w:rsidP="00C54A1C">
      <w:pPr>
        <w:widowControl w:val="0"/>
        <w:autoSpaceDE w:val="0"/>
        <w:autoSpaceDN w:val="0"/>
        <w:adjustRightInd w:val="0"/>
        <w:ind w:firstLine="567"/>
        <w:rPr>
          <w:sz w:val="20"/>
          <w:szCs w:val="20"/>
        </w:rPr>
      </w:pPr>
      <w:r w:rsidRPr="0036091C">
        <w:rPr>
          <w:b/>
          <w:bCs/>
          <w:sz w:val="20"/>
          <w:szCs w:val="20"/>
        </w:rPr>
        <w:t>Ana hizmet birimleri</w:t>
      </w:r>
    </w:p>
    <w:p w:rsidR="00EA67C8" w:rsidRPr="0036091C" w:rsidRDefault="00EA67C8" w:rsidP="00EA67C8">
      <w:pPr>
        <w:widowControl w:val="0"/>
        <w:autoSpaceDE w:val="0"/>
        <w:autoSpaceDN w:val="0"/>
        <w:adjustRightInd w:val="0"/>
        <w:ind w:left="-180" w:firstLine="888"/>
        <w:rPr>
          <w:sz w:val="20"/>
          <w:szCs w:val="20"/>
        </w:rPr>
      </w:pPr>
    </w:p>
    <w:p w:rsidR="00EA67C8" w:rsidRPr="0036091C" w:rsidRDefault="00EA67C8" w:rsidP="00707EF3">
      <w:pPr>
        <w:widowControl w:val="0"/>
        <w:autoSpaceDE w:val="0"/>
        <w:autoSpaceDN w:val="0"/>
        <w:adjustRightInd w:val="0"/>
        <w:ind w:firstLine="567"/>
        <w:rPr>
          <w:sz w:val="20"/>
          <w:szCs w:val="20"/>
        </w:rPr>
      </w:pPr>
      <w:r w:rsidRPr="0036091C">
        <w:rPr>
          <w:b/>
          <w:bCs/>
          <w:sz w:val="20"/>
          <w:szCs w:val="20"/>
        </w:rPr>
        <w:t>MADDE 12</w:t>
      </w:r>
      <w:r w:rsidR="00B349E9" w:rsidRPr="0036091C">
        <w:rPr>
          <w:b/>
          <w:bCs/>
          <w:sz w:val="20"/>
          <w:szCs w:val="20"/>
        </w:rPr>
        <w:t xml:space="preserve"> </w:t>
      </w:r>
      <w:r w:rsidRPr="0036091C">
        <w:rPr>
          <w:b/>
          <w:bCs/>
          <w:sz w:val="20"/>
          <w:szCs w:val="20"/>
        </w:rPr>
        <w:t>-</w:t>
      </w:r>
      <w:r w:rsidRPr="0036091C">
        <w:rPr>
          <w:sz w:val="20"/>
          <w:szCs w:val="20"/>
        </w:rPr>
        <w:t xml:space="preserve"> </w:t>
      </w:r>
      <w:r w:rsidR="00F7628C" w:rsidRPr="0036091C">
        <w:rPr>
          <w:b/>
          <w:bCs/>
          <w:sz w:val="18"/>
          <w:szCs w:val="18"/>
        </w:rPr>
        <w:t xml:space="preserve">(Değişik: 11/10/2011-KHK-665/10 md.) </w:t>
      </w:r>
      <w:r w:rsidRPr="0036091C">
        <w:rPr>
          <w:sz w:val="20"/>
          <w:szCs w:val="20"/>
        </w:rPr>
        <w:t>Başkanlığın ana hizmet birimleri şunlardır:</w:t>
      </w:r>
    </w:p>
    <w:p w:rsidR="00EA67C8" w:rsidRPr="0036091C" w:rsidRDefault="00EA67C8" w:rsidP="00EA67C8">
      <w:pPr>
        <w:widowControl w:val="0"/>
        <w:autoSpaceDE w:val="0"/>
        <w:autoSpaceDN w:val="0"/>
        <w:adjustRightInd w:val="0"/>
        <w:ind w:left="-180" w:firstLine="888"/>
        <w:rPr>
          <w:sz w:val="20"/>
          <w:szCs w:val="20"/>
        </w:rPr>
      </w:pPr>
    </w:p>
    <w:p w:rsidR="00F7628C" w:rsidRPr="0036091C" w:rsidRDefault="00F7628C" w:rsidP="00707EF3">
      <w:pPr>
        <w:widowControl w:val="0"/>
        <w:autoSpaceDE w:val="0"/>
        <w:autoSpaceDN w:val="0"/>
        <w:adjustRightInd w:val="0"/>
        <w:ind w:firstLine="567"/>
        <w:jc w:val="both"/>
        <w:rPr>
          <w:sz w:val="20"/>
          <w:szCs w:val="20"/>
        </w:rPr>
      </w:pPr>
      <w:r w:rsidRPr="0036091C">
        <w:rPr>
          <w:sz w:val="20"/>
          <w:szCs w:val="20"/>
        </w:rPr>
        <w:t>a) Emeklilik Hizmetleri Genel Müdürlüğü.</w:t>
      </w:r>
    </w:p>
    <w:p w:rsidR="00F7628C" w:rsidRPr="0036091C" w:rsidRDefault="00F7628C" w:rsidP="00F7628C">
      <w:pPr>
        <w:widowControl w:val="0"/>
        <w:autoSpaceDE w:val="0"/>
        <w:autoSpaceDN w:val="0"/>
        <w:adjustRightInd w:val="0"/>
        <w:jc w:val="both"/>
        <w:rPr>
          <w:sz w:val="20"/>
          <w:szCs w:val="20"/>
        </w:rPr>
      </w:pPr>
    </w:p>
    <w:p w:rsidR="00F7628C" w:rsidRPr="0036091C" w:rsidRDefault="00F7628C" w:rsidP="00707EF3">
      <w:pPr>
        <w:widowControl w:val="0"/>
        <w:autoSpaceDE w:val="0"/>
        <w:autoSpaceDN w:val="0"/>
        <w:adjustRightInd w:val="0"/>
        <w:ind w:firstLine="567"/>
        <w:jc w:val="both"/>
        <w:rPr>
          <w:sz w:val="20"/>
          <w:szCs w:val="20"/>
        </w:rPr>
      </w:pPr>
      <w:r w:rsidRPr="0036091C">
        <w:rPr>
          <w:sz w:val="20"/>
          <w:szCs w:val="20"/>
        </w:rPr>
        <w:t>b) Sigorta Primleri Genel Müdürlüğü.</w:t>
      </w:r>
    </w:p>
    <w:p w:rsidR="00F7628C" w:rsidRPr="0036091C" w:rsidRDefault="00F7628C" w:rsidP="00F7628C">
      <w:pPr>
        <w:widowControl w:val="0"/>
        <w:autoSpaceDE w:val="0"/>
        <w:autoSpaceDN w:val="0"/>
        <w:adjustRightInd w:val="0"/>
        <w:jc w:val="both"/>
        <w:rPr>
          <w:sz w:val="20"/>
          <w:szCs w:val="20"/>
        </w:rPr>
      </w:pPr>
    </w:p>
    <w:p w:rsidR="00F7628C" w:rsidRPr="0036091C" w:rsidRDefault="00F7628C" w:rsidP="00707EF3">
      <w:pPr>
        <w:widowControl w:val="0"/>
        <w:autoSpaceDE w:val="0"/>
        <w:autoSpaceDN w:val="0"/>
        <w:adjustRightInd w:val="0"/>
        <w:ind w:firstLine="567"/>
        <w:jc w:val="both"/>
        <w:rPr>
          <w:sz w:val="20"/>
          <w:szCs w:val="20"/>
        </w:rPr>
      </w:pPr>
      <w:r w:rsidRPr="0036091C">
        <w:rPr>
          <w:sz w:val="20"/>
          <w:szCs w:val="20"/>
        </w:rPr>
        <w:t>c) Genel Sağlık Sigortası Genel Müdürlüğü.</w:t>
      </w:r>
    </w:p>
    <w:p w:rsidR="00F7628C" w:rsidRPr="0036091C" w:rsidRDefault="00F7628C" w:rsidP="00F7628C">
      <w:pPr>
        <w:widowControl w:val="0"/>
        <w:autoSpaceDE w:val="0"/>
        <w:autoSpaceDN w:val="0"/>
        <w:adjustRightInd w:val="0"/>
        <w:jc w:val="both"/>
        <w:rPr>
          <w:sz w:val="20"/>
          <w:szCs w:val="20"/>
        </w:rPr>
      </w:pPr>
    </w:p>
    <w:p w:rsidR="00F7628C" w:rsidRPr="0036091C" w:rsidRDefault="00F7628C" w:rsidP="00707EF3">
      <w:pPr>
        <w:widowControl w:val="0"/>
        <w:autoSpaceDE w:val="0"/>
        <w:autoSpaceDN w:val="0"/>
        <w:adjustRightInd w:val="0"/>
        <w:ind w:firstLine="567"/>
        <w:jc w:val="both"/>
        <w:rPr>
          <w:sz w:val="20"/>
          <w:szCs w:val="20"/>
        </w:rPr>
      </w:pPr>
      <w:r w:rsidRPr="0036091C">
        <w:rPr>
          <w:sz w:val="20"/>
          <w:szCs w:val="20"/>
        </w:rPr>
        <w:t>ç) Hizmet Sunumu Genel Müdürlüğü.</w:t>
      </w:r>
    </w:p>
    <w:p w:rsidR="00F7628C" w:rsidRPr="0036091C" w:rsidRDefault="00707EF3" w:rsidP="00F7628C">
      <w:pPr>
        <w:widowControl w:val="0"/>
        <w:autoSpaceDE w:val="0"/>
        <w:autoSpaceDN w:val="0"/>
        <w:adjustRightInd w:val="0"/>
        <w:jc w:val="both"/>
        <w:rPr>
          <w:sz w:val="20"/>
          <w:szCs w:val="20"/>
        </w:rPr>
      </w:pPr>
      <w:r>
        <w:rPr>
          <w:sz w:val="20"/>
          <w:szCs w:val="20"/>
        </w:rPr>
        <w:tab/>
      </w:r>
    </w:p>
    <w:p w:rsidR="00F7628C" w:rsidRPr="0036091C" w:rsidRDefault="00F7628C" w:rsidP="00707EF3">
      <w:pPr>
        <w:widowControl w:val="0"/>
        <w:autoSpaceDE w:val="0"/>
        <w:autoSpaceDN w:val="0"/>
        <w:adjustRightInd w:val="0"/>
        <w:ind w:firstLine="567"/>
        <w:jc w:val="both"/>
        <w:rPr>
          <w:sz w:val="20"/>
          <w:szCs w:val="20"/>
        </w:rPr>
      </w:pPr>
      <w:r w:rsidRPr="0036091C">
        <w:rPr>
          <w:sz w:val="20"/>
          <w:szCs w:val="20"/>
        </w:rPr>
        <w:t>d) Rehberlik ve Teftiş Başkanlığı.</w:t>
      </w:r>
    </w:p>
    <w:p w:rsidR="00F7628C" w:rsidRPr="0036091C" w:rsidRDefault="00F7628C" w:rsidP="00F7628C">
      <w:pPr>
        <w:widowControl w:val="0"/>
        <w:autoSpaceDE w:val="0"/>
        <w:autoSpaceDN w:val="0"/>
        <w:adjustRightInd w:val="0"/>
        <w:jc w:val="both"/>
        <w:rPr>
          <w:sz w:val="20"/>
          <w:szCs w:val="20"/>
        </w:rPr>
      </w:pPr>
    </w:p>
    <w:p w:rsidR="00F7628C" w:rsidRPr="0036091C" w:rsidRDefault="00F7628C" w:rsidP="00707EF3">
      <w:pPr>
        <w:widowControl w:val="0"/>
        <w:autoSpaceDE w:val="0"/>
        <w:autoSpaceDN w:val="0"/>
        <w:adjustRightInd w:val="0"/>
        <w:ind w:firstLine="567"/>
        <w:jc w:val="both"/>
        <w:rPr>
          <w:sz w:val="20"/>
          <w:szCs w:val="20"/>
        </w:rPr>
      </w:pPr>
      <w:r w:rsidRPr="0036091C">
        <w:rPr>
          <w:sz w:val="20"/>
          <w:szCs w:val="20"/>
        </w:rPr>
        <w:t>e) Aktüerya ve Fon Yönetimi Daire Başkanlığı.</w:t>
      </w:r>
    </w:p>
    <w:p w:rsidR="00F7628C" w:rsidRPr="0036091C" w:rsidRDefault="00F7628C" w:rsidP="00F7628C">
      <w:pPr>
        <w:widowControl w:val="0"/>
        <w:autoSpaceDE w:val="0"/>
        <w:autoSpaceDN w:val="0"/>
        <w:adjustRightInd w:val="0"/>
        <w:jc w:val="both"/>
        <w:rPr>
          <w:sz w:val="20"/>
          <w:szCs w:val="20"/>
        </w:rPr>
      </w:pPr>
    </w:p>
    <w:p w:rsidR="00F7628C" w:rsidRDefault="00F7628C" w:rsidP="00F7628C">
      <w:pPr>
        <w:widowControl w:val="0"/>
        <w:autoSpaceDE w:val="0"/>
        <w:autoSpaceDN w:val="0"/>
        <w:adjustRightInd w:val="0"/>
        <w:jc w:val="both"/>
        <w:rPr>
          <w:sz w:val="20"/>
          <w:szCs w:val="20"/>
        </w:rPr>
      </w:pPr>
      <w:r w:rsidRPr="0036091C">
        <w:rPr>
          <w:sz w:val="20"/>
          <w:szCs w:val="20"/>
        </w:rPr>
        <w:t>Her bir genel müdürlük bünyesinde, Yönetim Kurulu kararı ile en fazla 8 adet daire başkanlığı kurulabilir.</w:t>
      </w:r>
    </w:p>
    <w:p w:rsidR="00B43331" w:rsidRPr="0036091C" w:rsidRDefault="00B43331" w:rsidP="00F7628C">
      <w:pPr>
        <w:widowControl w:val="0"/>
        <w:autoSpaceDE w:val="0"/>
        <w:autoSpaceDN w:val="0"/>
        <w:adjustRightInd w:val="0"/>
        <w:jc w:val="both"/>
        <w:rPr>
          <w:sz w:val="20"/>
          <w:szCs w:val="20"/>
        </w:rPr>
      </w:pPr>
    </w:p>
    <w:p w:rsidR="0087505C" w:rsidRPr="0036091C" w:rsidRDefault="00B43331" w:rsidP="00707EF3">
      <w:pPr>
        <w:widowControl w:val="0"/>
        <w:autoSpaceDE w:val="0"/>
        <w:autoSpaceDN w:val="0"/>
        <w:adjustRightInd w:val="0"/>
        <w:ind w:firstLine="567"/>
        <w:jc w:val="both"/>
        <w:rPr>
          <w:b/>
          <w:bCs/>
          <w:sz w:val="20"/>
          <w:szCs w:val="20"/>
        </w:rPr>
      </w:pPr>
      <w:r w:rsidRPr="0036091C">
        <w:rPr>
          <w:b/>
          <w:bCs/>
          <w:sz w:val="20"/>
          <w:szCs w:val="20"/>
        </w:rPr>
        <w:t>Emeklilik Hizmetleri Genel Müdürlüğü</w:t>
      </w:r>
      <w:r w:rsidRPr="0036091C">
        <w:rPr>
          <w:rStyle w:val="DipnotBavurusu"/>
          <w:b/>
          <w:bCs/>
          <w:sz w:val="20"/>
          <w:szCs w:val="20"/>
        </w:rPr>
        <w:footnoteReference w:id="7"/>
      </w:r>
    </w:p>
    <w:p w:rsidR="00B43331" w:rsidRPr="0036091C" w:rsidRDefault="00B43331" w:rsidP="0087505C">
      <w:pPr>
        <w:widowControl w:val="0"/>
        <w:autoSpaceDE w:val="0"/>
        <w:autoSpaceDN w:val="0"/>
        <w:adjustRightInd w:val="0"/>
        <w:ind w:firstLine="708"/>
        <w:jc w:val="both"/>
        <w:rPr>
          <w:sz w:val="20"/>
          <w:szCs w:val="20"/>
        </w:rPr>
      </w:pPr>
    </w:p>
    <w:p w:rsidR="00F7628C" w:rsidRPr="0036091C" w:rsidRDefault="00E513FA" w:rsidP="00707EF3">
      <w:pPr>
        <w:widowControl w:val="0"/>
        <w:tabs>
          <w:tab w:val="left" w:pos="-180"/>
          <w:tab w:val="left" w:pos="567"/>
        </w:tabs>
        <w:autoSpaceDE w:val="0"/>
        <w:autoSpaceDN w:val="0"/>
        <w:adjustRightInd w:val="0"/>
        <w:jc w:val="both"/>
        <w:rPr>
          <w:b/>
          <w:bCs/>
          <w:sz w:val="20"/>
          <w:szCs w:val="20"/>
        </w:rPr>
      </w:pPr>
      <w:r>
        <w:rPr>
          <w:b/>
          <w:bCs/>
          <w:sz w:val="20"/>
          <w:szCs w:val="20"/>
        </w:rPr>
        <w:tab/>
      </w:r>
      <w:r w:rsidR="0087505C" w:rsidRPr="0036091C">
        <w:rPr>
          <w:b/>
          <w:bCs/>
          <w:sz w:val="20"/>
          <w:szCs w:val="20"/>
        </w:rPr>
        <w:t>MADDE 13</w:t>
      </w:r>
      <w:r w:rsidR="00B349E9" w:rsidRPr="0036091C">
        <w:rPr>
          <w:b/>
          <w:bCs/>
          <w:sz w:val="20"/>
          <w:szCs w:val="20"/>
        </w:rPr>
        <w:t xml:space="preserve"> </w:t>
      </w:r>
      <w:r w:rsidR="0087505C" w:rsidRPr="0036091C">
        <w:rPr>
          <w:b/>
          <w:bCs/>
          <w:sz w:val="20"/>
          <w:szCs w:val="20"/>
        </w:rPr>
        <w:t>-</w:t>
      </w:r>
      <w:r w:rsidR="0087505C" w:rsidRPr="0036091C">
        <w:rPr>
          <w:sz w:val="20"/>
          <w:szCs w:val="20"/>
        </w:rPr>
        <w:t xml:space="preserve"> </w:t>
      </w:r>
      <w:r w:rsidR="00F7628C" w:rsidRPr="0036091C">
        <w:rPr>
          <w:b/>
          <w:bCs/>
          <w:sz w:val="20"/>
          <w:szCs w:val="20"/>
        </w:rPr>
        <w:t xml:space="preserve">(Değişik: 11/10/2011-KHK-665/11 md.) </w:t>
      </w:r>
    </w:p>
    <w:p w:rsidR="00F7628C" w:rsidRPr="0036091C" w:rsidRDefault="00F7628C" w:rsidP="00707EF3">
      <w:pPr>
        <w:spacing w:before="100" w:beforeAutospacing="1" w:after="100" w:afterAutospacing="1" w:line="240" w:lineRule="atLeast"/>
        <w:ind w:firstLine="567"/>
        <w:rPr>
          <w:sz w:val="20"/>
          <w:szCs w:val="20"/>
        </w:rPr>
      </w:pPr>
      <w:r w:rsidRPr="0036091C">
        <w:rPr>
          <w:sz w:val="20"/>
          <w:szCs w:val="20"/>
        </w:rPr>
        <w:t>Emeklilik Hizmetleri Genel Müdürlüğünün görevleri şunlardır:</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a) Sosyal güvenlik mevzuatında yer alan emeklilik işlemlerini yürütmek.</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 xml:space="preserve">b) Sigortalı ve hak sahiplerine yönelik hizmetlerin ve her türlü iletişimin hızlı ve etkin bir şekilde yürütülmesi için gerekli tedbirleri almak. </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lastRenderedPageBreak/>
        <w:t>c) 24/2/1968 tarihli ve 1005 sayılı Kanun, 28/5/1986 tarihli ve 3292 sayılı Kanun, 3/11/1980 tarihli ve 2330 sayılı Kanun, 28/2/1982 tarihli ve 2629 sayılı Kanun, 28/2/1985 tarihli ve 3160 sayılı Kanun, 12/4/1991 tarihli ve 3713 sayılı Kanun, 24/6/2008 tarihli ve 5774 sayılı Kanun, 16/12/1960 tarihli ve 168 sayılı Kanun hükümleri ile yılı bütçe kanunlarına ekli cetvellerde ve 2330 sayılı Kanuna atıfta bulunan diğer kanun hükümlerine göre bedeli Hazine tarafından karşılanmak suretiyle bu Kanunla devredilen Türkiye Cumhuriyeti Emekli Sandığı Genel Müdürlüğü tarafından yapılması gereken tazminat ve yardım işlemleri ile bu kanunlar kapsamında bulunan er, erbaş ve sivil görevlilere yönelik aylık ve diğer ödemeleri yapmak.</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ç) Kısa vadeli sigorta kollarından sağlanan yardımlarla ilgili işlemleri yapmak.</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d) Yabancı ülkelerle yapılacak sosyal güvenlik sözleşmelerine ilişkin gerekli çalışmaları yürütmek.</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e) Diğer kanunlarda yer alan ve görev alanına giren hususlarla ilgili iş ve işlemleri yapmak.</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f) Görev konusuyla ilgili uygulamaları izlemek ve geliştirmek.</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g) Sigortalı ve hak sahiplerini sosyal güvenlik mevzuatından doğan hakları ve ödevleri konusunda bilgilendirmek.</w:t>
      </w:r>
    </w:p>
    <w:p w:rsidR="00F7628C" w:rsidRPr="0036091C" w:rsidRDefault="00F7628C" w:rsidP="00F7628C">
      <w:pPr>
        <w:spacing w:before="100" w:beforeAutospacing="1" w:after="100" w:afterAutospacing="1" w:line="240" w:lineRule="atLeast"/>
        <w:ind w:firstLine="567"/>
        <w:jc w:val="both"/>
        <w:rPr>
          <w:sz w:val="20"/>
          <w:szCs w:val="20"/>
        </w:rPr>
      </w:pPr>
      <w:r w:rsidRPr="0036091C">
        <w:rPr>
          <w:sz w:val="20"/>
          <w:szCs w:val="20"/>
        </w:rPr>
        <w:t>h) Başkan tarafından verilecek benzer nitelikteki diğer görevleri yapmak.</w:t>
      </w:r>
    </w:p>
    <w:p w:rsidR="00B43331" w:rsidRPr="0036091C" w:rsidRDefault="00B43331" w:rsidP="00B43331">
      <w:pPr>
        <w:spacing w:before="100" w:beforeAutospacing="1" w:after="100" w:afterAutospacing="1" w:line="240" w:lineRule="atLeast"/>
        <w:ind w:firstLine="567"/>
        <w:jc w:val="both"/>
        <w:rPr>
          <w:sz w:val="20"/>
          <w:szCs w:val="20"/>
        </w:rPr>
      </w:pPr>
      <w:r w:rsidRPr="0036091C">
        <w:rPr>
          <w:b/>
          <w:bCs/>
          <w:sz w:val="20"/>
          <w:szCs w:val="20"/>
        </w:rPr>
        <w:t>Sigorta Primleri Genel Müdürlüğü</w:t>
      </w:r>
    </w:p>
    <w:p w:rsidR="00B43331" w:rsidRPr="0036091C" w:rsidRDefault="00B43331" w:rsidP="00B43331">
      <w:pPr>
        <w:spacing w:before="100" w:beforeAutospacing="1" w:after="100" w:afterAutospacing="1" w:line="240" w:lineRule="atLeast"/>
        <w:ind w:firstLine="567"/>
        <w:rPr>
          <w:sz w:val="20"/>
          <w:szCs w:val="20"/>
        </w:rPr>
      </w:pPr>
      <w:r w:rsidRPr="0036091C">
        <w:rPr>
          <w:b/>
          <w:bCs/>
          <w:sz w:val="20"/>
          <w:szCs w:val="20"/>
        </w:rPr>
        <w:t xml:space="preserve">MADDE 13/A -(Ek: 11/10/2011-KHK-665/12 md.) </w:t>
      </w:r>
    </w:p>
    <w:p w:rsidR="00B43331" w:rsidRPr="0036091C" w:rsidRDefault="00B43331" w:rsidP="00B43331">
      <w:pPr>
        <w:spacing w:before="100" w:beforeAutospacing="1" w:after="100" w:afterAutospacing="1" w:line="240" w:lineRule="atLeast"/>
        <w:ind w:firstLine="567"/>
        <w:rPr>
          <w:sz w:val="20"/>
          <w:szCs w:val="20"/>
        </w:rPr>
      </w:pPr>
      <w:r w:rsidRPr="0036091C">
        <w:rPr>
          <w:sz w:val="20"/>
          <w:szCs w:val="20"/>
        </w:rPr>
        <w:t>Sigorta Primleri Genel Müdürlüğünün görevleri şunlardır:</w:t>
      </w:r>
    </w:p>
    <w:p w:rsidR="00B43331" w:rsidRPr="0036091C" w:rsidRDefault="00B43331" w:rsidP="00B43331">
      <w:pPr>
        <w:spacing w:before="100" w:beforeAutospacing="1" w:after="100" w:afterAutospacing="1" w:line="240" w:lineRule="atLeast"/>
        <w:ind w:firstLine="567"/>
        <w:jc w:val="both"/>
        <w:rPr>
          <w:sz w:val="20"/>
          <w:szCs w:val="20"/>
        </w:rPr>
      </w:pPr>
      <w:r w:rsidRPr="0036091C">
        <w:rPr>
          <w:sz w:val="20"/>
          <w:szCs w:val="20"/>
        </w:rPr>
        <w:t xml:space="preserve">a) Kurumun prim ve prime ilişkin diğer alacaklarının tahsilatını yapmak, tahsil edilemeyen prim ve prime ilişkin diğer alacakları gecikme </w:t>
      </w:r>
      <w:r w:rsidRPr="0036091C">
        <w:rPr>
          <w:sz w:val="20"/>
          <w:szCs w:val="20"/>
        </w:rPr>
        <w:lastRenderedPageBreak/>
        <w:t>süresi ve miktarına göre sınıflandırarak takibine öncelik vermek, süresi içerisinde tahsil edilemeyen prim ve prime ilişkin diğer alacaklar ile ilgili olarak borçlular hakkında gerekli idari ve icrai takibatı yapmak, bunlardan kaynaklanan davaların kadrolu veya vekâlet akdine dayanılarak çalıştırılan sözleşmeli avukatlarca yetkili mercilerde her derecede takip edilmesini, savunulmasını ve sonuçlandırılmasını sağlamak üzere Hukuk Müşavirliğine iletilmesini sağlamak.</w:t>
      </w:r>
    </w:p>
    <w:p w:rsidR="00B43331" w:rsidRPr="0036091C" w:rsidRDefault="00B43331" w:rsidP="00B43331">
      <w:pPr>
        <w:spacing w:before="100" w:beforeAutospacing="1" w:after="100" w:afterAutospacing="1" w:line="240" w:lineRule="atLeast"/>
        <w:ind w:firstLine="567"/>
        <w:jc w:val="both"/>
        <w:rPr>
          <w:sz w:val="20"/>
          <w:szCs w:val="20"/>
        </w:rPr>
      </w:pPr>
      <w:r w:rsidRPr="0036091C">
        <w:rPr>
          <w:sz w:val="20"/>
          <w:szCs w:val="20"/>
        </w:rPr>
        <w:t>b) 25/8/1999 tarihli ve 4447 sayılı Kanun gereği tahsil edilmesi gereken işsizlik sigortası primlerinin tahsil ve takip işlemlerini yapmak.</w:t>
      </w:r>
    </w:p>
    <w:p w:rsidR="00B43331" w:rsidRPr="0036091C" w:rsidRDefault="00B43331" w:rsidP="00B43331">
      <w:pPr>
        <w:spacing w:before="100" w:beforeAutospacing="1" w:after="100" w:afterAutospacing="1" w:line="240" w:lineRule="atLeast"/>
        <w:ind w:firstLine="567"/>
        <w:jc w:val="both"/>
        <w:rPr>
          <w:sz w:val="20"/>
          <w:szCs w:val="20"/>
        </w:rPr>
      </w:pPr>
      <w:r w:rsidRPr="0036091C">
        <w:rPr>
          <w:sz w:val="20"/>
          <w:szCs w:val="20"/>
        </w:rPr>
        <w:t>c) Yönetim Kurulunca gerekli görülen durumlarda, Kurumun süresinde ödenmeyen prim ve prime ilişkin alacakları ile diğer kanunlarla tahsil ve takip yetkisi Kuruma verilen alacakların tahsilat işlemlerini, yapılan protokoller çerçevesinde kısmen veya tamamen kamu gelirlerinin toplanması ve takibinden sorumlu olan kamu idarelerinden hizmet almak suretiyle gerçekleştirmek.</w:t>
      </w:r>
    </w:p>
    <w:p w:rsidR="00B43331" w:rsidRPr="0036091C" w:rsidRDefault="00B43331" w:rsidP="00B43331">
      <w:pPr>
        <w:spacing w:before="100" w:beforeAutospacing="1" w:after="100" w:afterAutospacing="1" w:line="240" w:lineRule="atLeast"/>
        <w:ind w:firstLine="567"/>
        <w:jc w:val="both"/>
        <w:rPr>
          <w:sz w:val="20"/>
          <w:szCs w:val="20"/>
        </w:rPr>
      </w:pPr>
      <w:r w:rsidRPr="0036091C">
        <w:rPr>
          <w:sz w:val="20"/>
          <w:szCs w:val="20"/>
        </w:rPr>
        <w:t>ç) Kapsamda olduğu halde tescili yapılmayan sigortalıların, genel sağlık sigortalılarının ve işyerlerinin işlemlerini re’sen sonuçlandırmak, kayıtdışı çalışmanın önlenmesi amacıyla diğer kamu idareleri, bankalar, aracı kurumlar, oda, borsa, birlik ve meslek kuruluşları ve her türlü gerçek ve tüzel kişilerle sigortalılık ve işyeri denetimi, veri paylaşımı ve kontrolü konusunda işbirliği yapmak, projeler oluşturmak, geliştirmek ve uygulamak.</w:t>
      </w:r>
    </w:p>
    <w:p w:rsidR="00B43331" w:rsidRPr="0036091C" w:rsidRDefault="00B43331" w:rsidP="00B43331">
      <w:pPr>
        <w:spacing w:before="100" w:beforeAutospacing="1" w:after="100" w:afterAutospacing="1" w:line="240" w:lineRule="atLeast"/>
        <w:ind w:firstLine="567"/>
        <w:jc w:val="both"/>
        <w:rPr>
          <w:sz w:val="20"/>
          <w:szCs w:val="20"/>
        </w:rPr>
      </w:pPr>
      <w:r w:rsidRPr="0036091C">
        <w:rPr>
          <w:sz w:val="20"/>
          <w:szCs w:val="20"/>
        </w:rPr>
        <w:t>d) İşverenleri sosyal güvenlik mevzuatından doğan hakları ve ödevleri konusunda bilgilendirmek.</w:t>
      </w:r>
    </w:p>
    <w:p w:rsidR="00B43331" w:rsidRPr="0036091C" w:rsidRDefault="00B43331" w:rsidP="00B43331">
      <w:pPr>
        <w:spacing w:before="100" w:beforeAutospacing="1" w:after="100" w:afterAutospacing="1" w:line="240" w:lineRule="atLeast"/>
        <w:ind w:firstLine="567"/>
        <w:jc w:val="both"/>
        <w:rPr>
          <w:sz w:val="20"/>
          <w:szCs w:val="20"/>
        </w:rPr>
      </w:pPr>
      <w:r w:rsidRPr="0036091C">
        <w:rPr>
          <w:sz w:val="20"/>
          <w:szCs w:val="20"/>
        </w:rPr>
        <w:t>e) Diğer kanunlarda yer alan ve görev alanına giren hususlarla ilgili iş ve işlemleri yapmak.</w:t>
      </w:r>
    </w:p>
    <w:p w:rsidR="00B43331" w:rsidRPr="0036091C" w:rsidRDefault="00B43331" w:rsidP="00B43331">
      <w:pPr>
        <w:spacing w:before="100" w:beforeAutospacing="1" w:after="100" w:afterAutospacing="1" w:line="240" w:lineRule="atLeast"/>
        <w:ind w:firstLine="567"/>
        <w:jc w:val="both"/>
        <w:rPr>
          <w:sz w:val="20"/>
          <w:szCs w:val="20"/>
        </w:rPr>
      </w:pPr>
      <w:r w:rsidRPr="0036091C">
        <w:rPr>
          <w:sz w:val="20"/>
          <w:szCs w:val="20"/>
        </w:rPr>
        <w:t>f) Görev konusuyla ilgili uygulamaları izlemek ve geliştirmek.</w:t>
      </w:r>
    </w:p>
    <w:p w:rsidR="0036091C" w:rsidRDefault="00B43331" w:rsidP="00B43331">
      <w:pPr>
        <w:spacing w:before="100" w:beforeAutospacing="1" w:after="100" w:afterAutospacing="1" w:line="240" w:lineRule="atLeast"/>
        <w:ind w:firstLine="567"/>
        <w:jc w:val="both"/>
        <w:rPr>
          <w:sz w:val="20"/>
          <w:szCs w:val="20"/>
        </w:rPr>
      </w:pPr>
      <w:r w:rsidRPr="0036091C">
        <w:rPr>
          <w:sz w:val="20"/>
          <w:szCs w:val="20"/>
        </w:rPr>
        <w:t>g) Başkan tarafından verilecek benzer nitelikteki diğer görevleri yapmak.</w:t>
      </w:r>
    </w:p>
    <w:p w:rsidR="00B02734" w:rsidRPr="0036091C" w:rsidRDefault="00B02734" w:rsidP="00B43331">
      <w:pPr>
        <w:spacing w:before="100" w:beforeAutospacing="1" w:after="100" w:afterAutospacing="1" w:line="240" w:lineRule="atLeast"/>
        <w:ind w:firstLine="567"/>
        <w:jc w:val="both"/>
        <w:rPr>
          <w:sz w:val="20"/>
          <w:szCs w:val="20"/>
        </w:rPr>
      </w:pPr>
    </w:p>
    <w:p w:rsidR="0087505C" w:rsidRPr="0036091C" w:rsidRDefault="0087505C" w:rsidP="00CF211B">
      <w:pPr>
        <w:widowControl w:val="0"/>
        <w:autoSpaceDE w:val="0"/>
        <w:autoSpaceDN w:val="0"/>
        <w:adjustRightInd w:val="0"/>
        <w:ind w:firstLine="567"/>
        <w:jc w:val="both"/>
        <w:rPr>
          <w:sz w:val="20"/>
          <w:szCs w:val="20"/>
        </w:rPr>
      </w:pPr>
      <w:r w:rsidRPr="0036091C">
        <w:rPr>
          <w:b/>
          <w:bCs/>
          <w:sz w:val="20"/>
          <w:szCs w:val="20"/>
        </w:rPr>
        <w:lastRenderedPageBreak/>
        <w:t>Genel Sağlık Sigortası Genel Müdürlüğü</w:t>
      </w:r>
    </w:p>
    <w:p w:rsidR="0087505C" w:rsidRPr="0036091C" w:rsidRDefault="0087505C" w:rsidP="0087505C">
      <w:pPr>
        <w:widowControl w:val="0"/>
        <w:autoSpaceDE w:val="0"/>
        <w:autoSpaceDN w:val="0"/>
        <w:adjustRightInd w:val="0"/>
        <w:ind w:left="346" w:firstLine="362"/>
        <w:jc w:val="both"/>
        <w:rPr>
          <w:sz w:val="20"/>
          <w:szCs w:val="20"/>
        </w:rPr>
      </w:pPr>
    </w:p>
    <w:p w:rsidR="0087505C" w:rsidRPr="0036091C" w:rsidRDefault="0087505C" w:rsidP="00CF211B">
      <w:pPr>
        <w:widowControl w:val="0"/>
        <w:autoSpaceDE w:val="0"/>
        <w:autoSpaceDN w:val="0"/>
        <w:adjustRightInd w:val="0"/>
        <w:ind w:firstLine="567"/>
        <w:jc w:val="both"/>
        <w:rPr>
          <w:sz w:val="20"/>
          <w:szCs w:val="20"/>
        </w:rPr>
      </w:pPr>
      <w:r w:rsidRPr="0036091C">
        <w:rPr>
          <w:b/>
          <w:bCs/>
          <w:sz w:val="20"/>
          <w:szCs w:val="20"/>
        </w:rPr>
        <w:t>MADDE 14</w:t>
      </w:r>
      <w:r w:rsidR="00B349E9" w:rsidRPr="0036091C">
        <w:rPr>
          <w:b/>
          <w:bCs/>
          <w:sz w:val="20"/>
          <w:szCs w:val="20"/>
        </w:rPr>
        <w:t xml:space="preserve"> </w:t>
      </w:r>
      <w:r w:rsidRPr="0036091C">
        <w:rPr>
          <w:b/>
          <w:bCs/>
          <w:sz w:val="20"/>
          <w:szCs w:val="20"/>
        </w:rPr>
        <w:t>-</w:t>
      </w:r>
      <w:r w:rsidRPr="0036091C">
        <w:rPr>
          <w:sz w:val="20"/>
          <w:szCs w:val="20"/>
        </w:rPr>
        <w:t xml:space="preserve">  Genel Sağlık Sigortası Genel Müdürlüğünün görevleri şunlardır:</w:t>
      </w:r>
    </w:p>
    <w:p w:rsidR="0087505C" w:rsidRPr="0036091C" w:rsidRDefault="0087505C" w:rsidP="0087505C">
      <w:pPr>
        <w:widowControl w:val="0"/>
        <w:autoSpaceDE w:val="0"/>
        <w:autoSpaceDN w:val="0"/>
        <w:adjustRightInd w:val="0"/>
        <w:ind w:left="346" w:firstLine="362"/>
        <w:jc w:val="both"/>
        <w:rPr>
          <w:sz w:val="20"/>
          <w:szCs w:val="20"/>
        </w:rPr>
      </w:pPr>
    </w:p>
    <w:p w:rsidR="0087505C" w:rsidRPr="0036091C" w:rsidRDefault="0087505C" w:rsidP="00CF211B">
      <w:pPr>
        <w:widowControl w:val="0"/>
        <w:autoSpaceDE w:val="0"/>
        <w:autoSpaceDN w:val="0"/>
        <w:adjustRightInd w:val="0"/>
        <w:ind w:firstLine="567"/>
        <w:jc w:val="both"/>
        <w:rPr>
          <w:sz w:val="20"/>
          <w:szCs w:val="20"/>
        </w:rPr>
      </w:pPr>
      <w:r w:rsidRPr="0036091C">
        <w:rPr>
          <w:sz w:val="20"/>
          <w:szCs w:val="20"/>
        </w:rPr>
        <w:t>a) Sosyal güvenlik mevzuatında genel sağlık sigortası ile ilgili konularda verilen görevleri yapmak.</w:t>
      </w:r>
    </w:p>
    <w:p w:rsidR="0087505C" w:rsidRPr="0036091C" w:rsidRDefault="0087505C" w:rsidP="0087505C">
      <w:pPr>
        <w:widowControl w:val="0"/>
        <w:autoSpaceDE w:val="0"/>
        <w:autoSpaceDN w:val="0"/>
        <w:adjustRightInd w:val="0"/>
        <w:ind w:left="346" w:firstLine="362"/>
        <w:jc w:val="both"/>
        <w:rPr>
          <w:sz w:val="20"/>
          <w:szCs w:val="20"/>
        </w:rPr>
      </w:pPr>
    </w:p>
    <w:p w:rsidR="0087505C" w:rsidRPr="0036091C" w:rsidRDefault="0087505C" w:rsidP="00CF211B">
      <w:pPr>
        <w:widowControl w:val="0"/>
        <w:autoSpaceDE w:val="0"/>
        <w:autoSpaceDN w:val="0"/>
        <w:adjustRightInd w:val="0"/>
        <w:ind w:firstLine="567"/>
        <w:jc w:val="both"/>
        <w:rPr>
          <w:sz w:val="20"/>
          <w:szCs w:val="20"/>
        </w:rPr>
      </w:pPr>
      <w:r w:rsidRPr="0036091C">
        <w:rPr>
          <w:sz w:val="20"/>
          <w:szCs w:val="20"/>
        </w:rPr>
        <w:t>b) Genel sağlık sigortalıları ile hak sahiplerinin hastalıklardan korunması amacıyla ilgili kamu idareleriyle kişisel koruyucu sağlık hizmetleri politikalarının tespitine ve etkin bir şekilde uygulanmasına katkı sağlamak.</w:t>
      </w:r>
    </w:p>
    <w:p w:rsidR="0087505C" w:rsidRPr="0036091C" w:rsidRDefault="0087505C" w:rsidP="0087505C">
      <w:pPr>
        <w:widowControl w:val="0"/>
        <w:autoSpaceDE w:val="0"/>
        <w:autoSpaceDN w:val="0"/>
        <w:adjustRightInd w:val="0"/>
        <w:ind w:firstLine="362"/>
        <w:jc w:val="both"/>
        <w:rPr>
          <w:sz w:val="20"/>
          <w:szCs w:val="20"/>
        </w:rPr>
      </w:pPr>
    </w:p>
    <w:p w:rsidR="0087505C" w:rsidRPr="0036091C" w:rsidRDefault="0087505C" w:rsidP="00CF211B">
      <w:pPr>
        <w:widowControl w:val="0"/>
        <w:autoSpaceDE w:val="0"/>
        <w:autoSpaceDN w:val="0"/>
        <w:adjustRightInd w:val="0"/>
        <w:ind w:firstLine="567"/>
        <w:jc w:val="both"/>
        <w:rPr>
          <w:sz w:val="20"/>
          <w:szCs w:val="20"/>
        </w:rPr>
      </w:pPr>
      <w:r w:rsidRPr="0036091C">
        <w:rPr>
          <w:sz w:val="20"/>
          <w:szCs w:val="20"/>
        </w:rPr>
        <w:t>c) Genel sağlık sigortalıları ile hak sahiplerini ve işverenleri genel sağlık sigortası mevzuatından doğan hakları ve ödevleri konusunda her türlü iletişim araçları ile bilgilendirmek.</w:t>
      </w:r>
    </w:p>
    <w:p w:rsidR="0087505C" w:rsidRPr="0036091C" w:rsidRDefault="0087505C" w:rsidP="0087505C">
      <w:pPr>
        <w:widowControl w:val="0"/>
        <w:autoSpaceDE w:val="0"/>
        <w:autoSpaceDN w:val="0"/>
        <w:adjustRightInd w:val="0"/>
        <w:ind w:firstLine="362"/>
        <w:jc w:val="both"/>
        <w:rPr>
          <w:sz w:val="20"/>
          <w:szCs w:val="20"/>
        </w:rPr>
      </w:pPr>
    </w:p>
    <w:p w:rsidR="0087505C" w:rsidRPr="0036091C" w:rsidRDefault="0087505C" w:rsidP="00CF211B">
      <w:pPr>
        <w:widowControl w:val="0"/>
        <w:autoSpaceDE w:val="0"/>
        <w:autoSpaceDN w:val="0"/>
        <w:adjustRightInd w:val="0"/>
        <w:ind w:firstLine="567"/>
        <w:jc w:val="both"/>
        <w:rPr>
          <w:sz w:val="20"/>
          <w:szCs w:val="20"/>
        </w:rPr>
      </w:pPr>
      <w:r w:rsidRPr="0036091C">
        <w:rPr>
          <w:sz w:val="20"/>
          <w:szCs w:val="20"/>
        </w:rPr>
        <w:t>ç) Görev konusuyla ilgili uygulamaları izlemek ve geliştirmek.</w:t>
      </w:r>
    </w:p>
    <w:p w:rsidR="0087505C" w:rsidRPr="0036091C" w:rsidRDefault="0087505C" w:rsidP="0087505C">
      <w:pPr>
        <w:widowControl w:val="0"/>
        <w:autoSpaceDE w:val="0"/>
        <w:autoSpaceDN w:val="0"/>
        <w:adjustRightInd w:val="0"/>
        <w:ind w:firstLine="362"/>
        <w:jc w:val="both"/>
        <w:rPr>
          <w:sz w:val="20"/>
          <w:szCs w:val="20"/>
        </w:rPr>
      </w:pPr>
      <w:r w:rsidRPr="0036091C">
        <w:rPr>
          <w:sz w:val="20"/>
          <w:szCs w:val="20"/>
        </w:rPr>
        <w:tab/>
      </w:r>
    </w:p>
    <w:p w:rsidR="002F7151" w:rsidRDefault="0087505C" w:rsidP="00CF211B">
      <w:pPr>
        <w:widowControl w:val="0"/>
        <w:autoSpaceDE w:val="0"/>
        <w:autoSpaceDN w:val="0"/>
        <w:adjustRightInd w:val="0"/>
        <w:ind w:firstLine="567"/>
        <w:jc w:val="both"/>
        <w:rPr>
          <w:sz w:val="20"/>
          <w:szCs w:val="20"/>
        </w:rPr>
      </w:pPr>
      <w:r w:rsidRPr="0036091C">
        <w:rPr>
          <w:sz w:val="20"/>
          <w:szCs w:val="20"/>
        </w:rPr>
        <w:t>d) Başkan tarafından verilecek benzer nitelikteki diğer görevleri yapmak.</w:t>
      </w:r>
    </w:p>
    <w:p w:rsidR="002F7151" w:rsidRPr="0036091C" w:rsidRDefault="002F7151" w:rsidP="0087505C">
      <w:pPr>
        <w:widowControl w:val="0"/>
        <w:autoSpaceDE w:val="0"/>
        <w:autoSpaceDN w:val="0"/>
        <w:adjustRightInd w:val="0"/>
        <w:ind w:firstLine="708"/>
        <w:jc w:val="both"/>
        <w:rPr>
          <w:sz w:val="20"/>
          <w:szCs w:val="20"/>
        </w:rPr>
      </w:pPr>
    </w:p>
    <w:p w:rsidR="0087505C" w:rsidRPr="0036091C" w:rsidRDefault="0087505C" w:rsidP="00CF211B">
      <w:pPr>
        <w:widowControl w:val="0"/>
        <w:autoSpaceDE w:val="0"/>
        <w:autoSpaceDN w:val="0"/>
        <w:adjustRightInd w:val="0"/>
        <w:ind w:firstLine="567"/>
        <w:jc w:val="both"/>
        <w:rPr>
          <w:sz w:val="20"/>
          <w:szCs w:val="20"/>
        </w:rPr>
      </w:pPr>
      <w:r w:rsidRPr="0036091C">
        <w:rPr>
          <w:b/>
          <w:bCs/>
          <w:sz w:val="20"/>
          <w:szCs w:val="20"/>
        </w:rPr>
        <w:t>Primsiz Ödemeler Genel Müdürlüğü</w:t>
      </w:r>
    </w:p>
    <w:p w:rsidR="0087505C" w:rsidRPr="0036091C" w:rsidRDefault="0087505C" w:rsidP="0087505C">
      <w:pPr>
        <w:widowControl w:val="0"/>
        <w:autoSpaceDE w:val="0"/>
        <w:autoSpaceDN w:val="0"/>
        <w:adjustRightInd w:val="0"/>
        <w:ind w:firstLine="708"/>
        <w:jc w:val="both"/>
        <w:rPr>
          <w:sz w:val="20"/>
          <w:szCs w:val="20"/>
        </w:rPr>
      </w:pPr>
    </w:p>
    <w:p w:rsidR="002F7151" w:rsidRDefault="0087505C" w:rsidP="00CF211B">
      <w:pPr>
        <w:widowControl w:val="0"/>
        <w:autoSpaceDE w:val="0"/>
        <w:autoSpaceDN w:val="0"/>
        <w:adjustRightInd w:val="0"/>
        <w:ind w:firstLine="567"/>
        <w:jc w:val="both"/>
        <w:rPr>
          <w:b/>
          <w:bCs/>
          <w:sz w:val="20"/>
          <w:szCs w:val="20"/>
        </w:rPr>
      </w:pPr>
      <w:r w:rsidRPr="0036091C">
        <w:rPr>
          <w:b/>
          <w:bCs/>
          <w:sz w:val="20"/>
          <w:szCs w:val="20"/>
        </w:rPr>
        <w:t>MADDE 15</w:t>
      </w:r>
      <w:r w:rsidR="00B349E9" w:rsidRPr="0036091C">
        <w:rPr>
          <w:b/>
          <w:bCs/>
          <w:sz w:val="20"/>
          <w:szCs w:val="20"/>
        </w:rPr>
        <w:t xml:space="preserve"> </w:t>
      </w:r>
      <w:r w:rsidRPr="0036091C">
        <w:rPr>
          <w:b/>
          <w:bCs/>
          <w:sz w:val="20"/>
          <w:szCs w:val="20"/>
        </w:rPr>
        <w:t>-</w:t>
      </w:r>
      <w:r w:rsidRPr="0036091C">
        <w:rPr>
          <w:sz w:val="20"/>
          <w:szCs w:val="20"/>
        </w:rPr>
        <w:t xml:space="preserve">  </w:t>
      </w:r>
      <w:r w:rsidR="00B43331" w:rsidRPr="0036091C">
        <w:rPr>
          <w:b/>
          <w:bCs/>
          <w:sz w:val="20"/>
          <w:szCs w:val="20"/>
        </w:rPr>
        <w:t>(Mülga: 3/6/2011-KHK-633/35 md.)</w:t>
      </w:r>
    </w:p>
    <w:p w:rsidR="002F7151" w:rsidRDefault="002F7151" w:rsidP="007D12E5">
      <w:pPr>
        <w:widowControl w:val="0"/>
        <w:autoSpaceDE w:val="0"/>
        <w:autoSpaceDN w:val="0"/>
        <w:adjustRightInd w:val="0"/>
        <w:ind w:firstLine="708"/>
        <w:jc w:val="both"/>
        <w:rPr>
          <w:b/>
          <w:bCs/>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b/>
          <w:bCs/>
          <w:sz w:val="20"/>
          <w:szCs w:val="20"/>
        </w:rPr>
        <w:t>Hizmet Sunumu Genel Müdürlüğü</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b/>
          <w:bCs/>
          <w:sz w:val="20"/>
          <w:szCs w:val="20"/>
        </w:rPr>
        <w:t>MADDE 16</w:t>
      </w:r>
      <w:r w:rsidR="00B349E9" w:rsidRPr="0036091C">
        <w:rPr>
          <w:b/>
          <w:bCs/>
          <w:sz w:val="20"/>
          <w:szCs w:val="20"/>
        </w:rPr>
        <w:t xml:space="preserve"> </w:t>
      </w:r>
      <w:r w:rsidRPr="0036091C">
        <w:rPr>
          <w:b/>
          <w:bCs/>
          <w:sz w:val="20"/>
          <w:szCs w:val="20"/>
        </w:rPr>
        <w:t>-</w:t>
      </w:r>
      <w:r w:rsidRPr="0036091C">
        <w:rPr>
          <w:sz w:val="20"/>
          <w:szCs w:val="20"/>
        </w:rPr>
        <w:t xml:space="preserve"> Hizmet Sunumu Genel Müdürlüğünün görevleri şunlardır:</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a) Kurumun gerçek ve tüzel kişilere yönelik hizmet sunumunun kesintisiz olarak yerine getirilmesini sağlamak.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b) Hizmet sunumuna ilişkin konularda, performansın geliştirilmesine yönelik olarak ilgili birimler ile birlikte iş süreçlerini belirlemek, yürütülen işlerle ilgili verileri toplamak, analiz etmek, elde ettiği sonuçları ilgili birimlerle paylaşarak iş süreçlerini geliştirmek.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 xml:space="preserve">c) Taşra teşkilâtı birimlerinin kurulması ve kapatılması ile ilgili iş ve </w:t>
      </w:r>
      <w:r w:rsidRPr="0036091C">
        <w:rPr>
          <w:sz w:val="20"/>
          <w:szCs w:val="20"/>
        </w:rPr>
        <w:lastRenderedPageBreak/>
        <w:t>işlemleri yürütmek.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ç) Kurum merkez ve taşra teşkilâtının her türlü bilişim hizmetlerini yürütmek.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d) Sosyal güvenlik veri tabanını oluşturmak, diğer kamu idarelerinin veri tabanları ile entegrasyonunu sağlamak, sosyal güvenlik veri tabanı bilgilerinin güncelliğini sağlamak ve Kurum faaliyetlerinin etkililiğini artıracak şekilde kullanıma sunmak.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e) Kurum için gerekli yazılım ve donanım altyapılarını plânlamak, geliştirmek, kurmak, işletmek, yenilemek, bu altyapıların güvenliğini ve sürekliliğini sağlamak üzere gerekli önlemleri almak.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f) Görev konusuyla ilgili uygulamaları izlemek ve geliştirmek.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g) Başkan tarafından verilecek benzer nitelikteki diğer görevleri yapmak.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b/>
          <w:bCs/>
          <w:sz w:val="20"/>
          <w:szCs w:val="20"/>
        </w:rPr>
        <w:t>Rehberlik ve Teftiş Başkanlığı</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b/>
          <w:bCs/>
          <w:sz w:val="20"/>
          <w:szCs w:val="20"/>
        </w:rPr>
        <w:t>MADDE 17</w:t>
      </w:r>
      <w:r w:rsidR="00B349E9" w:rsidRPr="0036091C">
        <w:rPr>
          <w:b/>
          <w:bCs/>
          <w:sz w:val="20"/>
          <w:szCs w:val="20"/>
        </w:rPr>
        <w:t xml:space="preserve"> </w:t>
      </w:r>
      <w:r w:rsidRPr="0036091C">
        <w:rPr>
          <w:b/>
          <w:bCs/>
          <w:sz w:val="20"/>
          <w:szCs w:val="20"/>
        </w:rPr>
        <w:t>-</w:t>
      </w:r>
      <w:r w:rsidRPr="0036091C">
        <w:rPr>
          <w:sz w:val="20"/>
          <w:szCs w:val="20"/>
        </w:rPr>
        <w:t xml:space="preserve">  Rehberlik ve Teftiş Başkanlığı, Başkan adına aşağıdaki rehberlik ve teftiş görevlerini yapar:</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a) Sosyal güvenliğe ilişkin hükümlerin uygulanmasını; usûlsüzlükleri önleyici, eğitici ve rehberlik yaklaşımını ön plâna çıkaran  bir anlayışla denetlemek.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 xml:space="preserve">b) </w:t>
      </w:r>
      <w:r w:rsidR="00581577" w:rsidRPr="0036091C">
        <w:rPr>
          <w:sz w:val="20"/>
          <w:szCs w:val="20"/>
        </w:rPr>
        <w:t>Kayıt dışı</w:t>
      </w:r>
      <w:r w:rsidRPr="0036091C">
        <w:rPr>
          <w:sz w:val="20"/>
          <w:szCs w:val="20"/>
        </w:rPr>
        <w:t xml:space="preserve"> istihdamı önlemek, sosyal sigorta suiistimalleri ile mücadele etmek, bu amaçla sektörel analizlere dayalı denetimleri yürütmek ve bu konularda alınması gerekli tedbirleri önermek.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c) Prim ödeme yükümlülerini gruplar ve sektörler itibarıyla analiz etmek, denetlenecek sektörleri her yıl için belirlenecek risk değerlendirme kriterlerine göre sınıflandırmak suretiyle riskli sektörlerin denetimine öncelik vermek.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ç) Görevleriyle ilgili her türlü kayıt ve belgeleri incelemek, ilgililerden bilgi istemek ve toplamak.</w:t>
      </w:r>
    </w:p>
    <w:p w:rsidR="007D12E5" w:rsidRPr="0036091C" w:rsidRDefault="007D12E5"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lastRenderedPageBreak/>
        <w:t>d) İşin yürütümü açısından gerekli olan asgarî işçilik tutarını tespit etmek.</w:t>
      </w:r>
    </w:p>
    <w:p w:rsidR="00150FEA" w:rsidRPr="0036091C" w:rsidRDefault="00150FEA" w:rsidP="007D12E5">
      <w:pPr>
        <w:widowControl w:val="0"/>
        <w:autoSpaceDE w:val="0"/>
        <w:autoSpaceDN w:val="0"/>
        <w:adjustRightInd w:val="0"/>
        <w:ind w:firstLine="708"/>
        <w:jc w:val="both"/>
        <w:rPr>
          <w:sz w:val="20"/>
          <w:szCs w:val="20"/>
        </w:rPr>
      </w:pPr>
    </w:p>
    <w:p w:rsidR="007D12E5" w:rsidRPr="0036091C" w:rsidRDefault="007D12E5" w:rsidP="00CF211B">
      <w:pPr>
        <w:widowControl w:val="0"/>
        <w:autoSpaceDE w:val="0"/>
        <w:autoSpaceDN w:val="0"/>
        <w:adjustRightInd w:val="0"/>
        <w:ind w:firstLine="567"/>
        <w:jc w:val="both"/>
        <w:rPr>
          <w:sz w:val="20"/>
          <w:szCs w:val="20"/>
        </w:rPr>
      </w:pPr>
      <w:r w:rsidRPr="0036091C">
        <w:rPr>
          <w:sz w:val="20"/>
          <w:szCs w:val="20"/>
        </w:rPr>
        <w:t>e) Yıl boyunca müfettişler tarafından düzenlenen raporların sonuçlarını değerlendirmek, raporlar hakkında istatistikî bilgiler ile birlikte uygulamadaki sorunlara ve yapılması gereken mevzuat değişikliklerine ilişkin öneriler sunmak.</w:t>
      </w:r>
    </w:p>
    <w:p w:rsidR="007D12E5" w:rsidRPr="0036091C" w:rsidRDefault="007D12E5" w:rsidP="007D12E5">
      <w:pPr>
        <w:widowControl w:val="0"/>
        <w:autoSpaceDE w:val="0"/>
        <w:autoSpaceDN w:val="0"/>
        <w:adjustRightInd w:val="0"/>
        <w:ind w:firstLine="708"/>
        <w:jc w:val="both"/>
        <w:rPr>
          <w:sz w:val="20"/>
          <w:szCs w:val="20"/>
        </w:rPr>
      </w:pPr>
    </w:p>
    <w:p w:rsidR="002C6F59" w:rsidRPr="0036091C" w:rsidRDefault="007D12E5" w:rsidP="00CF211B">
      <w:pPr>
        <w:widowControl w:val="0"/>
        <w:autoSpaceDE w:val="0"/>
        <w:autoSpaceDN w:val="0"/>
        <w:adjustRightInd w:val="0"/>
        <w:ind w:firstLine="567"/>
        <w:jc w:val="both"/>
        <w:rPr>
          <w:sz w:val="20"/>
          <w:szCs w:val="20"/>
        </w:rPr>
      </w:pPr>
      <w:r w:rsidRPr="0036091C">
        <w:rPr>
          <w:sz w:val="20"/>
          <w:szCs w:val="20"/>
        </w:rPr>
        <w:t>f) Kurumun merkez ve taşra teşkilâtı ile personelinin idarî, malî ve  hukukî işlemleri hakkında teftiş, inceleme ve soruşturma yapmak, sosyal güvenlik mevzuatının verdiği yetkiye dayanılarak Kurumla sözleşme yapmış gerçek ve</w:t>
      </w:r>
      <w:r w:rsidR="002C6F59" w:rsidRPr="0036091C">
        <w:rPr>
          <w:sz w:val="20"/>
          <w:szCs w:val="20"/>
        </w:rPr>
        <w:t xml:space="preserve"> </w:t>
      </w:r>
      <w:r w:rsidRPr="0036091C">
        <w:rPr>
          <w:sz w:val="20"/>
          <w:szCs w:val="20"/>
        </w:rPr>
        <w:t>tüzel kişiler hakkında ise inceleme ve soruşturma yapmak.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7D12E5" w:rsidP="00CF211B">
      <w:pPr>
        <w:widowControl w:val="0"/>
        <w:autoSpaceDE w:val="0"/>
        <w:autoSpaceDN w:val="0"/>
        <w:adjustRightInd w:val="0"/>
        <w:ind w:firstLine="567"/>
        <w:jc w:val="both"/>
        <w:rPr>
          <w:sz w:val="20"/>
          <w:szCs w:val="20"/>
        </w:rPr>
      </w:pPr>
      <w:r w:rsidRPr="0036091C">
        <w:rPr>
          <w:sz w:val="20"/>
          <w:szCs w:val="20"/>
        </w:rPr>
        <w:t>g) Müfettişler tarafından yapılacak denetimlere ilişkin yöntem ve</w:t>
      </w:r>
      <w:r w:rsidR="002C6F59" w:rsidRPr="0036091C">
        <w:rPr>
          <w:sz w:val="20"/>
          <w:szCs w:val="20"/>
        </w:rPr>
        <w:t xml:space="preserve"> </w:t>
      </w:r>
      <w:r w:rsidRPr="0036091C">
        <w:rPr>
          <w:sz w:val="20"/>
          <w:szCs w:val="20"/>
        </w:rPr>
        <w:t>teknikleri geliştirmek, standart ve il</w:t>
      </w:r>
      <w:r w:rsidR="002C6F59" w:rsidRPr="0036091C">
        <w:rPr>
          <w:sz w:val="20"/>
          <w:szCs w:val="20"/>
        </w:rPr>
        <w:t>kelerin oluşturulmasını sağlam</w:t>
      </w:r>
      <w:r w:rsidRPr="0036091C">
        <w:rPr>
          <w:sz w:val="20"/>
          <w:szCs w:val="20"/>
        </w:rPr>
        <w:t>, denetim</w:t>
      </w:r>
      <w:r w:rsidR="002C6F59" w:rsidRPr="0036091C">
        <w:rPr>
          <w:sz w:val="20"/>
          <w:szCs w:val="20"/>
        </w:rPr>
        <w:t xml:space="preserve"> </w:t>
      </w:r>
      <w:r w:rsidRPr="0036091C">
        <w:rPr>
          <w:sz w:val="20"/>
          <w:szCs w:val="20"/>
        </w:rPr>
        <w:t>rehberleri hazırlamak, denetimlerin etkililiğini ve verimliliğini artırıcı tedbirleri</w:t>
      </w:r>
      <w:r w:rsidR="002C6F59" w:rsidRPr="0036091C">
        <w:rPr>
          <w:sz w:val="20"/>
          <w:szCs w:val="20"/>
        </w:rPr>
        <w:t xml:space="preserve"> </w:t>
      </w:r>
      <w:r w:rsidRPr="0036091C">
        <w:rPr>
          <w:sz w:val="20"/>
          <w:szCs w:val="20"/>
        </w:rPr>
        <w:t>almak, bu konuda görüş ve öneriler sunmak.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7D12E5" w:rsidP="00CF211B">
      <w:pPr>
        <w:widowControl w:val="0"/>
        <w:autoSpaceDE w:val="0"/>
        <w:autoSpaceDN w:val="0"/>
        <w:adjustRightInd w:val="0"/>
        <w:ind w:firstLine="567"/>
        <w:jc w:val="both"/>
        <w:rPr>
          <w:sz w:val="20"/>
          <w:szCs w:val="20"/>
        </w:rPr>
      </w:pPr>
      <w:r w:rsidRPr="0036091C">
        <w:rPr>
          <w:sz w:val="20"/>
          <w:szCs w:val="20"/>
        </w:rPr>
        <w:t>h) Başkan tarafından verilecek benzer nitelikteki diğer görevleri</w:t>
      </w:r>
      <w:r w:rsidR="002C6F59" w:rsidRPr="0036091C">
        <w:rPr>
          <w:sz w:val="20"/>
          <w:szCs w:val="20"/>
        </w:rPr>
        <w:t xml:space="preserve"> </w:t>
      </w:r>
      <w:r w:rsidRPr="0036091C">
        <w:rPr>
          <w:sz w:val="20"/>
          <w:szCs w:val="20"/>
        </w:rPr>
        <w:t>yapmak.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b/>
          <w:bCs/>
          <w:sz w:val="20"/>
          <w:szCs w:val="20"/>
        </w:rPr>
        <w:t>Aktüerya ve Fon Yönetimi Daire Başkanlığı</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b/>
          <w:bCs/>
          <w:sz w:val="20"/>
          <w:szCs w:val="20"/>
        </w:rPr>
        <w:t>MADDE 18</w:t>
      </w:r>
      <w:r w:rsidR="00B349E9" w:rsidRPr="0036091C">
        <w:rPr>
          <w:b/>
          <w:bCs/>
          <w:sz w:val="20"/>
          <w:szCs w:val="20"/>
        </w:rPr>
        <w:t xml:space="preserve"> </w:t>
      </w:r>
      <w:r w:rsidRPr="0036091C">
        <w:rPr>
          <w:b/>
          <w:bCs/>
          <w:sz w:val="20"/>
          <w:szCs w:val="20"/>
        </w:rPr>
        <w:t>-</w:t>
      </w:r>
      <w:r w:rsidRPr="0036091C">
        <w:rPr>
          <w:sz w:val="20"/>
          <w:szCs w:val="20"/>
        </w:rPr>
        <w:t xml:space="preserve"> Aktüerya ve Fon Yönetimi Daire Başkanlığının görevleri şunlardır</w:t>
      </w:r>
      <w:r w:rsidR="00A92AC9" w:rsidRPr="0036091C">
        <w:rPr>
          <w:sz w:val="20"/>
          <w:szCs w:val="20"/>
        </w:rPr>
        <w:t>:</w:t>
      </w: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a) Kurumun nakit ve benzeri varlıklarını finansal araçlar vasıtasıyla değerlendirmek.</w:t>
      </w:r>
    </w:p>
    <w:p w:rsidR="002C6F59" w:rsidRPr="0036091C" w:rsidRDefault="002C6F59" w:rsidP="002C6F59">
      <w:pPr>
        <w:widowControl w:val="0"/>
        <w:autoSpaceDE w:val="0"/>
        <w:autoSpaceDN w:val="0"/>
        <w:adjustRightInd w:val="0"/>
        <w:ind w:left="346"/>
        <w:jc w:val="both"/>
        <w:rPr>
          <w:sz w:val="20"/>
          <w:szCs w:val="20"/>
        </w:rPr>
      </w:pPr>
    </w:p>
    <w:p w:rsidR="002C6F59" w:rsidRPr="0036091C" w:rsidRDefault="00CF211B" w:rsidP="00CF211B">
      <w:pPr>
        <w:widowControl w:val="0"/>
        <w:tabs>
          <w:tab w:val="left" w:pos="567"/>
        </w:tabs>
        <w:autoSpaceDE w:val="0"/>
        <w:autoSpaceDN w:val="0"/>
        <w:adjustRightInd w:val="0"/>
        <w:ind w:firstLine="284"/>
        <w:jc w:val="both"/>
        <w:rPr>
          <w:sz w:val="20"/>
          <w:szCs w:val="20"/>
        </w:rPr>
      </w:pPr>
      <w:r>
        <w:rPr>
          <w:sz w:val="20"/>
          <w:szCs w:val="20"/>
        </w:rPr>
        <w:tab/>
      </w:r>
      <w:r w:rsidR="002C6F59" w:rsidRPr="0036091C">
        <w:rPr>
          <w:sz w:val="20"/>
          <w:szCs w:val="20"/>
        </w:rPr>
        <w:t>b) Nüfus yapısı ve finansman yönünden kısa, orta ve uzun vadeli aktüeryal esaslara göre projeksiyonlar yapmak, finansman, fon yönetimi ve  aktüerya ile ilgili her türlü istatistikî bilgiyi derlemek, bu bilgileri değerlendirerek sonuçlarını ilgili birimlere bildirmek.</w:t>
      </w:r>
    </w:p>
    <w:p w:rsidR="002C6F59" w:rsidRPr="0036091C" w:rsidRDefault="002C6F59" w:rsidP="002C6F59">
      <w:pPr>
        <w:widowControl w:val="0"/>
        <w:tabs>
          <w:tab w:val="left" w:pos="720"/>
        </w:tabs>
        <w:autoSpaceDE w:val="0"/>
        <w:autoSpaceDN w:val="0"/>
        <w:adjustRightInd w:val="0"/>
        <w:ind w:firstLine="346"/>
        <w:jc w:val="both"/>
        <w:rPr>
          <w:sz w:val="20"/>
          <w:szCs w:val="20"/>
        </w:rPr>
      </w:pPr>
    </w:p>
    <w:p w:rsidR="002C6F59" w:rsidRPr="0036091C" w:rsidRDefault="002C6F59" w:rsidP="00CF211B">
      <w:pPr>
        <w:widowControl w:val="0"/>
        <w:tabs>
          <w:tab w:val="left" w:pos="567"/>
        </w:tabs>
        <w:autoSpaceDE w:val="0"/>
        <w:autoSpaceDN w:val="0"/>
        <w:adjustRightInd w:val="0"/>
        <w:ind w:firstLine="346"/>
        <w:jc w:val="both"/>
        <w:rPr>
          <w:sz w:val="20"/>
          <w:szCs w:val="20"/>
        </w:rPr>
      </w:pPr>
      <w:r w:rsidRPr="0036091C">
        <w:rPr>
          <w:sz w:val="20"/>
          <w:szCs w:val="20"/>
        </w:rPr>
        <w:tab/>
        <w:t>c) Tahsilat ve ödemelerin hızlı, güvenli ve düşük maliyetle yapılması hususunda banka ve diğer finansal kuruluşlarla protokol yapmak.</w:t>
      </w:r>
    </w:p>
    <w:p w:rsidR="002C6F59" w:rsidRPr="0036091C" w:rsidRDefault="002C6F59" w:rsidP="002C6F59">
      <w:pPr>
        <w:widowControl w:val="0"/>
        <w:tabs>
          <w:tab w:val="left" w:pos="720"/>
        </w:tabs>
        <w:autoSpaceDE w:val="0"/>
        <w:autoSpaceDN w:val="0"/>
        <w:adjustRightInd w:val="0"/>
        <w:ind w:firstLine="346"/>
        <w:jc w:val="both"/>
        <w:rPr>
          <w:sz w:val="20"/>
          <w:szCs w:val="20"/>
        </w:rPr>
      </w:pPr>
    </w:p>
    <w:p w:rsidR="002C6F59" w:rsidRPr="0036091C" w:rsidRDefault="002C6F59" w:rsidP="00CF211B">
      <w:pPr>
        <w:widowControl w:val="0"/>
        <w:tabs>
          <w:tab w:val="left" w:pos="567"/>
        </w:tabs>
        <w:autoSpaceDE w:val="0"/>
        <w:autoSpaceDN w:val="0"/>
        <w:adjustRightInd w:val="0"/>
        <w:ind w:firstLine="346"/>
        <w:jc w:val="both"/>
        <w:rPr>
          <w:sz w:val="20"/>
          <w:szCs w:val="20"/>
        </w:rPr>
      </w:pPr>
      <w:r w:rsidRPr="0036091C">
        <w:rPr>
          <w:sz w:val="20"/>
          <w:szCs w:val="20"/>
        </w:rPr>
        <w:tab/>
        <w:t>ç) Finansman kaynakları ile yapılmakta olan ödemelerden yararlanma şartları ve yardım tutarları arasındaki ilişkiyi inceleyerek teknik bilânçoyu hazırlamak.</w:t>
      </w:r>
    </w:p>
    <w:p w:rsidR="002C6F59" w:rsidRPr="0036091C" w:rsidRDefault="002C6F59" w:rsidP="002C6F59">
      <w:pPr>
        <w:widowControl w:val="0"/>
        <w:tabs>
          <w:tab w:val="left" w:pos="720"/>
        </w:tabs>
        <w:autoSpaceDE w:val="0"/>
        <w:autoSpaceDN w:val="0"/>
        <w:adjustRightInd w:val="0"/>
        <w:ind w:firstLine="346"/>
        <w:jc w:val="both"/>
        <w:rPr>
          <w:sz w:val="20"/>
          <w:szCs w:val="20"/>
        </w:rPr>
      </w:pPr>
    </w:p>
    <w:p w:rsidR="00A92AC9" w:rsidRDefault="002C6F59" w:rsidP="00CF211B">
      <w:pPr>
        <w:widowControl w:val="0"/>
        <w:tabs>
          <w:tab w:val="left" w:pos="567"/>
        </w:tabs>
        <w:autoSpaceDE w:val="0"/>
        <w:autoSpaceDN w:val="0"/>
        <w:adjustRightInd w:val="0"/>
        <w:ind w:firstLine="346"/>
        <w:jc w:val="both"/>
        <w:rPr>
          <w:sz w:val="20"/>
          <w:szCs w:val="20"/>
        </w:rPr>
      </w:pPr>
      <w:r w:rsidRPr="0036091C">
        <w:rPr>
          <w:sz w:val="20"/>
          <w:szCs w:val="20"/>
        </w:rPr>
        <w:tab/>
        <w:t>d) Başkan tarafından verilecek benzer nitelikteki diğer görevleri yapmak.</w:t>
      </w: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Default="00B02734" w:rsidP="002F7151">
      <w:pPr>
        <w:widowControl w:val="0"/>
        <w:tabs>
          <w:tab w:val="left" w:pos="720"/>
        </w:tabs>
        <w:autoSpaceDE w:val="0"/>
        <w:autoSpaceDN w:val="0"/>
        <w:adjustRightInd w:val="0"/>
        <w:ind w:firstLine="346"/>
        <w:jc w:val="both"/>
        <w:rPr>
          <w:sz w:val="20"/>
          <w:szCs w:val="20"/>
        </w:rPr>
      </w:pPr>
    </w:p>
    <w:p w:rsidR="00B02734" w:rsidRPr="0036091C" w:rsidRDefault="00B02734" w:rsidP="002F7151">
      <w:pPr>
        <w:widowControl w:val="0"/>
        <w:tabs>
          <w:tab w:val="left" w:pos="720"/>
        </w:tabs>
        <w:autoSpaceDE w:val="0"/>
        <w:autoSpaceDN w:val="0"/>
        <w:adjustRightInd w:val="0"/>
        <w:ind w:firstLine="346"/>
        <w:jc w:val="both"/>
        <w:rPr>
          <w:sz w:val="20"/>
          <w:szCs w:val="20"/>
        </w:rPr>
      </w:pPr>
    </w:p>
    <w:p w:rsidR="002C6F59" w:rsidRPr="0036091C" w:rsidRDefault="002C6F59" w:rsidP="002C6F59">
      <w:pPr>
        <w:widowControl w:val="0"/>
        <w:autoSpaceDE w:val="0"/>
        <w:autoSpaceDN w:val="0"/>
        <w:adjustRightInd w:val="0"/>
        <w:spacing w:line="426" w:lineRule="exact"/>
        <w:jc w:val="center"/>
        <w:rPr>
          <w:sz w:val="18"/>
          <w:szCs w:val="18"/>
        </w:rPr>
      </w:pPr>
      <w:r w:rsidRPr="0036091C">
        <w:rPr>
          <w:b/>
          <w:bCs/>
          <w:sz w:val="18"/>
          <w:szCs w:val="18"/>
        </w:rPr>
        <w:lastRenderedPageBreak/>
        <w:t>BEŞİNCİ BÖLÜM</w:t>
      </w:r>
    </w:p>
    <w:p w:rsidR="002C6F59" w:rsidRPr="0036091C" w:rsidRDefault="002C6F59" w:rsidP="002C6F59">
      <w:pPr>
        <w:widowControl w:val="0"/>
        <w:autoSpaceDE w:val="0"/>
        <w:autoSpaceDN w:val="0"/>
        <w:adjustRightInd w:val="0"/>
        <w:spacing w:line="360" w:lineRule="exact"/>
        <w:jc w:val="center"/>
        <w:rPr>
          <w:sz w:val="20"/>
          <w:szCs w:val="20"/>
        </w:rPr>
      </w:pPr>
      <w:r w:rsidRPr="0036091C">
        <w:rPr>
          <w:b/>
          <w:bCs/>
          <w:sz w:val="20"/>
          <w:szCs w:val="20"/>
        </w:rPr>
        <w:t>Danışma Birimleri</w:t>
      </w:r>
    </w:p>
    <w:p w:rsidR="002C6F59" w:rsidRPr="0036091C" w:rsidRDefault="002C6F59" w:rsidP="002C6F59">
      <w:pPr>
        <w:widowControl w:val="0"/>
        <w:autoSpaceDE w:val="0"/>
        <w:autoSpaceDN w:val="0"/>
        <w:adjustRightInd w:val="0"/>
        <w:ind w:firstLine="708"/>
        <w:jc w:val="both"/>
        <w:rPr>
          <w:b/>
          <w:bCs/>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b/>
          <w:bCs/>
          <w:sz w:val="20"/>
          <w:szCs w:val="20"/>
        </w:rPr>
        <w:t>Danışma birimleri</w:t>
      </w:r>
    </w:p>
    <w:p w:rsidR="002C6F59" w:rsidRPr="0036091C" w:rsidRDefault="002C6F59" w:rsidP="002C6F59">
      <w:pPr>
        <w:widowControl w:val="0"/>
        <w:autoSpaceDE w:val="0"/>
        <w:autoSpaceDN w:val="0"/>
        <w:adjustRightInd w:val="0"/>
        <w:ind w:firstLine="708"/>
        <w:jc w:val="both"/>
        <w:rPr>
          <w:b/>
          <w:bCs/>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b/>
          <w:bCs/>
          <w:sz w:val="20"/>
          <w:szCs w:val="20"/>
        </w:rPr>
        <w:t>MADDE 19</w:t>
      </w:r>
      <w:r w:rsidR="00B349E9" w:rsidRPr="0036091C">
        <w:rPr>
          <w:b/>
          <w:bCs/>
          <w:sz w:val="20"/>
          <w:szCs w:val="20"/>
        </w:rPr>
        <w:t xml:space="preserve"> </w:t>
      </w:r>
      <w:r w:rsidRPr="0036091C">
        <w:rPr>
          <w:b/>
          <w:bCs/>
          <w:sz w:val="20"/>
          <w:szCs w:val="20"/>
        </w:rPr>
        <w:t>-</w:t>
      </w:r>
      <w:r w:rsidRPr="0036091C">
        <w:rPr>
          <w:sz w:val="20"/>
          <w:szCs w:val="20"/>
        </w:rPr>
        <w:t xml:space="preserve"> Başkanlığın danışma birimleri şunlardır:</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a) Strateji Geliştirme Başkanlığı.</w:t>
      </w:r>
    </w:p>
    <w:p w:rsidR="002C6F59" w:rsidRPr="0036091C" w:rsidRDefault="002C6F59" w:rsidP="002C6F59">
      <w:pPr>
        <w:widowControl w:val="0"/>
        <w:autoSpaceDE w:val="0"/>
        <w:autoSpaceDN w:val="0"/>
        <w:adjustRightInd w:val="0"/>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b) Hukuk Müşavirliği.</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c) Basın ve Halkla İlişkiler Müşavirliği.</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b/>
          <w:bCs/>
          <w:sz w:val="20"/>
          <w:szCs w:val="20"/>
        </w:rPr>
        <w:t>Strateji Geliştirme Başkanlığı</w:t>
      </w:r>
      <w:r w:rsidR="002C09A4">
        <w:rPr>
          <w:rStyle w:val="DipnotBavurusu"/>
          <w:b/>
          <w:bCs/>
          <w:sz w:val="20"/>
          <w:szCs w:val="20"/>
        </w:rPr>
        <w:footnoteReference w:id="8"/>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b/>
          <w:bCs/>
          <w:sz w:val="20"/>
          <w:szCs w:val="20"/>
        </w:rPr>
        <w:t>MADDE 20</w:t>
      </w:r>
      <w:r w:rsidR="00B349E9" w:rsidRPr="0036091C">
        <w:rPr>
          <w:b/>
          <w:bCs/>
          <w:sz w:val="20"/>
          <w:szCs w:val="20"/>
        </w:rPr>
        <w:t xml:space="preserve"> </w:t>
      </w:r>
      <w:r w:rsidRPr="0036091C">
        <w:rPr>
          <w:b/>
          <w:bCs/>
          <w:sz w:val="20"/>
          <w:szCs w:val="20"/>
        </w:rPr>
        <w:t>-</w:t>
      </w:r>
      <w:r w:rsidRPr="0036091C">
        <w:rPr>
          <w:sz w:val="20"/>
          <w:szCs w:val="20"/>
        </w:rPr>
        <w:t xml:space="preserve"> Strateji Geliştirme Başkanlığının görevleri şunlardır:</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a) Ulusal kalkınma plânı, strateji ve politikaları, yıllık program, 33 üncü maddede belirtilen komisyon tarafından belirlenen finansal hedefler ve Yönetim Kurulu kararları çerçevesinde, sosyoekonomik verileri de dikkate alarak, Kurumun orta ve uzun vadeli sosyal güvenlik amaç, strateji ve politikalarını oluşturmak üzere gerekli çalışmaları yapmak.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b) Kurumun görev alanına giren konularda performans ve kalite ölçütleri geliştirmek ve bu kapsamda verilecek diğer görevleri yerine getirmek.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c) Kurumun yönetimi ile hizmetlerin geliştirilmesi ve performansla ilgili bilgi ve verileri toplamak, analiz etmek, yorumlamak.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ç) Kurumun görev alanına giren konularda, hizmetleri etkileyecek dış faktörleri incelemek, alınması gerekli önlemleri önermek, Kurum içi kapasite araştırması yapmak, hizmetlerin etkililiğini ve tatmin düzeyini analiz etmek ve genel araştırmalar yapmak.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 xml:space="preserve">d) 5018 sayılı Kamu Malî Yönetimi ve Kontrol </w:t>
      </w:r>
      <w:r w:rsidR="00A92AC9" w:rsidRPr="0036091C">
        <w:rPr>
          <w:sz w:val="20"/>
          <w:szCs w:val="20"/>
        </w:rPr>
        <w:t>Kanun</w:t>
      </w:r>
      <w:r w:rsidRPr="0036091C">
        <w:rPr>
          <w:sz w:val="20"/>
          <w:szCs w:val="20"/>
        </w:rPr>
        <w:t xml:space="preserve">u ile  malî </w:t>
      </w:r>
      <w:r w:rsidRPr="0036091C">
        <w:rPr>
          <w:sz w:val="20"/>
          <w:szCs w:val="20"/>
        </w:rPr>
        <w:lastRenderedPageBreak/>
        <w:t xml:space="preserve">hizmetler birimine verilen görevleri yerine getirmek. </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e) Kurumun çalışma konuları ile ilgili bilimsel yayınları takip ve teşvik etmek.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f) Kurumda yapılacak yeni düzenlemeler ve ihdas edilecek birimler için düzenleyici etki analizi yapmak.</w:t>
      </w:r>
    </w:p>
    <w:p w:rsidR="002C6F59" w:rsidRPr="0036091C" w:rsidRDefault="002C6F59" w:rsidP="002C6F59">
      <w:pPr>
        <w:widowControl w:val="0"/>
        <w:autoSpaceDE w:val="0"/>
        <w:autoSpaceDN w:val="0"/>
        <w:adjustRightInd w:val="0"/>
        <w:ind w:firstLine="708"/>
        <w:jc w:val="both"/>
        <w:rPr>
          <w:sz w:val="20"/>
          <w:szCs w:val="20"/>
        </w:rPr>
      </w:pPr>
    </w:p>
    <w:p w:rsidR="00E76E02" w:rsidRDefault="002C6F59" w:rsidP="00CF211B">
      <w:pPr>
        <w:widowControl w:val="0"/>
        <w:tabs>
          <w:tab w:val="left" w:pos="720"/>
        </w:tabs>
        <w:autoSpaceDE w:val="0"/>
        <w:autoSpaceDN w:val="0"/>
        <w:adjustRightInd w:val="0"/>
        <w:ind w:firstLine="567"/>
        <w:jc w:val="both"/>
        <w:rPr>
          <w:sz w:val="20"/>
          <w:szCs w:val="20"/>
        </w:rPr>
      </w:pPr>
      <w:r w:rsidRPr="0036091C">
        <w:rPr>
          <w:sz w:val="20"/>
          <w:szCs w:val="20"/>
        </w:rPr>
        <w:t xml:space="preserve">g) Sosyal güvenliğe ilişkin konularda; 24/6/1994 tarihli ve 4009 sayılı Dışişleri Bakanlığının Kuruluş ve Görevleri Hakkında </w:t>
      </w:r>
      <w:r w:rsidR="00A92AC9" w:rsidRPr="0036091C">
        <w:rPr>
          <w:sz w:val="20"/>
          <w:szCs w:val="20"/>
        </w:rPr>
        <w:t>Kanun</w:t>
      </w:r>
      <w:r w:rsidRPr="0036091C">
        <w:rPr>
          <w:sz w:val="20"/>
          <w:szCs w:val="20"/>
        </w:rPr>
        <w:t xml:space="preserve"> hükümleri çerçevesinde, Avrupa Birliği ve uluslararası kuruluşlar ile işbirliği yapmak, yabancı ülkelerle yapılacak sosyal güvenlik sözleşmelerine ilişkin gerekli çalışmaları yürütmek. </w:t>
      </w:r>
    </w:p>
    <w:p w:rsidR="00E76E02" w:rsidRDefault="00E76E02" w:rsidP="00FF3D5D">
      <w:pPr>
        <w:widowControl w:val="0"/>
        <w:tabs>
          <w:tab w:val="left" w:pos="720"/>
        </w:tabs>
        <w:autoSpaceDE w:val="0"/>
        <w:autoSpaceDN w:val="0"/>
        <w:adjustRightInd w:val="0"/>
        <w:ind w:firstLine="708"/>
        <w:jc w:val="both"/>
        <w:rPr>
          <w:sz w:val="20"/>
          <w:szCs w:val="20"/>
        </w:rPr>
      </w:pPr>
    </w:p>
    <w:p w:rsidR="002C6F59" w:rsidRPr="0036091C" w:rsidRDefault="002C6F59" w:rsidP="00CF211B">
      <w:pPr>
        <w:widowControl w:val="0"/>
        <w:tabs>
          <w:tab w:val="left" w:pos="720"/>
        </w:tabs>
        <w:autoSpaceDE w:val="0"/>
        <w:autoSpaceDN w:val="0"/>
        <w:adjustRightInd w:val="0"/>
        <w:ind w:firstLine="567"/>
        <w:jc w:val="both"/>
        <w:rPr>
          <w:sz w:val="20"/>
          <w:szCs w:val="20"/>
        </w:rPr>
      </w:pPr>
      <w:r w:rsidRPr="0036091C">
        <w:rPr>
          <w:sz w:val="20"/>
          <w:szCs w:val="20"/>
        </w:rPr>
        <w:t>h) Başkan tarafından verilecek benzer nitelikteki diğer görevleri yapmak.</w:t>
      </w:r>
    </w:p>
    <w:p w:rsidR="002C6F59" w:rsidRPr="0036091C" w:rsidRDefault="002C6F59" w:rsidP="002C6F59">
      <w:pPr>
        <w:widowControl w:val="0"/>
        <w:autoSpaceDE w:val="0"/>
        <w:autoSpaceDN w:val="0"/>
        <w:adjustRightInd w:val="0"/>
        <w:ind w:firstLine="708"/>
        <w:jc w:val="both"/>
        <w:rPr>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sz w:val="20"/>
          <w:szCs w:val="20"/>
        </w:rPr>
        <w:t xml:space="preserve">Strateji Geliştirme Başkanlığı bünyesinde Yönetim Kurulu kararı ile en </w:t>
      </w:r>
      <w:r w:rsidR="00B43331" w:rsidRPr="0036091C">
        <w:rPr>
          <w:sz w:val="20"/>
          <w:szCs w:val="20"/>
        </w:rPr>
        <w:t>fazla 5</w:t>
      </w:r>
      <w:r w:rsidRPr="0036091C">
        <w:rPr>
          <w:sz w:val="20"/>
          <w:szCs w:val="20"/>
        </w:rPr>
        <w:t xml:space="preserve"> adet daire başkanlığı kurulabilir.</w:t>
      </w:r>
    </w:p>
    <w:p w:rsidR="002C6F59" w:rsidRPr="0036091C" w:rsidRDefault="002C6F59" w:rsidP="002C6F59">
      <w:pPr>
        <w:widowControl w:val="0"/>
        <w:autoSpaceDE w:val="0"/>
        <w:autoSpaceDN w:val="0"/>
        <w:adjustRightInd w:val="0"/>
        <w:ind w:left="346"/>
        <w:jc w:val="both"/>
        <w:rPr>
          <w:sz w:val="20"/>
          <w:szCs w:val="20"/>
        </w:rPr>
      </w:pPr>
    </w:p>
    <w:p w:rsidR="002C6F59" w:rsidRPr="00F76B3A" w:rsidRDefault="002C6F59" w:rsidP="00CF211B">
      <w:pPr>
        <w:widowControl w:val="0"/>
        <w:autoSpaceDE w:val="0"/>
        <w:autoSpaceDN w:val="0"/>
        <w:adjustRightInd w:val="0"/>
        <w:ind w:firstLine="567"/>
        <w:jc w:val="both"/>
        <w:rPr>
          <w:sz w:val="20"/>
          <w:szCs w:val="20"/>
          <w:vertAlign w:val="superscript"/>
        </w:rPr>
      </w:pPr>
      <w:r w:rsidRPr="0036091C">
        <w:rPr>
          <w:b/>
          <w:bCs/>
          <w:sz w:val="20"/>
          <w:szCs w:val="20"/>
        </w:rPr>
        <w:t>Hukuk Müşavirliği</w:t>
      </w:r>
      <w:r w:rsidR="002C09A4">
        <w:rPr>
          <w:rStyle w:val="DipnotBavurusu"/>
          <w:b/>
          <w:bCs/>
          <w:sz w:val="20"/>
          <w:szCs w:val="20"/>
        </w:rPr>
        <w:footnoteReference w:id="9"/>
      </w:r>
    </w:p>
    <w:p w:rsidR="002C6F59" w:rsidRPr="0036091C" w:rsidRDefault="002C6F59" w:rsidP="00FF3D5D">
      <w:pPr>
        <w:widowControl w:val="0"/>
        <w:autoSpaceDE w:val="0"/>
        <w:autoSpaceDN w:val="0"/>
        <w:adjustRightInd w:val="0"/>
        <w:jc w:val="both"/>
        <w:rPr>
          <w:b/>
          <w:bCs/>
          <w:sz w:val="20"/>
          <w:szCs w:val="20"/>
        </w:rPr>
      </w:pPr>
    </w:p>
    <w:p w:rsidR="002C6F59" w:rsidRPr="0036091C" w:rsidRDefault="002C6F59" w:rsidP="00CF211B">
      <w:pPr>
        <w:widowControl w:val="0"/>
        <w:autoSpaceDE w:val="0"/>
        <w:autoSpaceDN w:val="0"/>
        <w:adjustRightInd w:val="0"/>
        <w:ind w:firstLine="567"/>
        <w:jc w:val="both"/>
        <w:rPr>
          <w:sz w:val="20"/>
          <w:szCs w:val="20"/>
        </w:rPr>
      </w:pPr>
      <w:r w:rsidRPr="0036091C">
        <w:rPr>
          <w:b/>
          <w:bCs/>
          <w:sz w:val="20"/>
          <w:szCs w:val="20"/>
        </w:rPr>
        <w:t>MADDE 21</w:t>
      </w:r>
      <w:r w:rsidR="00B349E9" w:rsidRPr="0036091C">
        <w:rPr>
          <w:b/>
          <w:bCs/>
          <w:sz w:val="20"/>
          <w:szCs w:val="20"/>
        </w:rPr>
        <w:t xml:space="preserve"> </w:t>
      </w:r>
      <w:r w:rsidRPr="0036091C">
        <w:rPr>
          <w:b/>
          <w:bCs/>
          <w:sz w:val="20"/>
          <w:szCs w:val="20"/>
        </w:rPr>
        <w:t>-</w:t>
      </w:r>
      <w:r w:rsidRPr="0036091C">
        <w:rPr>
          <w:sz w:val="20"/>
          <w:szCs w:val="20"/>
        </w:rPr>
        <w:t xml:space="preserve"> Hukuk Müşavirliğinin görevleri şunlardır:</w:t>
      </w:r>
    </w:p>
    <w:p w:rsidR="002C6F59" w:rsidRPr="0036091C" w:rsidRDefault="002C6F59" w:rsidP="002C6F59">
      <w:pPr>
        <w:widowControl w:val="0"/>
        <w:autoSpaceDE w:val="0"/>
        <w:autoSpaceDN w:val="0"/>
        <w:adjustRightInd w:val="0"/>
        <w:ind w:left="906"/>
        <w:jc w:val="both"/>
        <w:rPr>
          <w:sz w:val="20"/>
          <w:szCs w:val="20"/>
        </w:rPr>
      </w:pPr>
    </w:p>
    <w:p w:rsidR="00FF3D5D" w:rsidRPr="0036091C" w:rsidRDefault="002C6F59" w:rsidP="00CF211B">
      <w:pPr>
        <w:widowControl w:val="0"/>
        <w:autoSpaceDE w:val="0"/>
        <w:autoSpaceDN w:val="0"/>
        <w:adjustRightInd w:val="0"/>
        <w:ind w:firstLine="567"/>
        <w:jc w:val="both"/>
        <w:rPr>
          <w:sz w:val="20"/>
          <w:szCs w:val="20"/>
        </w:rPr>
      </w:pPr>
      <w:r w:rsidRPr="0036091C">
        <w:rPr>
          <w:sz w:val="20"/>
          <w:szCs w:val="20"/>
        </w:rPr>
        <w:t>a) Kurumun amaçlarını daha iyi gerçekleştirmek, mevzuata, plân ve</w:t>
      </w:r>
      <w:r w:rsidR="00FF3D5D" w:rsidRPr="0036091C">
        <w:rPr>
          <w:sz w:val="20"/>
          <w:szCs w:val="20"/>
        </w:rPr>
        <w:t xml:space="preserve"> </w:t>
      </w:r>
      <w:r w:rsidRPr="0036091C">
        <w:rPr>
          <w:sz w:val="20"/>
          <w:szCs w:val="20"/>
        </w:rPr>
        <w:t>programa uygun çalışmasını temin etmek amacıyla, gerekli hukukî teklifleri</w:t>
      </w:r>
      <w:r w:rsidR="00FF3D5D" w:rsidRPr="0036091C">
        <w:rPr>
          <w:sz w:val="20"/>
          <w:szCs w:val="20"/>
        </w:rPr>
        <w:t xml:space="preserve"> </w:t>
      </w:r>
      <w:r w:rsidRPr="0036091C">
        <w:rPr>
          <w:sz w:val="20"/>
          <w:szCs w:val="20"/>
        </w:rPr>
        <w:t>hazırlamak, Kurum birimleri ve diğer kamu kurum ve kuruluşları tarafından</w:t>
      </w:r>
      <w:r w:rsidR="00FF3D5D" w:rsidRPr="0036091C">
        <w:rPr>
          <w:sz w:val="20"/>
          <w:szCs w:val="20"/>
        </w:rPr>
        <w:t xml:space="preserve"> </w:t>
      </w:r>
      <w:r w:rsidRPr="0036091C">
        <w:rPr>
          <w:sz w:val="20"/>
          <w:szCs w:val="20"/>
        </w:rPr>
        <w:t xml:space="preserve">gönderilen </w:t>
      </w:r>
      <w:r w:rsidR="00A92AC9" w:rsidRPr="0036091C">
        <w:rPr>
          <w:sz w:val="20"/>
          <w:szCs w:val="20"/>
        </w:rPr>
        <w:t>Kanun</w:t>
      </w:r>
      <w:r w:rsidRPr="0036091C">
        <w:rPr>
          <w:sz w:val="20"/>
          <w:szCs w:val="20"/>
        </w:rPr>
        <w:t>, tüzük, yönetmelik, diğer mevzuat ve tip sözleşme taslakları</w:t>
      </w:r>
      <w:r w:rsidR="00FF3D5D" w:rsidRPr="0036091C">
        <w:rPr>
          <w:sz w:val="20"/>
          <w:szCs w:val="20"/>
        </w:rPr>
        <w:t xml:space="preserve"> </w:t>
      </w:r>
      <w:r w:rsidRPr="0036091C">
        <w:rPr>
          <w:sz w:val="20"/>
          <w:szCs w:val="20"/>
        </w:rPr>
        <w:t>ile diğer hukukî konular hakkında görüş bildirmek.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2C6F59" w:rsidP="00CF211B">
      <w:pPr>
        <w:widowControl w:val="0"/>
        <w:autoSpaceDE w:val="0"/>
        <w:autoSpaceDN w:val="0"/>
        <w:adjustRightInd w:val="0"/>
        <w:ind w:firstLine="567"/>
        <w:jc w:val="both"/>
        <w:rPr>
          <w:sz w:val="20"/>
          <w:szCs w:val="20"/>
        </w:rPr>
      </w:pPr>
      <w:r w:rsidRPr="0036091C">
        <w:rPr>
          <w:sz w:val="20"/>
          <w:szCs w:val="20"/>
        </w:rPr>
        <w:t>b) Kurumun menfaatlerini koruyucu ve anlaşmazlıkları önleyici hukukî</w:t>
      </w:r>
      <w:r w:rsidR="00FF3D5D" w:rsidRPr="0036091C">
        <w:rPr>
          <w:sz w:val="20"/>
          <w:szCs w:val="20"/>
        </w:rPr>
        <w:t xml:space="preserve"> </w:t>
      </w:r>
      <w:r w:rsidRPr="0036091C">
        <w:rPr>
          <w:sz w:val="20"/>
          <w:szCs w:val="20"/>
        </w:rPr>
        <w:t>tedbirleri zamanında almak, anlaşma ve sözleşmelerin bu esaslara uygun olarak</w:t>
      </w:r>
      <w:r w:rsidR="00FF3D5D" w:rsidRPr="0036091C">
        <w:rPr>
          <w:sz w:val="20"/>
          <w:szCs w:val="20"/>
        </w:rPr>
        <w:t xml:space="preserve"> </w:t>
      </w:r>
      <w:r w:rsidRPr="0036091C">
        <w:rPr>
          <w:sz w:val="20"/>
          <w:szCs w:val="20"/>
        </w:rPr>
        <w:t>yapılmasına yardımcı olmak.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2C6F59" w:rsidP="00CF211B">
      <w:pPr>
        <w:widowControl w:val="0"/>
        <w:autoSpaceDE w:val="0"/>
        <w:autoSpaceDN w:val="0"/>
        <w:adjustRightInd w:val="0"/>
        <w:ind w:firstLine="567"/>
        <w:jc w:val="both"/>
        <w:rPr>
          <w:sz w:val="20"/>
          <w:szCs w:val="20"/>
        </w:rPr>
      </w:pPr>
      <w:r w:rsidRPr="0036091C">
        <w:rPr>
          <w:sz w:val="20"/>
          <w:szCs w:val="20"/>
        </w:rPr>
        <w:t xml:space="preserve">c) Kurumun taraf olduğu davalarda Başkanlığı temsil etmek, </w:t>
      </w:r>
      <w:r w:rsidR="00C85D06">
        <w:rPr>
          <w:sz w:val="20"/>
          <w:szCs w:val="20"/>
        </w:rPr>
        <w:t>(…)</w:t>
      </w:r>
      <w:r w:rsidR="002C09A4">
        <w:rPr>
          <w:sz w:val="20"/>
          <w:szCs w:val="20"/>
          <w:vertAlign w:val="superscript"/>
        </w:rPr>
        <w:t xml:space="preserve">1 </w:t>
      </w:r>
      <w:r w:rsidRPr="0036091C">
        <w:rPr>
          <w:sz w:val="20"/>
          <w:szCs w:val="20"/>
        </w:rPr>
        <w:t>Kurum tarafından veya Kurum aleyhine açılan</w:t>
      </w:r>
      <w:r w:rsidR="00FF3D5D" w:rsidRPr="0036091C">
        <w:rPr>
          <w:sz w:val="20"/>
          <w:szCs w:val="20"/>
        </w:rPr>
        <w:t xml:space="preserve"> </w:t>
      </w:r>
      <w:r w:rsidRPr="0036091C">
        <w:rPr>
          <w:sz w:val="20"/>
          <w:szCs w:val="20"/>
        </w:rPr>
        <w:t>davalar ile icra takiplerinin kadrolu avukatlar veya Başkanlıkça vekâlet akdine</w:t>
      </w:r>
      <w:r w:rsidR="00FF3D5D" w:rsidRPr="0036091C">
        <w:rPr>
          <w:sz w:val="20"/>
          <w:szCs w:val="20"/>
        </w:rPr>
        <w:t xml:space="preserve"> </w:t>
      </w:r>
      <w:r w:rsidRPr="0036091C">
        <w:rPr>
          <w:sz w:val="20"/>
          <w:szCs w:val="20"/>
        </w:rPr>
        <w:t xml:space="preserve">dayanılarak </w:t>
      </w:r>
      <w:r w:rsidRPr="0036091C">
        <w:rPr>
          <w:sz w:val="20"/>
          <w:szCs w:val="20"/>
        </w:rPr>
        <w:lastRenderedPageBreak/>
        <w:t>çalıştırılacak sözleşmeli avukatlarca her derecede takip edilmesini,</w:t>
      </w:r>
      <w:r w:rsidR="00FF3D5D" w:rsidRPr="0036091C">
        <w:rPr>
          <w:sz w:val="20"/>
          <w:szCs w:val="20"/>
        </w:rPr>
        <w:t xml:space="preserve"> </w:t>
      </w:r>
      <w:r w:rsidRPr="0036091C">
        <w:rPr>
          <w:sz w:val="20"/>
          <w:szCs w:val="20"/>
        </w:rPr>
        <w:t>savunmasını, sonuçlandırılmasını ve koordinasyonunu sağlamak.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2C6F59" w:rsidP="00CF211B">
      <w:pPr>
        <w:widowControl w:val="0"/>
        <w:autoSpaceDE w:val="0"/>
        <w:autoSpaceDN w:val="0"/>
        <w:adjustRightInd w:val="0"/>
        <w:ind w:firstLine="567"/>
        <w:jc w:val="both"/>
        <w:rPr>
          <w:sz w:val="20"/>
          <w:szCs w:val="20"/>
        </w:rPr>
      </w:pPr>
      <w:r w:rsidRPr="0036091C">
        <w:rPr>
          <w:sz w:val="20"/>
          <w:szCs w:val="20"/>
        </w:rPr>
        <w:t>ç) Kurum tarafından talep edilen hukukî konular ile hukukî, malî ve cezaî</w:t>
      </w:r>
      <w:r w:rsidR="00FF3D5D" w:rsidRPr="0036091C">
        <w:rPr>
          <w:sz w:val="20"/>
          <w:szCs w:val="20"/>
        </w:rPr>
        <w:t xml:space="preserve"> </w:t>
      </w:r>
      <w:r w:rsidRPr="0036091C">
        <w:rPr>
          <w:sz w:val="20"/>
          <w:szCs w:val="20"/>
        </w:rPr>
        <w:t>sonuçlar doğuracak işlemler hakkında görüş bildirmek.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2C6F59" w:rsidP="00CF211B">
      <w:pPr>
        <w:widowControl w:val="0"/>
        <w:autoSpaceDE w:val="0"/>
        <w:autoSpaceDN w:val="0"/>
        <w:adjustRightInd w:val="0"/>
        <w:ind w:firstLine="567"/>
        <w:jc w:val="both"/>
        <w:rPr>
          <w:sz w:val="20"/>
          <w:szCs w:val="20"/>
        </w:rPr>
      </w:pPr>
      <w:r w:rsidRPr="0036091C">
        <w:rPr>
          <w:sz w:val="20"/>
          <w:szCs w:val="20"/>
        </w:rPr>
        <w:t>d) İhtilaflı konuları analiz ederek Kurumun taraf olduğu anlaşmazlıkları</w:t>
      </w:r>
      <w:r w:rsidR="00FF3D5D" w:rsidRPr="0036091C">
        <w:rPr>
          <w:sz w:val="20"/>
          <w:szCs w:val="20"/>
        </w:rPr>
        <w:t xml:space="preserve"> </w:t>
      </w:r>
      <w:r w:rsidRPr="0036091C">
        <w:rPr>
          <w:sz w:val="20"/>
          <w:szCs w:val="20"/>
        </w:rPr>
        <w:t>en aza indirecek tedbirlere ilişkin görüş ve önerilerde bulunmak.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2C6F59" w:rsidP="00CF211B">
      <w:pPr>
        <w:widowControl w:val="0"/>
        <w:autoSpaceDE w:val="0"/>
        <w:autoSpaceDN w:val="0"/>
        <w:adjustRightInd w:val="0"/>
        <w:ind w:firstLine="567"/>
        <w:jc w:val="both"/>
        <w:rPr>
          <w:sz w:val="20"/>
          <w:szCs w:val="20"/>
        </w:rPr>
      </w:pPr>
      <w:r w:rsidRPr="0036091C">
        <w:rPr>
          <w:sz w:val="20"/>
          <w:szCs w:val="20"/>
        </w:rPr>
        <w:t>e) 7 nci maddenin birinci fıkrasının (f) bendinde belirtilen hususlarda</w:t>
      </w:r>
      <w:r w:rsidR="00FF3D5D" w:rsidRPr="0036091C">
        <w:rPr>
          <w:sz w:val="20"/>
          <w:szCs w:val="20"/>
        </w:rPr>
        <w:t xml:space="preserve"> </w:t>
      </w:r>
      <w:r w:rsidRPr="0036091C">
        <w:rPr>
          <w:sz w:val="20"/>
          <w:szCs w:val="20"/>
        </w:rPr>
        <w:t>önerilerde bulunmak.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2C6F59" w:rsidP="00CF211B">
      <w:pPr>
        <w:widowControl w:val="0"/>
        <w:autoSpaceDE w:val="0"/>
        <w:autoSpaceDN w:val="0"/>
        <w:adjustRightInd w:val="0"/>
        <w:ind w:firstLine="567"/>
        <w:jc w:val="both"/>
        <w:rPr>
          <w:sz w:val="20"/>
          <w:szCs w:val="20"/>
        </w:rPr>
      </w:pPr>
      <w:r w:rsidRPr="0036091C">
        <w:rPr>
          <w:sz w:val="20"/>
          <w:szCs w:val="20"/>
        </w:rPr>
        <w:t>f) Başkan tarafından verilecek benzer nitelikteki diğer görevleri yapmak.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FF3D5D" w:rsidP="00CF211B">
      <w:pPr>
        <w:widowControl w:val="0"/>
        <w:autoSpaceDE w:val="0"/>
        <w:autoSpaceDN w:val="0"/>
        <w:adjustRightInd w:val="0"/>
        <w:ind w:firstLine="567"/>
        <w:jc w:val="both"/>
        <w:rPr>
          <w:sz w:val="20"/>
          <w:szCs w:val="20"/>
        </w:rPr>
      </w:pPr>
      <w:r w:rsidRPr="0036091C">
        <w:rPr>
          <w:b/>
          <w:bCs/>
          <w:sz w:val="20"/>
          <w:szCs w:val="20"/>
        </w:rPr>
        <w:t>Basın ve Halkla İlişkiler Müşavirliği</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FF3D5D" w:rsidP="00CF211B">
      <w:pPr>
        <w:widowControl w:val="0"/>
        <w:autoSpaceDE w:val="0"/>
        <w:autoSpaceDN w:val="0"/>
        <w:adjustRightInd w:val="0"/>
        <w:ind w:firstLine="567"/>
        <w:jc w:val="both"/>
        <w:rPr>
          <w:sz w:val="20"/>
          <w:szCs w:val="20"/>
        </w:rPr>
      </w:pPr>
      <w:r w:rsidRPr="0036091C">
        <w:rPr>
          <w:b/>
          <w:bCs/>
          <w:sz w:val="20"/>
          <w:szCs w:val="20"/>
        </w:rPr>
        <w:t>MADDE 22</w:t>
      </w:r>
      <w:r w:rsidR="00B349E9" w:rsidRPr="0036091C">
        <w:rPr>
          <w:b/>
          <w:bCs/>
          <w:sz w:val="20"/>
          <w:szCs w:val="20"/>
        </w:rPr>
        <w:t xml:space="preserve"> </w:t>
      </w:r>
      <w:r w:rsidRPr="0036091C">
        <w:rPr>
          <w:b/>
          <w:bCs/>
          <w:sz w:val="20"/>
          <w:szCs w:val="20"/>
        </w:rPr>
        <w:t>-</w:t>
      </w:r>
      <w:r w:rsidRPr="0036091C">
        <w:rPr>
          <w:sz w:val="20"/>
          <w:szCs w:val="20"/>
        </w:rPr>
        <w:t xml:space="preserve">  Basın ve Halkla İlişkiler Müşavirliğinin görevleri şunlardır:</w:t>
      </w:r>
      <w:r w:rsidRPr="0036091C">
        <w:rPr>
          <w:sz w:val="20"/>
          <w:szCs w:val="20"/>
        </w:rPr>
        <w:tab/>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FF3D5D" w:rsidP="00CF211B">
      <w:pPr>
        <w:widowControl w:val="0"/>
        <w:autoSpaceDE w:val="0"/>
        <w:autoSpaceDN w:val="0"/>
        <w:adjustRightInd w:val="0"/>
        <w:ind w:firstLine="567"/>
        <w:jc w:val="both"/>
        <w:rPr>
          <w:sz w:val="20"/>
          <w:szCs w:val="20"/>
        </w:rPr>
      </w:pPr>
      <w:r w:rsidRPr="0036091C">
        <w:rPr>
          <w:sz w:val="20"/>
          <w:szCs w:val="20"/>
        </w:rPr>
        <w:t>a) Basın ve halkla ilişkilerle ilgili faaliyetleri plânlamak ve bu faaliyetlerin belirlenecek usûl ve ilkelere göre yürütülmesini sağlamak.</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FF3D5D" w:rsidP="00CF211B">
      <w:pPr>
        <w:widowControl w:val="0"/>
        <w:autoSpaceDE w:val="0"/>
        <w:autoSpaceDN w:val="0"/>
        <w:adjustRightInd w:val="0"/>
        <w:ind w:firstLine="567"/>
        <w:jc w:val="both"/>
        <w:rPr>
          <w:sz w:val="20"/>
          <w:szCs w:val="20"/>
        </w:rPr>
      </w:pPr>
      <w:r w:rsidRPr="0036091C">
        <w:rPr>
          <w:sz w:val="20"/>
          <w:szCs w:val="20"/>
        </w:rPr>
        <w:t xml:space="preserve">b) 4982 sayılı Bilgi Edinme Hakkı </w:t>
      </w:r>
      <w:r w:rsidR="00A92AC9" w:rsidRPr="0036091C">
        <w:rPr>
          <w:sz w:val="20"/>
          <w:szCs w:val="20"/>
        </w:rPr>
        <w:t>Kanun</w:t>
      </w:r>
      <w:r w:rsidRPr="0036091C">
        <w:rPr>
          <w:sz w:val="20"/>
          <w:szCs w:val="20"/>
        </w:rPr>
        <w:t>una göre yapılacak bilgi edinme başvurularını etkin, süratli ve doğru bir şekilde sonuçlandırmak üzere gerekli tedbirleri almak.</w:t>
      </w:r>
    </w:p>
    <w:p w:rsidR="00FF3D5D" w:rsidRPr="0036091C" w:rsidRDefault="00FF3D5D" w:rsidP="00FF3D5D">
      <w:pPr>
        <w:widowControl w:val="0"/>
        <w:autoSpaceDE w:val="0"/>
        <w:autoSpaceDN w:val="0"/>
        <w:adjustRightInd w:val="0"/>
        <w:ind w:firstLine="708"/>
        <w:jc w:val="both"/>
        <w:rPr>
          <w:sz w:val="20"/>
          <w:szCs w:val="20"/>
        </w:rPr>
      </w:pPr>
    </w:p>
    <w:p w:rsidR="00FF3D5D" w:rsidRDefault="00FF3D5D" w:rsidP="00CF211B">
      <w:pPr>
        <w:widowControl w:val="0"/>
        <w:autoSpaceDE w:val="0"/>
        <w:autoSpaceDN w:val="0"/>
        <w:adjustRightInd w:val="0"/>
        <w:ind w:firstLine="567"/>
        <w:jc w:val="both"/>
        <w:rPr>
          <w:sz w:val="20"/>
          <w:szCs w:val="20"/>
        </w:rPr>
      </w:pPr>
      <w:r w:rsidRPr="0036091C">
        <w:rPr>
          <w:sz w:val="20"/>
          <w:szCs w:val="20"/>
        </w:rPr>
        <w:t>c)</w:t>
      </w:r>
      <w:r w:rsidR="005A025D" w:rsidRPr="0036091C">
        <w:rPr>
          <w:sz w:val="20"/>
          <w:szCs w:val="20"/>
        </w:rPr>
        <w:t xml:space="preserve"> </w:t>
      </w:r>
      <w:r w:rsidRPr="0036091C">
        <w:rPr>
          <w:sz w:val="20"/>
          <w:szCs w:val="20"/>
        </w:rPr>
        <w:t>Başkan tarafından verilecek benzer nitelikteki diğer görevleri yapmak.</w:t>
      </w:r>
    </w:p>
    <w:p w:rsidR="002F7151" w:rsidRDefault="002F7151"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C85D06" w:rsidRDefault="00C85D06" w:rsidP="002F7151">
      <w:pPr>
        <w:widowControl w:val="0"/>
        <w:autoSpaceDE w:val="0"/>
        <w:autoSpaceDN w:val="0"/>
        <w:adjustRightInd w:val="0"/>
        <w:ind w:firstLine="708"/>
        <w:jc w:val="both"/>
        <w:rPr>
          <w:sz w:val="20"/>
          <w:szCs w:val="20"/>
        </w:rPr>
      </w:pPr>
    </w:p>
    <w:p w:rsidR="00B02734" w:rsidRDefault="00B02734" w:rsidP="002F7151">
      <w:pPr>
        <w:widowControl w:val="0"/>
        <w:autoSpaceDE w:val="0"/>
        <w:autoSpaceDN w:val="0"/>
        <w:adjustRightInd w:val="0"/>
        <w:ind w:firstLine="708"/>
        <w:jc w:val="both"/>
        <w:rPr>
          <w:sz w:val="20"/>
          <w:szCs w:val="20"/>
        </w:rPr>
      </w:pPr>
    </w:p>
    <w:p w:rsidR="00FF3D5D" w:rsidRPr="0036091C" w:rsidRDefault="00FF3D5D" w:rsidP="005D0E2D">
      <w:pPr>
        <w:widowControl w:val="0"/>
        <w:autoSpaceDE w:val="0"/>
        <w:autoSpaceDN w:val="0"/>
        <w:adjustRightInd w:val="0"/>
        <w:spacing w:before="240"/>
        <w:jc w:val="center"/>
        <w:rPr>
          <w:b/>
          <w:bCs/>
          <w:sz w:val="20"/>
          <w:szCs w:val="20"/>
        </w:rPr>
      </w:pPr>
      <w:r w:rsidRPr="0036091C">
        <w:rPr>
          <w:b/>
          <w:bCs/>
          <w:sz w:val="20"/>
          <w:szCs w:val="20"/>
        </w:rPr>
        <w:lastRenderedPageBreak/>
        <w:t>ALTINCI BÖLÜM</w:t>
      </w:r>
    </w:p>
    <w:p w:rsidR="00FF3D5D" w:rsidRPr="0036091C" w:rsidRDefault="00FF3D5D" w:rsidP="00FF3D5D">
      <w:pPr>
        <w:widowControl w:val="0"/>
        <w:autoSpaceDE w:val="0"/>
        <w:autoSpaceDN w:val="0"/>
        <w:adjustRightInd w:val="0"/>
        <w:jc w:val="center"/>
        <w:rPr>
          <w:sz w:val="20"/>
          <w:szCs w:val="20"/>
        </w:rPr>
      </w:pPr>
    </w:p>
    <w:p w:rsidR="00FF3D5D" w:rsidRPr="0036091C" w:rsidRDefault="00FF3D5D" w:rsidP="00FF3D5D">
      <w:pPr>
        <w:widowControl w:val="0"/>
        <w:autoSpaceDE w:val="0"/>
        <w:autoSpaceDN w:val="0"/>
        <w:adjustRightInd w:val="0"/>
        <w:jc w:val="center"/>
        <w:rPr>
          <w:b/>
          <w:bCs/>
          <w:sz w:val="20"/>
          <w:szCs w:val="20"/>
        </w:rPr>
      </w:pPr>
      <w:r w:rsidRPr="0036091C">
        <w:rPr>
          <w:b/>
          <w:bCs/>
          <w:sz w:val="20"/>
          <w:szCs w:val="20"/>
        </w:rPr>
        <w:t>Yardımcı Hizmet Birimleri</w:t>
      </w:r>
    </w:p>
    <w:p w:rsidR="00FF3D5D" w:rsidRPr="0036091C" w:rsidRDefault="00FF3D5D" w:rsidP="00FF3D5D">
      <w:pPr>
        <w:widowControl w:val="0"/>
        <w:autoSpaceDE w:val="0"/>
        <w:autoSpaceDN w:val="0"/>
        <w:adjustRightInd w:val="0"/>
        <w:jc w:val="center"/>
        <w:rPr>
          <w:sz w:val="20"/>
          <w:szCs w:val="20"/>
        </w:rPr>
      </w:pPr>
    </w:p>
    <w:p w:rsidR="00FF3D5D" w:rsidRPr="0036091C" w:rsidRDefault="00FF3D5D" w:rsidP="00792855">
      <w:pPr>
        <w:widowControl w:val="0"/>
        <w:autoSpaceDE w:val="0"/>
        <w:autoSpaceDN w:val="0"/>
        <w:adjustRightInd w:val="0"/>
        <w:ind w:firstLine="567"/>
        <w:jc w:val="both"/>
        <w:rPr>
          <w:sz w:val="20"/>
          <w:szCs w:val="20"/>
        </w:rPr>
      </w:pPr>
      <w:r w:rsidRPr="0036091C">
        <w:rPr>
          <w:b/>
          <w:bCs/>
          <w:sz w:val="20"/>
          <w:szCs w:val="20"/>
        </w:rPr>
        <w:t>Yardımcı hizmet birimleri</w:t>
      </w:r>
    </w:p>
    <w:p w:rsidR="00FF3D5D" w:rsidRPr="0036091C" w:rsidRDefault="00FF3D5D" w:rsidP="00FF3D5D">
      <w:pPr>
        <w:widowControl w:val="0"/>
        <w:autoSpaceDE w:val="0"/>
        <w:autoSpaceDN w:val="0"/>
        <w:adjustRightInd w:val="0"/>
        <w:jc w:val="both"/>
        <w:rPr>
          <w:b/>
          <w:bCs/>
          <w:sz w:val="20"/>
          <w:szCs w:val="20"/>
        </w:rPr>
      </w:pPr>
    </w:p>
    <w:p w:rsidR="00FF3D5D" w:rsidRPr="0036091C" w:rsidRDefault="00FF3D5D" w:rsidP="00792855">
      <w:pPr>
        <w:widowControl w:val="0"/>
        <w:autoSpaceDE w:val="0"/>
        <w:autoSpaceDN w:val="0"/>
        <w:adjustRightInd w:val="0"/>
        <w:ind w:firstLine="567"/>
        <w:jc w:val="both"/>
        <w:rPr>
          <w:sz w:val="20"/>
          <w:szCs w:val="20"/>
        </w:rPr>
      </w:pPr>
      <w:r w:rsidRPr="0036091C">
        <w:rPr>
          <w:b/>
          <w:bCs/>
          <w:sz w:val="20"/>
          <w:szCs w:val="20"/>
        </w:rPr>
        <w:t>MADDE 23</w:t>
      </w:r>
      <w:r w:rsidR="00B349E9" w:rsidRPr="0036091C">
        <w:rPr>
          <w:b/>
          <w:bCs/>
          <w:sz w:val="20"/>
          <w:szCs w:val="20"/>
        </w:rPr>
        <w:t xml:space="preserve"> </w:t>
      </w:r>
      <w:r w:rsidRPr="0036091C">
        <w:rPr>
          <w:b/>
          <w:bCs/>
          <w:sz w:val="20"/>
          <w:szCs w:val="20"/>
        </w:rPr>
        <w:t>-</w:t>
      </w:r>
      <w:r w:rsidRPr="0036091C">
        <w:rPr>
          <w:sz w:val="20"/>
          <w:szCs w:val="20"/>
        </w:rPr>
        <w:t xml:space="preserve"> Kurumun yardımcı hizmet birimleri şunlardır:</w:t>
      </w:r>
    </w:p>
    <w:p w:rsidR="00FF3D5D" w:rsidRPr="0036091C" w:rsidRDefault="00FF3D5D" w:rsidP="00FF3D5D">
      <w:pPr>
        <w:widowControl w:val="0"/>
        <w:autoSpaceDE w:val="0"/>
        <w:autoSpaceDN w:val="0"/>
        <w:adjustRightInd w:val="0"/>
        <w:jc w:val="both"/>
        <w:rPr>
          <w:sz w:val="20"/>
          <w:szCs w:val="20"/>
        </w:rPr>
      </w:pPr>
    </w:p>
    <w:p w:rsidR="00FF3D5D" w:rsidRPr="0036091C" w:rsidRDefault="00FF3D5D" w:rsidP="00792855">
      <w:pPr>
        <w:widowControl w:val="0"/>
        <w:autoSpaceDE w:val="0"/>
        <w:autoSpaceDN w:val="0"/>
        <w:adjustRightInd w:val="0"/>
        <w:ind w:firstLine="567"/>
        <w:jc w:val="both"/>
        <w:rPr>
          <w:sz w:val="20"/>
          <w:szCs w:val="20"/>
        </w:rPr>
      </w:pPr>
      <w:r w:rsidRPr="0036091C">
        <w:rPr>
          <w:sz w:val="20"/>
          <w:szCs w:val="20"/>
        </w:rPr>
        <w:t>a) İnsan Kaynakları Daire Başkanlığı.</w:t>
      </w:r>
    </w:p>
    <w:p w:rsidR="00FF3D5D" w:rsidRPr="0036091C" w:rsidRDefault="00FF3D5D" w:rsidP="00FF3D5D">
      <w:pPr>
        <w:widowControl w:val="0"/>
        <w:autoSpaceDE w:val="0"/>
        <w:autoSpaceDN w:val="0"/>
        <w:adjustRightInd w:val="0"/>
        <w:jc w:val="both"/>
        <w:rPr>
          <w:sz w:val="20"/>
          <w:szCs w:val="20"/>
        </w:rPr>
      </w:pPr>
    </w:p>
    <w:p w:rsidR="00FF3D5D" w:rsidRPr="0036091C" w:rsidRDefault="00FF3D5D" w:rsidP="00792855">
      <w:pPr>
        <w:widowControl w:val="0"/>
        <w:autoSpaceDE w:val="0"/>
        <w:autoSpaceDN w:val="0"/>
        <w:adjustRightInd w:val="0"/>
        <w:ind w:firstLine="567"/>
        <w:jc w:val="both"/>
        <w:rPr>
          <w:sz w:val="20"/>
          <w:szCs w:val="20"/>
        </w:rPr>
      </w:pPr>
      <w:r w:rsidRPr="0036091C">
        <w:rPr>
          <w:sz w:val="20"/>
          <w:szCs w:val="20"/>
        </w:rPr>
        <w:t>b) Destek Hizmetleri Daire Başkanlığı.</w:t>
      </w:r>
    </w:p>
    <w:p w:rsidR="00FF3D5D" w:rsidRPr="0036091C" w:rsidRDefault="00FF3D5D" w:rsidP="00FF3D5D">
      <w:pPr>
        <w:widowControl w:val="0"/>
        <w:autoSpaceDE w:val="0"/>
        <w:autoSpaceDN w:val="0"/>
        <w:adjustRightInd w:val="0"/>
        <w:ind w:firstLine="708"/>
        <w:jc w:val="both"/>
        <w:rPr>
          <w:sz w:val="20"/>
          <w:szCs w:val="20"/>
        </w:rPr>
      </w:pPr>
    </w:p>
    <w:p w:rsidR="00FF3D5D" w:rsidRPr="0036091C" w:rsidRDefault="00FF3D5D" w:rsidP="00792855">
      <w:pPr>
        <w:widowControl w:val="0"/>
        <w:autoSpaceDE w:val="0"/>
        <w:autoSpaceDN w:val="0"/>
        <w:adjustRightInd w:val="0"/>
        <w:ind w:firstLine="567"/>
        <w:jc w:val="both"/>
        <w:rPr>
          <w:sz w:val="20"/>
          <w:szCs w:val="20"/>
        </w:rPr>
      </w:pPr>
      <w:r w:rsidRPr="0036091C">
        <w:rPr>
          <w:sz w:val="20"/>
          <w:szCs w:val="20"/>
        </w:rPr>
        <w:t>c)</w:t>
      </w:r>
      <w:r w:rsidRPr="0036091C">
        <w:rPr>
          <w:b/>
          <w:bCs/>
          <w:sz w:val="20"/>
          <w:szCs w:val="20"/>
        </w:rPr>
        <w:t xml:space="preserve"> </w:t>
      </w:r>
      <w:r w:rsidR="000523D6" w:rsidRPr="000523D6">
        <w:rPr>
          <w:b/>
          <w:sz w:val="20"/>
          <w:szCs w:val="20"/>
        </w:rPr>
        <w:t>(Ek: 31/7/2008-5797/11 md.)</w:t>
      </w:r>
      <w:r w:rsidR="000523D6" w:rsidRPr="000523D6">
        <w:rPr>
          <w:sz w:val="20"/>
          <w:szCs w:val="20"/>
        </w:rPr>
        <w:t xml:space="preserve"> İnşaat ve Emlak Daire Başkanlığı</w:t>
      </w:r>
    </w:p>
    <w:p w:rsidR="00FF3D5D" w:rsidRPr="0036091C" w:rsidRDefault="00FF3D5D" w:rsidP="00FF3D5D">
      <w:pPr>
        <w:widowControl w:val="0"/>
        <w:autoSpaceDE w:val="0"/>
        <w:autoSpaceDN w:val="0"/>
        <w:adjustRightInd w:val="0"/>
        <w:jc w:val="both"/>
        <w:rPr>
          <w:b/>
          <w:bCs/>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b/>
          <w:sz w:val="20"/>
          <w:szCs w:val="20"/>
        </w:rPr>
        <w:t>İ</w:t>
      </w:r>
      <w:r w:rsidRPr="0036091C">
        <w:rPr>
          <w:b/>
          <w:bCs/>
          <w:sz w:val="20"/>
          <w:szCs w:val="20"/>
        </w:rPr>
        <w:t>nsan Kaynakları Daire Başkanlığı</w:t>
      </w:r>
    </w:p>
    <w:p w:rsidR="00FF3D5D" w:rsidRPr="0036091C" w:rsidRDefault="00FF3D5D" w:rsidP="00FF3D5D">
      <w:pPr>
        <w:widowControl w:val="0"/>
        <w:autoSpaceDE w:val="0"/>
        <w:autoSpaceDN w:val="0"/>
        <w:adjustRightInd w:val="0"/>
        <w:ind w:firstLine="708"/>
        <w:jc w:val="both"/>
        <w:rPr>
          <w:b/>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b/>
          <w:bCs/>
          <w:sz w:val="20"/>
          <w:szCs w:val="20"/>
        </w:rPr>
        <w:t>MADDE 24</w:t>
      </w:r>
      <w:r w:rsidR="00B349E9" w:rsidRPr="0036091C">
        <w:rPr>
          <w:b/>
          <w:bCs/>
          <w:sz w:val="20"/>
          <w:szCs w:val="20"/>
        </w:rPr>
        <w:t xml:space="preserve"> </w:t>
      </w:r>
      <w:r w:rsidRPr="0036091C">
        <w:rPr>
          <w:b/>
          <w:bCs/>
          <w:sz w:val="20"/>
          <w:szCs w:val="20"/>
        </w:rPr>
        <w:t>-</w:t>
      </w:r>
      <w:r w:rsidRPr="0036091C">
        <w:rPr>
          <w:sz w:val="20"/>
          <w:szCs w:val="20"/>
        </w:rPr>
        <w:t xml:space="preserve"> İnsan Kaynakları Daire Başkanlığının görevleri şunlardır:</w:t>
      </w:r>
    </w:p>
    <w:p w:rsidR="00FF3D5D" w:rsidRPr="0036091C" w:rsidRDefault="00FF3D5D" w:rsidP="00FF3D5D">
      <w:pPr>
        <w:widowControl w:val="0"/>
        <w:autoSpaceDE w:val="0"/>
        <w:autoSpaceDN w:val="0"/>
        <w:adjustRightInd w:val="0"/>
        <w:ind w:firstLine="708"/>
        <w:jc w:val="both"/>
        <w:rPr>
          <w:b/>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sz w:val="20"/>
          <w:szCs w:val="20"/>
        </w:rPr>
        <w:t>a) Kurumun insan gücü plânlaması ve politikası konusunda çalışmalar</w:t>
      </w:r>
      <w:r w:rsidRPr="0036091C">
        <w:rPr>
          <w:b/>
          <w:sz w:val="20"/>
          <w:szCs w:val="20"/>
        </w:rPr>
        <w:t xml:space="preserve"> </w:t>
      </w:r>
      <w:r w:rsidRPr="0036091C">
        <w:rPr>
          <w:sz w:val="20"/>
          <w:szCs w:val="20"/>
        </w:rPr>
        <w:t>yapmak, tekliflerde bulunmak.</w:t>
      </w:r>
    </w:p>
    <w:p w:rsidR="00FF3D5D" w:rsidRPr="0036091C" w:rsidRDefault="00FF3D5D" w:rsidP="00FF3D5D">
      <w:pPr>
        <w:widowControl w:val="0"/>
        <w:autoSpaceDE w:val="0"/>
        <w:autoSpaceDN w:val="0"/>
        <w:adjustRightInd w:val="0"/>
        <w:ind w:firstLine="708"/>
        <w:jc w:val="both"/>
        <w:rPr>
          <w:b/>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sz w:val="20"/>
          <w:szCs w:val="20"/>
        </w:rPr>
        <w:t>b) Kurum personelinin atama, nakil, sicil, terfi, ücret, emeklilik ve benzeri</w:t>
      </w:r>
      <w:r w:rsidRPr="0036091C">
        <w:rPr>
          <w:b/>
          <w:sz w:val="20"/>
          <w:szCs w:val="20"/>
        </w:rPr>
        <w:t xml:space="preserve"> </w:t>
      </w:r>
      <w:r w:rsidRPr="0036091C">
        <w:rPr>
          <w:sz w:val="20"/>
          <w:szCs w:val="20"/>
        </w:rPr>
        <w:t>özlük işlemlerini yürütmek.</w:t>
      </w:r>
    </w:p>
    <w:p w:rsidR="00FF3D5D" w:rsidRPr="0036091C" w:rsidRDefault="00FF3D5D" w:rsidP="00FF3D5D">
      <w:pPr>
        <w:widowControl w:val="0"/>
        <w:autoSpaceDE w:val="0"/>
        <w:autoSpaceDN w:val="0"/>
        <w:adjustRightInd w:val="0"/>
        <w:ind w:firstLine="708"/>
        <w:jc w:val="both"/>
        <w:rPr>
          <w:b/>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sz w:val="20"/>
          <w:szCs w:val="20"/>
        </w:rPr>
        <w:t>c) Kurum personelinin eğitim plânını hazırlamak, uygulamak ve</w:t>
      </w:r>
      <w:r w:rsidRPr="0036091C">
        <w:rPr>
          <w:b/>
          <w:sz w:val="20"/>
          <w:szCs w:val="20"/>
        </w:rPr>
        <w:t xml:space="preserve"> </w:t>
      </w:r>
      <w:r w:rsidRPr="0036091C">
        <w:rPr>
          <w:sz w:val="20"/>
          <w:szCs w:val="20"/>
        </w:rPr>
        <w:t>değerlendirmek.</w:t>
      </w:r>
    </w:p>
    <w:p w:rsidR="00FF3D5D" w:rsidRPr="0036091C" w:rsidRDefault="00FF3D5D" w:rsidP="00FF3D5D">
      <w:pPr>
        <w:widowControl w:val="0"/>
        <w:autoSpaceDE w:val="0"/>
        <w:autoSpaceDN w:val="0"/>
        <w:adjustRightInd w:val="0"/>
        <w:ind w:firstLine="708"/>
        <w:jc w:val="both"/>
        <w:rPr>
          <w:b/>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sz w:val="20"/>
          <w:szCs w:val="20"/>
        </w:rPr>
        <w:t>ç) Başkan tarafından verilecek benzer nitelikteki diğer görevleri</w:t>
      </w:r>
      <w:r w:rsidRPr="0036091C">
        <w:rPr>
          <w:b/>
          <w:sz w:val="20"/>
          <w:szCs w:val="20"/>
        </w:rPr>
        <w:t xml:space="preserve"> </w:t>
      </w:r>
      <w:r w:rsidRPr="0036091C">
        <w:rPr>
          <w:sz w:val="20"/>
          <w:szCs w:val="20"/>
        </w:rPr>
        <w:t>yapmak.</w:t>
      </w:r>
    </w:p>
    <w:p w:rsidR="00FF3D5D" w:rsidRPr="0036091C" w:rsidRDefault="00FF3D5D" w:rsidP="00FF3D5D">
      <w:pPr>
        <w:widowControl w:val="0"/>
        <w:autoSpaceDE w:val="0"/>
        <w:autoSpaceDN w:val="0"/>
        <w:adjustRightInd w:val="0"/>
        <w:ind w:firstLine="708"/>
        <w:jc w:val="both"/>
        <w:rPr>
          <w:b/>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b/>
          <w:bCs/>
          <w:sz w:val="20"/>
          <w:szCs w:val="20"/>
        </w:rPr>
        <w:t>Destek Hizmetleri Daire Başkanlığı</w:t>
      </w:r>
    </w:p>
    <w:p w:rsidR="00FF3D5D" w:rsidRPr="0036091C" w:rsidRDefault="00FF3D5D" w:rsidP="00FF3D5D">
      <w:pPr>
        <w:widowControl w:val="0"/>
        <w:autoSpaceDE w:val="0"/>
        <w:autoSpaceDN w:val="0"/>
        <w:adjustRightInd w:val="0"/>
        <w:ind w:firstLine="708"/>
        <w:jc w:val="both"/>
        <w:rPr>
          <w:b/>
          <w:sz w:val="20"/>
          <w:szCs w:val="20"/>
        </w:rPr>
      </w:pPr>
    </w:p>
    <w:p w:rsidR="00FF3D5D" w:rsidRPr="0036091C" w:rsidRDefault="00FF3D5D" w:rsidP="00792855">
      <w:pPr>
        <w:widowControl w:val="0"/>
        <w:autoSpaceDE w:val="0"/>
        <w:autoSpaceDN w:val="0"/>
        <w:adjustRightInd w:val="0"/>
        <w:ind w:firstLine="567"/>
        <w:jc w:val="both"/>
        <w:rPr>
          <w:b/>
          <w:sz w:val="20"/>
          <w:szCs w:val="20"/>
        </w:rPr>
      </w:pPr>
      <w:r w:rsidRPr="0036091C">
        <w:rPr>
          <w:b/>
          <w:bCs/>
          <w:sz w:val="20"/>
          <w:szCs w:val="20"/>
        </w:rPr>
        <w:t>MADDE 25</w:t>
      </w:r>
      <w:r w:rsidR="00B349E9" w:rsidRPr="0036091C">
        <w:rPr>
          <w:b/>
          <w:bCs/>
          <w:sz w:val="20"/>
          <w:szCs w:val="20"/>
        </w:rPr>
        <w:t xml:space="preserve"> </w:t>
      </w:r>
      <w:r w:rsidRPr="0036091C">
        <w:rPr>
          <w:b/>
          <w:bCs/>
          <w:sz w:val="20"/>
          <w:szCs w:val="20"/>
        </w:rPr>
        <w:t>-</w:t>
      </w:r>
      <w:r w:rsidRPr="0036091C">
        <w:rPr>
          <w:sz w:val="20"/>
          <w:szCs w:val="20"/>
        </w:rPr>
        <w:t xml:space="preserve">  Destek Hizmetleri Daire Başkanlığının görevleri</w:t>
      </w:r>
    </w:p>
    <w:p w:rsidR="00FF3D5D" w:rsidRPr="0036091C" w:rsidRDefault="00FF3D5D" w:rsidP="00B349E9">
      <w:pPr>
        <w:widowControl w:val="0"/>
        <w:autoSpaceDE w:val="0"/>
        <w:autoSpaceDN w:val="0"/>
        <w:adjustRightInd w:val="0"/>
        <w:jc w:val="both"/>
        <w:rPr>
          <w:sz w:val="20"/>
          <w:szCs w:val="20"/>
        </w:rPr>
      </w:pPr>
      <w:r w:rsidRPr="0036091C">
        <w:rPr>
          <w:sz w:val="20"/>
          <w:szCs w:val="20"/>
        </w:rPr>
        <w:t>şunlardır:</w:t>
      </w:r>
    </w:p>
    <w:p w:rsidR="003A7C6A" w:rsidRPr="0036091C" w:rsidRDefault="003A7C6A" w:rsidP="00FF3D5D">
      <w:pPr>
        <w:widowControl w:val="0"/>
        <w:autoSpaceDE w:val="0"/>
        <w:autoSpaceDN w:val="0"/>
        <w:adjustRightInd w:val="0"/>
        <w:ind w:firstLine="362"/>
        <w:jc w:val="both"/>
        <w:rPr>
          <w:sz w:val="20"/>
          <w:szCs w:val="20"/>
        </w:rPr>
      </w:pPr>
    </w:p>
    <w:p w:rsidR="00FF3D5D" w:rsidRPr="0036091C" w:rsidRDefault="005D0E2D" w:rsidP="005D0E2D">
      <w:pPr>
        <w:widowControl w:val="0"/>
        <w:autoSpaceDE w:val="0"/>
        <w:autoSpaceDN w:val="0"/>
        <w:adjustRightInd w:val="0"/>
        <w:ind w:firstLine="567"/>
        <w:jc w:val="both"/>
        <w:rPr>
          <w:sz w:val="20"/>
          <w:szCs w:val="20"/>
        </w:rPr>
      </w:pPr>
      <w:r w:rsidRPr="005D0E2D">
        <w:rPr>
          <w:sz w:val="20"/>
          <w:szCs w:val="20"/>
        </w:rPr>
        <w:t xml:space="preserve">a) </w:t>
      </w:r>
      <w:r w:rsidRPr="005D0E2D">
        <w:rPr>
          <w:b/>
          <w:sz w:val="20"/>
          <w:szCs w:val="20"/>
        </w:rPr>
        <w:t>(Değişik: 31/7/2008-5797/11 md.)</w:t>
      </w:r>
      <w:r w:rsidRPr="005D0E2D">
        <w:rPr>
          <w:sz w:val="20"/>
          <w:szCs w:val="20"/>
        </w:rPr>
        <w:t xml:space="preserve"> Kurum hizmetlerinin gerektirdiği mal ve hizmetlere ilişkin satın alma ve taşınırlara ilişkin satma, satın alma, kiralama, bakım ve onarım, arşiv, idarî ve malî hizmetleri yürütmek.</w:t>
      </w:r>
    </w:p>
    <w:p w:rsidR="00FF3D5D" w:rsidRPr="0036091C" w:rsidRDefault="005D0E2D" w:rsidP="005D0E2D">
      <w:pPr>
        <w:widowControl w:val="0"/>
        <w:autoSpaceDE w:val="0"/>
        <w:autoSpaceDN w:val="0"/>
        <w:adjustRightInd w:val="0"/>
        <w:ind w:firstLine="567"/>
        <w:jc w:val="both"/>
        <w:rPr>
          <w:sz w:val="20"/>
          <w:szCs w:val="20"/>
        </w:rPr>
      </w:pPr>
      <w:r w:rsidRPr="005D0E2D">
        <w:rPr>
          <w:sz w:val="20"/>
          <w:szCs w:val="20"/>
        </w:rPr>
        <w:lastRenderedPageBreak/>
        <w:t xml:space="preserve">b) </w:t>
      </w:r>
      <w:r w:rsidRPr="005D0E2D">
        <w:rPr>
          <w:b/>
          <w:sz w:val="20"/>
          <w:szCs w:val="20"/>
        </w:rPr>
        <w:t>(Değişik: 31/7/2008-5797/11 md.)</w:t>
      </w:r>
      <w:r w:rsidRPr="005D0E2D">
        <w:rPr>
          <w:sz w:val="20"/>
          <w:szCs w:val="20"/>
        </w:rPr>
        <w:t xml:space="preserve"> Taşınırların kayıtlarını tutmak.</w:t>
      </w:r>
    </w:p>
    <w:p w:rsidR="00FF3D5D" w:rsidRPr="0036091C" w:rsidRDefault="00FF3D5D" w:rsidP="00792855">
      <w:pPr>
        <w:widowControl w:val="0"/>
        <w:autoSpaceDE w:val="0"/>
        <w:autoSpaceDN w:val="0"/>
        <w:adjustRightInd w:val="0"/>
        <w:ind w:firstLine="567"/>
        <w:jc w:val="both"/>
        <w:rPr>
          <w:sz w:val="20"/>
          <w:szCs w:val="20"/>
        </w:rPr>
      </w:pPr>
      <w:r w:rsidRPr="0036091C">
        <w:rPr>
          <w:sz w:val="20"/>
          <w:szCs w:val="20"/>
        </w:rPr>
        <w:t>c) Kurum sivil savunma ve seferberlik hizmetlerini plânlamak ve yürütmek.</w:t>
      </w:r>
    </w:p>
    <w:p w:rsidR="00FF3D5D" w:rsidRPr="0036091C" w:rsidRDefault="00FF3D5D" w:rsidP="00FF3D5D">
      <w:pPr>
        <w:widowControl w:val="0"/>
        <w:autoSpaceDE w:val="0"/>
        <w:autoSpaceDN w:val="0"/>
        <w:adjustRightInd w:val="0"/>
        <w:ind w:firstLine="708"/>
        <w:jc w:val="both"/>
        <w:rPr>
          <w:sz w:val="20"/>
          <w:szCs w:val="20"/>
        </w:rPr>
      </w:pPr>
    </w:p>
    <w:p w:rsidR="003F736B" w:rsidRPr="0036091C" w:rsidRDefault="00FF3D5D" w:rsidP="00792855">
      <w:pPr>
        <w:widowControl w:val="0"/>
        <w:autoSpaceDE w:val="0"/>
        <w:autoSpaceDN w:val="0"/>
        <w:adjustRightInd w:val="0"/>
        <w:ind w:firstLine="567"/>
        <w:jc w:val="both"/>
        <w:rPr>
          <w:sz w:val="20"/>
          <w:szCs w:val="20"/>
        </w:rPr>
      </w:pPr>
      <w:r w:rsidRPr="0036091C">
        <w:rPr>
          <w:sz w:val="20"/>
          <w:szCs w:val="20"/>
        </w:rPr>
        <w:t>ç) Başkan tarafından verilecek benzer nitelikteki diğer görevleri yapmak.</w:t>
      </w:r>
    </w:p>
    <w:p w:rsidR="003F736B" w:rsidRPr="0036091C" w:rsidRDefault="003F736B" w:rsidP="003F736B">
      <w:pPr>
        <w:widowControl w:val="0"/>
        <w:autoSpaceDE w:val="0"/>
        <w:autoSpaceDN w:val="0"/>
        <w:adjustRightInd w:val="0"/>
        <w:ind w:firstLine="708"/>
        <w:jc w:val="both"/>
        <w:rPr>
          <w:sz w:val="20"/>
          <w:szCs w:val="20"/>
        </w:rPr>
      </w:pPr>
    </w:p>
    <w:p w:rsidR="003F736B" w:rsidRPr="0036091C" w:rsidRDefault="00581577" w:rsidP="00792855">
      <w:pPr>
        <w:widowControl w:val="0"/>
        <w:autoSpaceDE w:val="0"/>
        <w:autoSpaceDN w:val="0"/>
        <w:adjustRightInd w:val="0"/>
        <w:ind w:firstLine="567"/>
        <w:jc w:val="both"/>
        <w:rPr>
          <w:sz w:val="20"/>
          <w:szCs w:val="20"/>
        </w:rPr>
      </w:pPr>
      <w:r w:rsidRPr="0036091C">
        <w:rPr>
          <w:b/>
          <w:bCs/>
          <w:sz w:val="20"/>
          <w:szCs w:val="20"/>
        </w:rPr>
        <w:t>İ</w:t>
      </w:r>
      <w:r w:rsidR="003F736B" w:rsidRPr="0036091C">
        <w:rPr>
          <w:b/>
          <w:bCs/>
          <w:sz w:val="20"/>
          <w:szCs w:val="20"/>
        </w:rPr>
        <w:t>nşaat ve Emlak Daire Başkanlığı</w:t>
      </w:r>
    </w:p>
    <w:p w:rsidR="003F736B" w:rsidRPr="0036091C" w:rsidRDefault="003F736B" w:rsidP="003F736B">
      <w:pPr>
        <w:widowControl w:val="0"/>
        <w:autoSpaceDE w:val="0"/>
        <w:autoSpaceDN w:val="0"/>
        <w:adjustRightInd w:val="0"/>
        <w:ind w:firstLine="708"/>
        <w:jc w:val="both"/>
        <w:rPr>
          <w:sz w:val="20"/>
          <w:szCs w:val="20"/>
        </w:rPr>
      </w:pPr>
    </w:p>
    <w:p w:rsidR="005D0E2D" w:rsidRDefault="005D0E2D" w:rsidP="005D0E2D">
      <w:pPr>
        <w:widowControl w:val="0"/>
        <w:autoSpaceDE w:val="0"/>
        <w:autoSpaceDN w:val="0"/>
        <w:adjustRightInd w:val="0"/>
        <w:ind w:firstLine="567"/>
        <w:jc w:val="both"/>
        <w:rPr>
          <w:b/>
          <w:bCs/>
          <w:sz w:val="20"/>
          <w:szCs w:val="20"/>
        </w:rPr>
      </w:pPr>
      <w:r w:rsidRPr="005D0E2D">
        <w:rPr>
          <w:b/>
          <w:bCs/>
          <w:sz w:val="20"/>
          <w:szCs w:val="20"/>
        </w:rPr>
        <w:t>MADDE 25/A – (Ek: 31/7/2008-5797/5 md.)</w:t>
      </w:r>
      <w:r>
        <w:rPr>
          <w:b/>
          <w:bCs/>
          <w:sz w:val="20"/>
          <w:szCs w:val="20"/>
        </w:rPr>
        <w:t xml:space="preserve"> </w:t>
      </w:r>
    </w:p>
    <w:p w:rsidR="005D0E2D" w:rsidRPr="005D0E2D" w:rsidRDefault="005D0E2D" w:rsidP="005D0E2D">
      <w:pPr>
        <w:widowControl w:val="0"/>
        <w:autoSpaceDE w:val="0"/>
        <w:autoSpaceDN w:val="0"/>
        <w:adjustRightInd w:val="0"/>
        <w:ind w:firstLine="567"/>
        <w:jc w:val="both"/>
        <w:rPr>
          <w:bCs/>
          <w:sz w:val="20"/>
          <w:szCs w:val="20"/>
        </w:rPr>
      </w:pPr>
      <w:r w:rsidRPr="005D0E2D">
        <w:rPr>
          <w:bCs/>
          <w:sz w:val="20"/>
          <w:szCs w:val="20"/>
        </w:rPr>
        <w:t>İnşaat ve Emlak Daire Başkanlığının görevleri şunlardır:</w:t>
      </w:r>
    </w:p>
    <w:p w:rsidR="005D0E2D" w:rsidRPr="005D0E2D" w:rsidRDefault="005D0E2D" w:rsidP="005D0E2D">
      <w:pPr>
        <w:widowControl w:val="0"/>
        <w:autoSpaceDE w:val="0"/>
        <w:autoSpaceDN w:val="0"/>
        <w:adjustRightInd w:val="0"/>
        <w:ind w:firstLine="567"/>
        <w:jc w:val="both"/>
        <w:rPr>
          <w:bCs/>
          <w:sz w:val="20"/>
          <w:szCs w:val="20"/>
        </w:rPr>
      </w:pPr>
      <w:r w:rsidRPr="005D0E2D">
        <w:rPr>
          <w:bCs/>
          <w:sz w:val="20"/>
          <w:szCs w:val="20"/>
        </w:rPr>
        <w:t>a) Taşınmazlara ilişkin her türlü satım, yapma, yaptırma, bakım, onarım ve tadilat işlerini yürütmek.</w:t>
      </w:r>
    </w:p>
    <w:p w:rsidR="005D0E2D" w:rsidRPr="005D0E2D" w:rsidRDefault="005D0E2D" w:rsidP="005D0E2D">
      <w:pPr>
        <w:widowControl w:val="0"/>
        <w:autoSpaceDE w:val="0"/>
        <w:autoSpaceDN w:val="0"/>
        <w:adjustRightInd w:val="0"/>
        <w:ind w:firstLine="567"/>
        <w:jc w:val="both"/>
        <w:rPr>
          <w:bCs/>
          <w:sz w:val="20"/>
          <w:szCs w:val="20"/>
        </w:rPr>
      </w:pPr>
      <w:r w:rsidRPr="005D0E2D">
        <w:rPr>
          <w:bCs/>
          <w:sz w:val="20"/>
          <w:szCs w:val="20"/>
        </w:rPr>
        <w:t>b) Kurumun ihtiyaç duyduğu hizmet binalarını kiralamak, satın almak, yapmak/yaptırmak veya kurumun mülkiyetinde bulunan arazi, arsa ve binaların devri karşılığında ve/veya kurum bütçesinin ilgili tertiplerine bu amaçla konulan ödeneklerden, düzenlenen protokol çerçevesinde Kamu kurum ve kuruluşları ile Kurum iştiraklerine doğrudan yaptırmak, iş ve işlemlerini yürütmek.</w:t>
      </w:r>
    </w:p>
    <w:p w:rsidR="005D0E2D" w:rsidRPr="005D0E2D" w:rsidRDefault="005D0E2D" w:rsidP="005D0E2D">
      <w:pPr>
        <w:widowControl w:val="0"/>
        <w:autoSpaceDE w:val="0"/>
        <w:autoSpaceDN w:val="0"/>
        <w:adjustRightInd w:val="0"/>
        <w:ind w:firstLine="567"/>
        <w:jc w:val="both"/>
        <w:rPr>
          <w:bCs/>
          <w:sz w:val="20"/>
          <w:szCs w:val="20"/>
        </w:rPr>
      </w:pPr>
      <w:r w:rsidRPr="005D0E2D">
        <w:rPr>
          <w:bCs/>
          <w:sz w:val="20"/>
          <w:szCs w:val="20"/>
        </w:rPr>
        <w:t>c) Kurum gayrimenkul ve demirbaşlarını sigorta yapmak, kiraya vermek, işletmek, kamu kurumları arasında taşınmaz ve ayni hak devri ile Kuruma yapılacak gayrimenkul bağış işlemlerinin yürütülmesinde mevzuata yönelik değerlendirmeleri, teknik-ekonomik etütleri ve rantabilite hesaplarını yapmak, izlemek, her aşamada takip etmek ve yürütmek.</w:t>
      </w:r>
    </w:p>
    <w:p w:rsidR="005D0E2D" w:rsidRPr="005D0E2D" w:rsidRDefault="005D0E2D" w:rsidP="005D0E2D">
      <w:pPr>
        <w:widowControl w:val="0"/>
        <w:autoSpaceDE w:val="0"/>
        <w:autoSpaceDN w:val="0"/>
        <w:adjustRightInd w:val="0"/>
        <w:ind w:firstLine="567"/>
        <w:jc w:val="both"/>
        <w:rPr>
          <w:bCs/>
          <w:sz w:val="20"/>
          <w:szCs w:val="20"/>
        </w:rPr>
      </w:pPr>
      <w:r w:rsidRPr="005D0E2D">
        <w:rPr>
          <w:bCs/>
          <w:sz w:val="20"/>
          <w:szCs w:val="20"/>
        </w:rPr>
        <w:t>d) Kurum gayrimenkul ve demirbaşlarının bakım ve onarım işlerini yürütmek.</w:t>
      </w:r>
    </w:p>
    <w:p w:rsidR="005D0E2D" w:rsidRPr="005D0E2D" w:rsidRDefault="005D0E2D" w:rsidP="005D0E2D">
      <w:pPr>
        <w:widowControl w:val="0"/>
        <w:autoSpaceDE w:val="0"/>
        <w:autoSpaceDN w:val="0"/>
        <w:adjustRightInd w:val="0"/>
        <w:ind w:firstLine="567"/>
        <w:jc w:val="both"/>
        <w:rPr>
          <w:bCs/>
          <w:sz w:val="20"/>
          <w:szCs w:val="20"/>
        </w:rPr>
      </w:pPr>
      <w:r w:rsidRPr="005D0E2D">
        <w:rPr>
          <w:bCs/>
          <w:sz w:val="20"/>
          <w:szCs w:val="20"/>
        </w:rPr>
        <w:t>e) Kurum iştiraklerine ait gayrimenkullerle ilgili iş ve işlemleri yürütmek, izlemek, denetlemek ve gerekli önlemler hakkında önerilerde bulunmak.</w:t>
      </w:r>
    </w:p>
    <w:p w:rsidR="002B422D" w:rsidRPr="005D0E2D" w:rsidRDefault="005D0E2D" w:rsidP="005D0E2D">
      <w:pPr>
        <w:widowControl w:val="0"/>
        <w:autoSpaceDE w:val="0"/>
        <w:autoSpaceDN w:val="0"/>
        <w:adjustRightInd w:val="0"/>
        <w:ind w:firstLine="567"/>
        <w:jc w:val="both"/>
        <w:rPr>
          <w:sz w:val="20"/>
          <w:szCs w:val="20"/>
        </w:rPr>
      </w:pPr>
      <w:r w:rsidRPr="005D0E2D">
        <w:rPr>
          <w:bCs/>
          <w:sz w:val="20"/>
          <w:szCs w:val="20"/>
        </w:rPr>
        <w:t>f) Başkan tarafından verilecek benzer nitelikteki diğer görevleri yapmak.</w:t>
      </w:r>
    </w:p>
    <w:p w:rsidR="00E76E02" w:rsidRPr="0036091C" w:rsidRDefault="00E76E02" w:rsidP="00E76E02">
      <w:pPr>
        <w:widowControl w:val="0"/>
        <w:autoSpaceDE w:val="0"/>
        <w:autoSpaceDN w:val="0"/>
        <w:adjustRightInd w:val="0"/>
        <w:ind w:firstLine="708"/>
        <w:jc w:val="both"/>
        <w:rPr>
          <w:b/>
          <w:sz w:val="20"/>
          <w:szCs w:val="20"/>
        </w:rPr>
      </w:pPr>
      <w:r>
        <w:rPr>
          <w:b/>
          <w:sz w:val="20"/>
          <w:szCs w:val="20"/>
        </w:rPr>
        <w:t xml:space="preserve">                                </w:t>
      </w:r>
    </w:p>
    <w:p w:rsidR="00B02734" w:rsidRDefault="00B02734" w:rsidP="003F736B">
      <w:pPr>
        <w:widowControl w:val="0"/>
        <w:autoSpaceDE w:val="0"/>
        <w:autoSpaceDN w:val="0"/>
        <w:adjustRightInd w:val="0"/>
        <w:ind w:left="2680" w:hanging="2680"/>
        <w:jc w:val="center"/>
        <w:rPr>
          <w:b/>
          <w:bCs/>
          <w:sz w:val="20"/>
          <w:szCs w:val="20"/>
        </w:rPr>
      </w:pPr>
    </w:p>
    <w:p w:rsidR="00B02734" w:rsidRDefault="00B02734" w:rsidP="003F736B">
      <w:pPr>
        <w:widowControl w:val="0"/>
        <w:autoSpaceDE w:val="0"/>
        <w:autoSpaceDN w:val="0"/>
        <w:adjustRightInd w:val="0"/>
        <w:ind w:left="2680" w:hanging="2680"/>
        <w:jc w:val="center"/>
        <w:rPr>
          <w:b/>
          <w:bCs/>
          <w:sz w:val="20"/>
          <w:szCs w:val="20"/>
        </w:rPr>
      </w:pPr>
    </w:p>
    <w:p w:rsidR="00B02734" w:rsidRDefault="00B02734" w:rsidP="003F736B">
      <w:pPr>
        <w:widowControl w:val="0"/>
        <w:autoSpaceDE w:val="0"/>
        <w:autoSpaceDN w:val="0"/>
        <w:adjustRightInd w:val="0"/>
        <w:ind w:left="2680" w:hanging="2680"/>
        <w:jc w:val="center"/>
        <w:rPr>
          <w:b/>
          <w:bCs/>
          <w:sz w:val="20"/>
          <w:szCs w:val="20"/>
        </w:rPr>
      </w:pPr>
    </w:p>
    <w:p w:rsidR="00B02734" w:rsidRDefault="00B02734" w:rsidP="003F736B">
      <w:pPr>
        <w:widowControl w:val="0"/>
        <w:autoSpaceDE w:val="0"/>
        <w:autoSpaceDN w:val="0"/>
        <w:adjustRightInd w:val="0"/>
        <w:ind w:left="2680" w:hanging="2680"/>
        <w:jc w:val="center"/>
        <w:rPr>
          <w:b/>
          <w:bCs/>
          <w:sz w:val="20"/>
          <w:szCs w:val="20"/>
        </w:rPr>
      </w:pPr>
    </w:p>
    <w:p w:rsidR="00B02734" w:rsidRDefault="00B02734" w:rsidP="003F736B">
      <w:pPr>
        <w:widowControl w:val="0"/>
        <w:autoSpaceDE w:val="0"/>
        <w:autoSpaceDN w:val="0"/>
        <w:adjustRightInd w:val="0"/>
        <w:ind w:left="2680" w:hanging="2680"/>
        <w:jc w:val="center"/>
        <w:rPr>
          <w:b/>
          <w:bCs/>
          <w:sz w:val="20"/>
          <w:szCs w:val="20"/>
        </w:rPr>
      </w:pPr>
    </w:p>
    <w:p w:rsidR="00B02734" w:rsidRDefault="00B02734" w:rsidP="003F736B">
      <w:pPr>
        <w:widowControl w:val="0"/>
        <w:autoSpaceDE w:val="0"/>
        <w:autoSpaceDN w:val="0"/>
        <w:adjustRightInd w:val="0"/>
        <w:ind w:left="2680" w:hanging="2680"/>
        <w:jc w:val="center"/>
        <w:rPr>
          <w:b/>
          <w:bCs/>
          <w:sz w:val="20"/>
          <w:szCs w:val="20"/>
        </w:rPr>
      </w:pPr>
    </w:p>
    <w:p w:rsidR="00B02734" w:rsidRDefault="00B02734" w:rsidP="003F736B">
      <w:pPr>
        <w:widowControl w:val="0"/>
        <w:autoSpaceDE w:val="0"/>
        <w:autoSpaceDN w:val="0"/>
        <w:adjustRightInd w:val="0"/>
        <w:ind w:left="2680" w:hanging="2680"/>
        <w:jc w:val="center"/>
        <w:rPr>
          <w:b/>
          <w:bCs/>
          <w:sz w:val="20"/>
          <w:szCs w:val="20"/>
        </w:rPr>
      </w:pPr>
    </w:p>
    <w:p w:rsidR="00B02734" w:rsidRDefault="00B02734" w:rsidP="003F736B">
      <w:pPr>
        <w:widowControl w:val="0"/>
        <w:autoSpaceDE w:val="0"/>
        <w:autoSpaceDN w:val="0"/>
        <w:adjustRightInd w:val="0"/>
        <w:ind w:left="2680" w:hanging="2680"/>
        <w:jc w:val="center"/>
        <w:rPr>
          <w:b/>
          <w:bCs/>
          <w:sz w:val="20"/>
          <w:szCs w:val="20"/>
        </w:rPr>
      </w:pPr>
    </w:p>
    <w:p w:rsidR="003F736B" w:rsidRPr="0036091C" w:rsidRDefault="003F736B" w:rsidP="005D0E2D">
      <w:pPr>
        <w:widowControl w:val="0"/>
        <w:autoSpaceDE w:val="0"/>
        <w:autoSpaceDN w:val="0"/>
        <w:adjustRightInd w:val="0"/>
        <w:spacing w:before="240"/>
        <w:ind w:left="2680" w:hanging="2680"/>
        <w:jc w:val="center"/>
        <w:rPr>
          <w:b/>
          <w:bCs/>
          <w:sz w:val="20"/>
          <w:szCs w:val="20"/>
        </w:rPr>
      </w:pPr>
      <w:r w:rsidRPr="0036091C">
        <w:rPr>
          <w:b/>
          <w:bCs/>
          <w:sz w:val="20"/>
          <w:szCs w:val="20"/>
        </w:rPr>
        <w:lastRenderedPageBreak/>
        <w:t>YEDİNCİ BÖLÜM</w:t>
      </w:r>
    </w:p>
    <w:p w:rsidR="00A92AC9" w:rsidRPr="0036091C" w:rsidRDefault="00A92AC9" w:rsidP="003F736B">
      <w:pPr>
        <w:widowControl w:val="0"/>
        <w:autoSpaceDE w:val="0"/>
        <w:autoSpaceDN w:val="0"/>
        <w:adjustRightInd w:val="0"/>
        <w:ind w:left="2680" w:hanging="2680"/>
        <w:jc w:val="center"/>
        <w:rPr>
          <w:b/>
          <w:bCs/>
          <w:sz w:val="20"/>
          <w:szCs w:val="20"/>
        </w:rPr>
      </w:pPr>
    </w:p>
    <w:p w:rsidR="003F736B" w:rsidRPr="0036091C" w:rsidRDefault="003F736B" w:rsidP="003F736B">
      <w:pPr>
        <w:widowControl w:val="0"/>
        <w:autoSpaceDE w:val="0"/>
        <w:autoSpaceDN w:val="0"/>
        <w:adjustRightInd w:val="0"/>
        <w:jc w:val="center"/>
        <w:rPr>
          <w:sz w:val="20"/>
          <w:szCs w:val="20"/>
        </w:rPr>
      </w:pPr>
      <w:r w:rsidRPr="0036091C">
        <w:rPr>
          <w:b/>
          <w:bCs/>
          <w:sz w:val="20"/>
          <w:szCs w:val="20"/>
        </w:rPr>
        <w:t>Sosyal Güvenlik Yüksek Danışma Kurulu</w:t>
      </w:r>
    </w:p>
    <w:p w:rsidR="003F736B" w:rsidRPr="0036091C" w:rsidRDefault="003F736B" w:rsidP="003F736B">
      <w:pPr>
        <w:widowControl w:val="0"/>
        <w:autoSpaceDE w:val="0"/>
        <w:autoSpaceDN w:val="0"/>
        <w:adjustRightInd w:val="0"/>
        <w:jc w:val="center"/>
        <w:rPr>
          <w:sz w:val="20"/>
          <w:szCs w:val="20"/>
        </w:rPr>
      </w:pPr>
    </w:p>
    <w:p w:rsidR="003F736B" w:rsidRPr="0036091C" w:rsidRDefault="003F736B" w:rsidP="00792855">
      <w:pPr>
        <w:widowControl w:val="0"/>
        <w:tabs>
          <w:tab w:val="left" w:pos="720"/>
        </w:tabs>
        <w:autoSpaceDE w:val="0"/>
        <w:autoSpaceDN w:val="0"/>
        <w:adjustRightInd w:val="0"/>
        <w:ind w:firstLine="567"/>
        <w:jc w:val="both"/>
        <w:rPr>
          <w:sz w:val="20"/>
          <w:szCs w:val="20"/>
        </w:rPr>
      </w:pPr>
      <w:r w:rsidRPr="0036091C">
        <w:rPr>
          <w:b/>
          <w:bCs/>
          <w:sz w:val="20"/>
          <w:szCs w:val="20"/>
        </w:rPr>
        <w:t>Sosyal Güvenlik Yüksek Danışma Kurulunun oluşumu, görevleri ve</w:t>
      </w:r>
      <w:r w:rsidRPr="0036091C">
        <w:rPr>
          <w:sz w:val="20"/>
          <w:szCs w:val="20"/>
        </w:rPr>
        <w:t xml:space="preserve"> </w:t>
      </w:r>
      <w:r w:rsidRPr="0036091C">
        <w:rPr>
          <w:b/>
          <w:bCs/>
          <w:sz w:val="20"/>
          <w:szCs w:val="20"/>
        </w:rPr>
        <w:t>toplanması</w:t>
      </w:r>
    </w:p>
    <w:p w:rsidR="003F736B" w:rsidRPr="0036091C" w:rsidRDefault="003F736B" w:rsidP="003F736B">
      <w:pPr>
        <w:widowControl w:val="0"/>
        <w:autoSpaceDE w:val="0"/>
        <w:autoSpaceDN w:val="0"/>
        <w:adjustRightInd w:val="0"/>
        <w:ind w:firstLine="720"/>
        <w:jc w:val="both"/>
        <w:rPr>
          <w:sz w:val="20"/>
          <w:szCs w:val="20"/>
        </w:rPr>
      </w:pPr>
    </w:p>
    <w:p w:rsidR="003F736B" w:rsidRPr="0036091C" w:rsidRDefault="003F736B" w:rsidP="00EE5B6C">
      <w:pPr>
        <w:widowControl w:val="0"/>
        <w:autoSpaceDE w:val="0"/>
        <w:autoSpaceDN w:val="0"/>
        <w:adjustRightInd w:val="0"/>
        <w:ind w:firstLine="567"/>
        <w:jc w:val="both"/>
        <w:rPr>
          <w:sz w:val="20"/>
          <w:szCs w:val="20"/>
        </w:rPr>
      </w:pPr>
      <w:r w:rsidRPr="0036091C">
        <w:rPr>
          <w:b/>
          <w:bCs/>
          <w:sz w:val="20"/>
          <w:szCs w:val="20"/>
        </w:rPr>
        <w:t>MADDE   26</w:t>
      </w:r>
      <w:r w:rsidR="00B349E9" w:rsidRPr="0036091C">
        <w:rPr>
          <w:b/>
          <w:bCs/>
          <w:sz w:val="20"/>
          <w:szCs w:val="20"/>
        </w:rPr>
        <w:t xml:space="preserve"> </w:t>
      </w:r>
      <w:r w:rsidRPr="0036091C">
        <w:rPr>
          <w:b/>
          <w:bCs/>
          <w:sz w:val="20"/>
          <w:szCs w:val="20"/>
        </w:rPr>
        <w:t>-</w:t>
      </w:r>
      <w:r w:rsidRPr="0036091C">
        <w:rPr>
          <w:sz w:val="20"/>
          <w:szCs w:val="20"/>
        </w:rPr>
        <w:t xml:space="preserve">  Sosyal Güvenlik Yüksek Danışma Kurulu; Bakanın başkanlığında, Başkan ile  Milli Savunma Bakanlığı, İçişleri Bakanlığı, Maliye Bakanlığı, Sağlık Bakanlığı, Devlet Planlama Teşkilatı Müsteşarlığı ve Hazine Müsteşarlığı tarafından, en az genel müdür düzeyinde, görevlendirilecek birer temsilciden, Türkiye İş Kurumu Genel Müdürü, Sosyal Yardımlaşma ve Dayanışma Genel Müdürü, Özürlüler İdaresi Başkanı, Üniversitelerarası Kurul tarafından fakültelerin çalışma ekonomisi, sosyal güvenlik ve/veya iş hukuku bilim dallarından seçilecek bir öğretim üyesi, Genel Kurula üye gönderen kuruluşların başkanları ile Türkiye Odalar ve Borsalar Birliği, Türk Tabipleri Birliği, Türk Dişhekimleri Birliği, Türk Eczacılar Birliği, Türk Mühendis ve Mimar Odaları Birliği, Türkiye Serbest Muhasebeci, Malî Müşavirler ve Yeminli Malî Müşavirler Odaları Birliği başkanlarından, Bakan tarafından uygun görülecek kişiler veya kurum temsilcilerinden oluşur. </w:t>
      </w:r>
    </w:p>
    <w:p w:rsidR="003F736B" w:rsidRPr="0036091C" w:rsidRDefault="003F736B" w:rsidP="003F736B">
      <w:pPr>
        <w:widowControl w:val="0"/>
        <w:autoSpaceDE w:val="0"/>
        <w:autoSpaceDN w:val="0"/>
        <w:adjustRightInd w:val="0"/>
        <w:ind w:firstLine="720"/>
        <w:jc w:val="both"/>
        <w:rPr>
          <w:sz w:val="20"/>
          <w:szCs w:val="20"/>
        </w:rPr>
      </w:pPr>
    </w:p>
    <w:p w:rsidR="003F736B" w:rsidRDefault="003F736B" w:rsidP="00EE5B6C">
      <w:pPr>
        <w:widowControl w:val="0"/>
        <w:autoSpaceDE w:val="0"/>
        <w:autoSpaceDN w:val="0"/>
        <w:adjustRightInd w:val="0"/>
        <w:ind w:firstLine="567"/>
        <w:jc w:val="both"/>
        <w:rPr>
          <w:sz w:val="20"/>
          <w:szCs w:val="20"/>
        </w:rPr>
      </w:pPr>
      <w:r w:rsidRPr="0036091C">
        <w:rPr>
          <w:sz w:val="20"/>
          <w:szCs w:val="20"/>
        </w:rPr>
        <w:t>Sosyal Güvenlik Yüksek Danışma Kurulu, sosyal güvenlik politikaları ve uygulamaları konularında görüş bildirir. Kurul yılda bir kez en geç Mart ayı sonuna kadar, Bakan tarafından tespit edilen gün ve gündeme göre toplanır. Kurulun sekreterya hizmetleri Başkanlık tarafından yerine getirilir. Kurulun çalışma usûl ve esasları çıkarılacak bir yönetmelikle düzenlenir.</w:t>
      </w: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B02734" w:rsidRDefault="00B02734" w:rsidP="00E76E02">
      <w:pPr>
        <w:widowControl w:val="0"/>
        <w:autoSpaceDE w:val="0"/>
        <w:autoSpaceDN w:val="0"/>
        <w:adjustRightInd w:val="0"/>
        <w:ind w:firstLine="720"/>
        <w:jc w:val="both"/>
        <w:rPr>
          <w:sz w:val="20"/>
          <w:szCs w:val="20"/>
        </w:rPr>
      </w:pPr>
    </w:p>
    <w:p w:rsidR="003F736B" w:rsidRPr="0036091C" w:rsidRDefault="003F736B" w:rsidP="005D0E2D">
      <w:pPr>
        <w:widowControl w:val="0"/>
        <w:autoSpaceDE w:val="0"/>
        <w:autoSpaceDN w:val="0"/>
        <w:adjustRightInd w:val="0"/>
        <w:spacing w:before="240"/>
        <w:jc w:val="center"/>
        <w:rPr>
          <w:b/>
          <w:bCs/>
          <w:sz w:val="20"/>
          <w:szCs w:val="20"/>
        </w:rPr>
      </w:pPr>
      <w:r w:rsidRPr="0036091C">
        <w:rPr>
          <w:b/>
          <w:bCs/>
          <w:sz w:val="20"/>
          <w:szCs w:val="20"/>
        </w:rPr>
        <w:lastRenderedPageBreak/>
        <w:t>SEKİZİNCİ BÖLÜM</w:t>
      </w:r>
    </w:p>
    <w:p w:rsidR="003F736B" w:rsidRPr="0036091C" w:rsidRDefault="003F736B" w:rsidP="003F736B">
      <w:pPr>
        <w:widowControl w:val="0"/>
        <w:autoSpaceDE w:val="0"/>
        <w:autoSpaceDN w:val="0"/>
        <w:adjustRightInd w:val="0"/>
        <w:jc w:val="center"/>
        <w:rPr>
          <w:sz w:val="20"/>
          <w:szCs w:val="20"/>
        </w:rPr>
      </w:pPr>
    </w:p>
    <w:p w:rsidR="003F736B" w:rsidRPr="0036091C" w:rsidRDefault="003F736B" w:rsidP="003F736B">
      <w:pPr>
        <w:widowControl w:val="0"/>
        <w:autoSpaceDE w:val="0"/>
        <w:autoSpaceDN w:val="0"/>
        <w:adjustRightInd w:val="0"/>
        <w:jc w:val="center"/>
        <w:rPr>
          <w:sz w:val="20"/>
          <w:szCs w:val="20"/>
        </w:rPr>
      </w:pPr>
      <w:r w:rsidRPr="0036091C">
        <w:rPr>
          <w:b/>
          <w:bCs/>
          <w:sz w:val="20"/>
          <w:szCs w:val="20"/>
        </w:rPr>
        <w:t>Taşra Teşkilâtı</w:t>
      </w:r>
    </w:p>
    <w:p w:rsidR="003F736B" w:rsidRPr="0036091C" w:rsidRDefault="003F736B" w:rsidP="003F736B">
      <w:pPr>
        <w:widowControl w:val="0"/>
        <w:autoSpaceDE w:val="0"/>
        <w:autoSpaceDN w:val="0"/>
        <w:adjustRightInd w:val="0"/>
        <w:ind w:left="906"/>
        <w:rPr>
          <w:b/>
          <w:bCs/>
          <w:sz w:val="20"/>
          <w:szCs w:val="20"/>
        </w:rPr>
      </w:pPr>
    </w:p>
    <w:p w:rsidR="003F736B" w:rsidRPr="0036091C" w:rsidRDefault="003F736B" w:rsidP="00EE5B6C">
      <w:pPr>
        <w:widowControl w:val="0"/>
        <w:autoSpaceDE w:val="0"/>
        <w:autoSpaceDN w:val="0"/>
        <w:adjustRightInd w:val="0"/>
        <w:ind w:firstLine="567"/>
        <w:jc w:val="both"/>
        <w:rPr>
          <w:sz w:val="20"/>
          <w:szCs w:val="20"/>
        </w:rPr>
      </w:pPr>
      <w:r w:rsidRPr="0036091C">
        <w:rPr>
          <w:b/>
          <w:bCs/>
          <w:sz w:val="20"/>
          <w:szCs w:val="20"/>
        </w:rPr>
        <w:t>Taşra teşkilâtı</w:t>
      </w:r>
    </w:p>
    <w:p w:rsidR="003F736B" w:rsidRPr="0036091C" w:rsidRDefault="003F736B" w:rsidP="002B422D">
      <w:pPr>
        <w:widowControl w:val="0"/>
        <w:autoSpaceDE w:val="0"/>
        <w:autoSpaceDN w:val="0"/>
        <w:adjustRightInd w:val="0"/>
        <w:ind w:left="906"/>
        <w:jc w:val="both"/>
        <w:rPr>
          <w:b/>
          <w:bCs/>
          <w:sz w:val="20"/>
          <w:szCs w:val="20"/>
        </w:rPr>
      </w:pPr>
    </w:p>
    <w:p w:rsidR="003F736B" w:rsidRPr="0036091C" w:rsidRDefault="003F736B" w:rsidP="00EE5B6C">
      <w:pPr>
        <w:widowControl w:val="0"/>
        <w:autoSpaceDE w:val="0"/>
        <w:autoSpaceDN w:val="0"/>
        <w:adjustRightInd w:val="0"/>
        <w:ind w:firstLine="567"/>
        <w:jc w:val="both"/>
        <w:rPr>
          <w:sz w:val="20"/>
          <w:szCs w:val="20"/>
        </w:rPr>
      </w:pPr>
      <w:r w:rsidRPr="0036091C">
        <w:rPr>
          <w:b/>
          <w:bCs/>
          <w:sz w:val="20"/>
          <w:szCs w:val="20"/>
        </w:rPr>
        <w:t>MADDE 27</w:t>
      </w:r>
      <w:r w:rsidR="00B349E9" w:rsidRPr="0036091C">
        <w:rPr>
          <w:b/>
          <w:bCs/>
          <w:sz w:val="20"/>
          <w:szCs w:val="20"/>
        </w:rPr>
        <w:t xml:space="preserve"> </w:t>
      </w:r>
      <w:r w:rsidRPr="0036091C">
        <w:rPr>
          <w:b/>
          <w:bCs/>
          <w:sz w:val="20"/>
          <w:szCs w:val="20"/>
        </w:rPr>
        <w:t>-</w:t>
      </w:r>
      <w:r w:rsidRPr="0036091C">
        <w:rPr>
          <w:sz w:val="20"/>
          <w:szCs w:val="20"/>
        </w:rPr>
        <w:t xml:space="preserve"> Başkanlığın taşra teşkilâtı; her ilde kurulan  sosyal güvenlik il müdürlükleri ile sosyal güvenlik il müdürlüklerine bağlı olarak kurulacak sosyal güvenlik merkezlerinden oluşur.</w:t>
      </w:r>
    </w:p>
    <w:p w:rsidR="003F736B" w:rsidRPr="0036091C" w:rsidRDefault="003F736B" w:rsidP="002B422D">
      <w:pPr>
        <w:widowControl w:val="0"/>
        <w:autoSpaceDE w:val="0"/>
        <w:autoSpaceDN w:val="0"/>
        <w:adjustRightInd w:val="0"/>
        <w:ind w:firstLine="720"/>
        <w:jc w:val="both"/>
        <w:rPr>
          <w:sz w:val="20"/>
          <w:szCs w:val="20"/>
        </w:rPr>
      </w:pPr>
    </w:p>
    <w:p w:rsidR="00A16DDF" w:rsidRPr="0036091C" w:rsidRDefault="003F736B" w:rsidP="00EE5B6C">
      <w:pPr>
        <w:widowControl w:val="0"/>
        <w:autoSpaceDE w:val="0"/>
        <w:autoSpaceDN w:val="0"/>
        <w:adjustRightInd w:val="0"/>
        <w:ind w:firstLine="567"/>
        <w:jc w:val="both"/>
        <w:rPr>
          <w:sz w:val="20"/>
          <w:szCs w:val="20"/>
        </w:rPr>
      </w:pPr>
      <w:r w:rsidRPr="0036091C">
        <w:rPr>
          <w:sz w:val="20"/>
          <w:szCs w:val="20"/>
        </w:rPr>
        <w:t xml:space="preserve">İl ve ilçelerde nüfus, sigortalı ve genel sağlık sigortalısı sayısı, işyeri sayısı, işlem yoğunluğu ve belirlenecek diğer kriterler doğrultusunda yeteri kadar sosyal güvenlik merkezi kurulabilir veya kaldırılabilir. </w:t>
      </w:r>
    </w:p>
    <w:p w:rsidR="00A16DDF" w:rsidRPr="0036091C" w:rsidRDefault="00A16DDF" w:rsidP="002B422D">
      <w:pPr>
        <w:widowControl w:val="0"/>
        <w:autoSpaceDE w:val="0"/>
        <w:autoSpaceDN w:val="0"/>
        <w:adjustRightInd w:val="0"/>
        <w:ind w:firstLine="720"/>
        <w:jc w:val="both"/>
        <w:rPr>
          <w:sz w:val="20"/>
          <w:szCs w:val="20"/>
        </w:rPr>
      </w:pPr>
    </w:p>
    <w:p w:rsidR="00A16DDF" w:rsidRPr="0036091C" w:rsidRDefault="003F736B" w:rsidP="00EE5B6C">
      <w:pPr>
        <w:widowControl w:val="0"/>
        <w:autoSpaceDE w:val="0"/>
        <w:autoSpaceDN w:val="0"/>
        <w:adjustRightInd w:val="0"/>
        <w:ind w:firstLine="567"/>
        <w:jc w:val="both"/>
        <w:rPr>
          <w:b/>
          <w:sz w:val="20"/>
          <w:szCs w:val="20"/>
        </w:rPr>
      </w:pPr>
      <w:r w:rsidRPr="0036091C">
        <w:rPr>
          <w:sz w:val="20"/>
          <w:szCs w:val="20"/>
        </w:rPr>
        <w:t>Sosyal güvenlik il müdürlükleri ve sosyal güvenlik merkezleri, ikinci</w:t>
      </w:r>
      <w:r w:rsidR="00A16DDF" w:rsidRPr="0036091C">
        <w:rPr>
          <w:sz w:val="20"/>
          <w:szCs w:val="20"/>
        </w:rPr>
        <w:t xml:space="preserve"> </w:t>
      </w:r>
      <w:r w:rsidRPr="0036091C">
        <w:rPr>
          <w:sz w:val="20"/>
          <w:szCs w:val="20"/>
        </w:rPr>
        <w:t>fıkrada belirtilen kriterlere uygun olarak teşkilâtlanma usûl ve esasları</w:t>
      </w:r>
      <w:r w:rsidR="00A16DDF" w:rsidRPr="0036091C">
        <w:rPr>
          <w:sz w:val="20"/>
          <w:szCs w:val="20"/>
        </w:rPr>
        <w:t xml:space="preserve"> </w:t>
      </w:r>
      <w:r w:rsidRPr="0036091C">
        <w:rPr>
          <w:sz w:val="20"/>
          <w:szCs w:val="20"/>
        </w:rPr>
        <w:t>yönetmelikle belirlenmek üzere idar</w:t>
      </w:r>
      <w:r w:rsidR="00A16DDF" w:rsidRPr="0036091C">
        <w:rPr>
          <w:sz w:val="20"/>
          <w:szCs w:val="20"/>
        </w:rPr>
        <w:t xml:space="preserve">î iş ve işlemler açısından dört </w:t>
      </w:r>
      <w:r w:rsidRPr="0036091C">
        <w:rPr>
          <w:sz w:val="20"/>
          <w:szCs w:val="20"/>
        </w:rPr>
        <w:t>kategoriye</w:t>
      </w:r>
      <w:r w:rsidR="00A16DDF" w:rsidRPr="0036091C">
        <w:rPr>
          <w:sz w:val="20"/>
          <w:szCs w:val="20"/>
        </w:rPr>
        <w:t xml:space="preserve"> </w:t>
      </w:r>
      <w:r w:rsidRPr="0036091C">
        <w:rPr>
          <w:sz w:val="20"/>
          <w:szCs w:val="20"/>
        </w:rPr>
        <w:t>ayrılabilir.</w:t>
      </w:r>
    </w:p>
    <w:p w:rsidR="00A16DDF" w:rsidRPr="0036091C" w:rsidRDefault="00A16DDF" w:rsidP="003F736B">
      <w:pPr>
        <w:jc w:val="both"/>
        <w:rPr>
          <w:b/>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B02734" w:rsidRDefault="00B02734" w:rsidP="00A16DDF">
      <w:pPr>
        <w:widowControl w:val="0"/>
        <w:autoSpaceDE w:val="0"/>
        <w:autoSpaceDN w:val="0"/>
        <w:adjustRightInd w:val="0"/>
        <w:jc w:val="center"/>
        <w:rPr>
          <w:b/>
          <w:bCs/>
          <w:sz w:val="20"/>
          <w:szCs w:val="20"/>
        </w:rPr>
      </w:pPr>
    </w:p>
    <w:p w:rsidR="00A16DDF" w:rsidRPr="0036091C" w:rsidRDefault="00A16DDF" w:rsidP="00A16DDF">
      <w:pPr>
        <w:widowControl w:val="0"/>
        <w:autoSpaceDE w:val="0"/>
        <w:autoSpaceDN w:val="0"/>
        <w:adjustRightInd w:val="0"/>
        <w:jc w:val="center"/>
        <w:rPr>
          <w:b/>
          <w:bCs/>
          <w:sz w:val="20"/>
          <w:szCs w:val="20"/>
        </w:rPr>
      </w:pPr>
      <w:r w:rsidRPr="0036091C">
        <w:rPr>
          <w:b/>
          <w:bCs/>
          <w:sz w:val="20"/>
          <w:szCs w:val="20"/>
        </w:rPr>
        <w:lastRenderedPageBreak/>
        <w:t>DOKUZUNCU BÖLÜM</w:t>
      </w:r>
    </w:p>
    <w:p w:rsidR="00A16DDF" w:rsidRPr="0036091C" w:rsidRDefault="00A16DDF" w:rsidP="00A16DDF">
      <w:pPr>
        <w:widowControl w:val="0"/>
        <w:autoSpaceDE w:val="0"/>
        <w:autoSpaceDN w:val="0"/>
        <w:adjustRightInd w:val="0"/>
        <w:jc w:val="center"/>
        <w:rPr>
          <w:sz w:val="20"/>
          <w:szCs w:val="20"/>
        </w:rPr>
      </w:pPr>
    </w:p>
    <w:p w:rsidR="00A16DDF" w:rsidRPr="0036091C" w:rsidRDefault="00A16DDF" w:rsidP="00A16DDF">
      <w:pPr>
        <w:widowControl w:val="0"/>
        <w:autoSpaceDE w:val="0"/>
        <w:autoSpaceDN w:val="0"/>
        <w:adjustRightInd w:val="0"/>
        <w:jc w:val="center"/>
        <w:rPr>
          <w:sz w:val="20"/>
          <w:szCs w:val="20"/>
        </w:rPr>
      </w:pPr>
      <w:r w:rsidRPr="0036091C">
        <w:rPr>
          <w:b/>
          <w:bCs/>
          <w:sz w:val="20"/>
          <w:szCs w:val="20"/>
        </w:rPr>
        <w:t>Personele İlişkin Hükümler</w:t>
      </w:r>
    </w:p>
    <w:p w:rsidR="00A16DDF" w:rsidRPr="0036091C" w:rsidRDefault="00A16DDF" w:rsidP="00A16DDF">
      <w:pPr>
        <w:widowControl w:val="0"/>
        <w:autoSpaceDE w:val="0"/>
        <w:autoSpaceDN w:val="0"/>
        <w:adjustRightInd w:val="0"/>
        <w:ind w:left="906"/>
        <w:jc w:val="both"/>
        <w:rPr>
          <w:b/>
          <w:bCs/>
          <w:sz w:val="20"/>
          <w:szCs w:val="20"/>
        </w:rPr>
      </w:pPr>
    </w:p>
    <w:p w:rsidR="00A16DDF" w:rsidRPr="0036091C" w:rsidRDefault="00A16DDF" w:rsidP="00EE5B6C">
      <w:pPr>
        <w:widowControl w:val="0"/>
        <w:autoSpaceDE w:val="0"/>
        <w:autoSpaceDN w:val="0"/>
        <w:adjustRightInd w:val="0"/>
        <w:ind w:firstLine="567"/>
        <w:jc w:val="both"/>
        <w:rPr>
          <w:sz w:val="20"/>
          <w:szCs w:val="20"/>
        </w:rPr>
      </w:pPr>
      <w:r w:rsidRPr="0036091C">
        <w:rPr>
          <w:b/>
          <w:bCs/>
          <w:sz w:val="20"/>
          <w:szCs w:val="20"/>
        </w:rPr>
        <w:t>Personelin statüsü, ücret ve malî haklar</w:t>
      </w:r>
    </w:p>
    <w:p w:rsidR="00A16DDF" w:rsidRPr="0036091C" w:rsidRDefault="00A16DDF" w:rsidP="00A16DDF">
      <w:pPr>
        <w:widowControl w:val="0"/>
        <w:autoSpaceDE w:val="0"/>
        <w:autoSpaceDN w:val="0"/>
        <w:adjustRightInd w:val="0"/>
        <w:ind w:left="906"/>
        <w:jc w:val="both"/>
        <w:rPr>
          <w:b/>
          <w:bCs/>
          <w:sz w:val="20"/>
          <w:szCs w:val="20"/>
        </w:rPr>
      </w:pPr>
    </w:p>
    <w:p w:rsidR="00A16DDF" w:rsidRPr="0036091C" w:rsidRDefault="00A16DDF" w:rsidP="00EE5B6C">
      <w:pPr>
        <w:widowControl w:val="0"/>
        <w:autoSpaceDE w:val="0"/>
        <w:autoSpaceDN w:val="0"/>
        <w:adjustRightInd w:val="0"/>
        <w:ind w:firstLine="567"/>
        <w:jc w:val="both"/>
        <w:rPr>
          <w:sz w:val="20"/>
          <w:szCs w:val="20"/>
        </w:rPr>
      </w:pPr>
      <w:r w:rsidRPr="0036091C">
        <w:rPr>
          <w:b/>
          <w:bCs/>
          <w:sz w:val="20"/>
          <w:szCs w:val="20"/>
        </w:rPr>
        <w:t>MADDE 28</w:t>
      </w:r>
      <w:r w:rsidR="00B349E9" w:rsidRPr="0036091C">
        <w:rPr>
          <w:b/>
          <w:bCs/>
          <w:sz w:val="20"/>
          <w:szCs w:val="20"/>
        </w:rPr>
        <w:t xml:space="preserve"> </w:t>
      </w:r>
      <w:r w:rsidRPr="0036091C">
        <w:rPr>
          <w:b/>
          <w:bCs/>
          <w:sz w:val="20"/>
          <w:szCs w:val="20"/>
        </w:rPr>
        <w:t>-</w:t>
      </w:r>
      <w:r w:rsidRPr="0036091C">
        <w:rPr>
          <w:sz w:val="20"/>
          <w:szCs w:val="20"/>
        </w:rPr>
        <w:t xml:space="preserve"> Kurum hizmetlerinin gerektirdiği aslî ve sürekli görevler, 657 sayılı Devlet Memurları </w:t>
      </w:r>
      <w:r w:rsidR="00A92AC9" w:rsidRPr="0036091C">
        <w:rPr>
          <w:sz w:val="20"/>
          <w:szCs w:val="20"/>
        </w:rPr>
        <w:t>Kanun</w:t>
      </w:r>
      <w:r w:rsidRPr="0036091C">
        <w:rPr>
          <w:sz w:val="20"/>
          <w:szCs w:val="20"/>
        </w:rPr>
        <w:t xml:space="preserve">u hükümlerine tâbi olarak istihdam edilen personel tarafından yürütülür. Kurumun kadrolu memurları hakkında sosyal güvenlikleri bakımından 5434 sayılı Türkiye Cumhuriyeti Emekli Sandığı </w:t>
      </w:r>
      <w:r w:rsidR="00A92AC9" w:rsidRPr="0036091C">
        <w:rPr>
          <w:sz w:val="20"/>
          <w:szCs w:val="20"/>
        </w:rPr>
        <w:t>Kanun</w:t>
      </w:r>
      <w:r w:rsidRPr="0036091C">
        <w:rPr>
          <w:sz w:val="20"/>
          <w:szCs w:val="20"/>
        </w:rPr>
        <w:t xml:space="preserve">u hükümleri uygulanır. </w:t>
      </w:r>
    </w:p>
    <w:p w:rsidR="00A16DDF" w:rsidRPr="0036091C" w:rsidRDefault="00A16DDF" w:rsidP="00A16DDF">
      <w:pPr>
        <w:widowControl w:val="0"/>
        <w:autoSpaceDE w:val="0"/>
        <w:autoSpaceDN w:val="0"/>
        <w:adjustRightInd w:val="0"/>
        <w:ind w:firstLine="720"/>
        <w:jc w:val="both"/>
        <w:rPr>
          <w:sz w:val="20"/>
          <w:szCs w:val="20"/>
        </w:rPr>
      </w:pPr>
    </w:p>
    <w:p w:rsidR="00F76B3A" w:rsidRPr="00F76B3A" w:rsidRDefault="00F76B3A" w:rsidP="00EE5B6C">
      <w:pPr>
        <w:widowControl w:val="0"/>
        <w:autoSpaceDE w:val="0"/>
        <w:autoSpaceDN w:val="0"/>
        <w:adjustRightInd w:val="0"/>
        <w:ind w:firstLine="567"/>
        <w:jc w:val="both"/>
        <w:rPr>
          <w:b/>
          <w:bCs/>
          <w:sz w:val="20"/>
          <w:szCs w:val="20"/>
        </w:rPr>
      </w:pPr>
      <w:r w:rsidRPr="00F76B3A">
        <w:rPr>
          <w:b/>
          <w:bCs/>
          <w:sz w:val="20"/>
          <w:szCs w:val="20"/>
        </w:rPr>
        <w:t>(Mülga ikinci fıkra: 11/10/2011-KHK-666/1 md.)</w:t>
      </w:r>
    </w:p>
    <w:p w:rsidR="00F76B3A" w:rsidRDefault="00F76B3A" w:rsidP="00A16DDF">
      <w:pPr>
        <w:widowControl w:val="0"/>
        <w:autoSpaceDE w:val="0"/>
        <w:autoSpaceDN w:val="0"/>
        <w:adjustRightInd w:val="0"/>
        <w:ind w:firstLine="720"/>
        <w:jc w:val="both"/>
        <w:rPr>
          <w:sz w:val="20"/>
          <w:szCs w:val="20"/>
        </w:rPr>
      </w:pPr>
    </w:p>
    <w:p w:rsidR="00A16DDF" w:rsidRPr="0036091C" w:rsidRDefault="000D5A52" w:rsidP="000D5A52">
      <w:pPr>
        <w:widowControl w:val="0"/>
        <w:autoSpaceDE w:val="0"/>
        <w:autoSpaceDN w:val="0"/>
        <w:adjustRightInd w:val="0"/>
        <w:ind w:firstLine="567"/>
        <w:jc w:val="both"/>
        <w:rPr>
          <w:sz w:val="20"/>
          <w:szCs w:val="20"/>
        </w:rPr>
      </w:pPr>
      <w:r w:rsidRPr="000D5A52">
        <w:rPr>
          <w:sz w:val="20"/>
          <w:szCs w:val="20"/>
        </w:rPr>
        <w:t xml:space="preserve">Kurumda bilişim hizmetlerini yürütmek ve 80 kişiyi geçmemek üzere sözleşmeli olarak uzman personel çalıştırılabilir. </w:t>
      </w:r>
      <w:r w:rsidRPr="000D5A52">
        <w:rPr>
          <w:b/>
          <w:sz w:val="20"/>
          <w:szCs w:val="20"/>
        </w:rPr>
        <w:t>(Değişik ikinci cümle: 8/3/2007-5597/3 md.)</w:t>
      </w:r>
      <w:r w:rsidRPr="000D5A52">
        <w:rPr>
          <w:sz w:val="20"/>
          <w:szCs w:val="20"/>
        </w:rPr>
        <w:t xml:space="preserve"> Bu şekilde çalıştırılacak olanlardan Kurumca belirlenecek en fazla beş kişiye ödenecek ücret, 14/7/1965 tarihli ve 657 sayılı Devlet Memurları Kanununun 4 üncü maddesinin (B) bendine göre istihdam edilenlerin sözleşme ücreti tavanının beş katını, diğer beş kişiye dört katını, geri kalanlara ise üç katını geçemez ve bunlara bu fıkrada belirtilen ücret dışında herhangi bir ödeme yapılamaz.Bu personele ödenecek ücret ile sözleşme usûl ve esasları Devlet Personel Başkanlığı ile Maliye Bakanlığının görüşü alınarak Yönetim Kurulunca belirlenir. </w:t>
      </w:r>
      <w:r w:rsidRPr="000D5A52">
        <w:rPr>
          <w:b/>
          <w:sz w:val="20"/>
          <w:szCs w:val="20"/>
        </w:rPr>
        <w:t>(Değişik son cümle: 8/3/2007-5597/3 md.)</w:t>
      </w:r>
      <w:r w:rsidRPr="000D5A52">
        <w:rPr>
          <w:sz w:val="20"/>
          <w:szCs w:val="20"/>
        </w:rPr>
        <w:t xml:space="preserve"> Bu şekilde istihdam edilecek personelin, mühendislik fakülteleri veya fen-edebiyat fakültelerinin 4 yıllık istatistik, matematik, fizik bölümlerinden mezun olmaları ve yükseköğretimi sırasında bilgisayar alanında aldığı derslerde öğrendiği programlama dillerine ilişkin belge veya üniversitelerin ya da Millî Eğitim Bakanlığının onaylı bilgisayar kurslarını bitirdiğine ilişkin sertifika sahibi olması şarttır.</w:t>
      </w:r>
      <w:r>
        <w:rPr>
          <w:rStyle w:val="DipnotBavurusu"/>
          <w:sz w:val="20"/>
          <w:szCs w:val="20"/>
        </w:rPr>
        <w:footnoteReference w:id="10"/>
      </w:r>
    </w:p>
    <w:p w:rsidR="00A16DDF" w:rsidRDefault="00BC0783" w:rsidP="00EE5B6C">
      <w:pPr>
        <w:widowControl w:val="0"/>
        <w:autoSpaceDE w:val="0"/>
        <w:autoSpaceDN w:val="0"/>
        <w:adjustRightInd w:val="0"/>
        <w:ind w:firstLine="567"/>
        <w:jc w:val="both"/>
        <w:rPr>
          <w:b/>
          <w:bCs/>
          <w:sz w:val="20"/>
          <w:szCs w:val="20"/>
        </w:rPr>
      </w:pPr>
      <w:r w:rsidRPr="00BC0783">
        <w:rPr>
          <w:b/>
          <w:bCs/>
          <w:sz w:val="20"/>
          <w:szCs w:val="20"/>
        </w:rPr>
        <w:t>(Mülga dördüncü fıkra: 11/10/2011-KHK-666/1 md.)</w:t>
      </w:r>
    </w:p>
    <w:p w:rsidR="00BC0783" w:rsidRDefault="00BC0783" w:rsidP="00BC0783">
      <w:pPr>
        <w:widowControl w:val="0"/>
        <w:autoSpaceDE w:val="0"/>
        <w:autoSpaceDN w:val="0"/>
        <w:adjustRightInd w:val="0"/>
        <w:ind w:left="893" w:hanging="173"/>
        <w:jc w:val="both"/>
        <w:rPr>
          <w:b/>
          <w:bCs/>
          <w:sz w:val="20"/>
          <w:szCs w:val="20"/>
        </w:rPr>
      </w:pPr>
    </w:p>
    <w:p w:rsidR="00BC0783" w:rsidRPr="00BC0783" w:rsidRDefault="00BC0783" w:rsidP="00EE5B6C">
      <w:pPr>
        <w:widowControl w:val="0"/>
        <w:autoSpaceDE w:val="0"/>
        <w:autoSpaceDN w:val="0"/>
        <w:adjustRightInd w:val="0"/>
        <w:ind w:firstLine="567"/>
        <w:jc w:val="both"/>
        <w:rPr>
          <w:b/>
          <w:bCs/>
          <w:sz w:val="20"/>
          <w:szCs w:val="20"/>
        </w:rPr>
      </w:pPr>
      <w:r w:rsidRPr="00BC0783">
        <w:rPr>
          <w:b/>
          <w:bCs/>
          <w:sz w:val="20"/>
          <w:szCs w:val="20"/>
        </w:rPr>
        <w:t>(Mülga beşinci fıkra: 11/10/2011-KHK-666/1 md.)</w:t>
      </w:r>
    </w:p>
    <w:p w:rsidR="00BC0783" w:rsidRPr="0036091C" w:rsidRDefault="00BC0783" w:rsidP="00A16DDF">
      <w:pPr>
        <w:widowControl w:val="0"/>
        <w:autoSpaceDE w:val="0"/>
        <w:autoSpaceDN w:val="0"/>
        <w:adjustRightInd w:val="0"/>
        <w:ind w:firstLine="720"/>
        <w:jc w:val="both"/>
        <w:rPr>
          <w:sz w:val="20"/>
          <w:szCs w:val="20"/>
        </w:rPr>
      </w:pPr>
    </w:p>
    <w:p w:rsidR="00A16DDF" w:rsidRPr="0036091C" w:rsidRDefault="00A16DDF" w:rsidP="00BA4A6E">
      <w:pPr>
        <w:widowControl w:val="0"/>
        <w:autoSpaceDE w:val="0"/>
        <w:autoSpaceDN w:val="0"/>
        <w:adjustRightInd w:val="0"/>
        <w:ind w:firstLine="567"/>
        <w:jc w:val="both"/>
        <w:rPr>
          <w:sz w:val="20"/>
          <w:szCs w:val="20"/>
        </w:rPr>
      </w:pPr>
      <w:r w:rsidRPr="0036091C">
        <w:rPr>
          <w:sz w:val="20"/>
          <w:szCs w:val="20"/>
        </w:rPr>
        <w:t xml:space="preserve">Yönetim Kurulu üyeleri ile Kurum personeli, 5237 sayılı Türk Ceza </w:t>
      </w:r>
      <w:r w:rsidR="00A92AC9" w:rsidRPr="0036091C">
        <w:rPr>
          <w:sz w:val="20"/>
          <w:szCs w:val="20"/>
        </w:rPr>
        <w:t>Kanun</w:t>
      </w:r>
      <w:r w:rsidRPr="0036091C">
        <w:rPr>
          <w:sz w:val="20"/>
          <w:szCs w:val="20"/>
        </w:rPr>
        <w:t xml:space="preserve">unun uygulanmasında kamu görevlisi sayılır ve 4483 sayılı Memurlar </w:t>
      </w:r>
      <w:r w:rsidRPr="0036091C">
        <w:rPr>
          <w:sz w:val="20"/>
          <w:szCs w:val="20"/>
        </w:rPr>
        <w:lastRenderedPageBreak/>
        <w:t xml:space="preserve">ve Diğer Kamu Görevlilerinin Yargılanması Hakkında </w:t>
      </w:r>
      <w:r w:rsidR="00A92AC9" w:rsidRPr="0036091C">
        <w:rPr>
          <w:sz w:val="20"/>
          <w:szCs w:val="20"/>
        </w:rPr>
        <w:t>Kanun</w:t>
      </w:r>
      <w:r w:rsidRPr="0036091C">
        <w:rPr>
          <w:sz w:val="20"/>
          <w:szCs w:val="20"/>
        </w:rPr>
        <w:t xml:space="preserve">, 3628 sayılı Mal Bildiriminde Bulunulması, Rüşvet ve Yolsuzluklarla Mücadele </w:t>
      </w:r>
      <w:r w:rsidR="00A92AC9" w:rsidRPr="0036091C">
        <w:rPr>
          <w:sz w:val="20"/>
          <w:szCs w:val="20"/>
        </w:rPr>
        <w:t>Kanun</w:t>
      </w:r>
      <w:r w:rsidRPr="0036091C">
        <w:rPr>
          <w:sz w:val="20"/>
          <w:szCs w:val="20"/>
        </w:rPr>
        <w:t xml:space="preserve">u ve 6245 sayılı Harcırah </w:t>
      </w:r>
      <w:r w:rsidR="00A92AC9" w:rsidRPr="0036091C">
        <w:rPr>
          <w:sz w:val="20"/>
          <w:szCs w:val="20"/>
        </w:rPr>
        <w:t>Kanun</w:t>
      </w:r>
      <w:r w:rsidRPr="0036091C">
        <w:rPr>
          <w:sz w:val="20"/>
          <w:szCs w:val="20"/>
        </w:rPr>
        <w:t>u hükümlerine tâbidir.</w:t>
      </w:r>
    </w:p>
    <w:p w:rsidR="00A16DDF" w:rsidRPr="0036091C" w:rsidRDefault="00A16DDF" w:rsidP="00A16DDF">
      <w:pPr>
        <w:widowControl w:val="0"/>
        <w:autoSpaceDE w:val="0"/>
        <w:autoSpaceDN w:val="0"/>
        <w:adjustRightInd w:val="0"/>
        <w:ind w:firstLine="720"/>
        <w:jc w:val="both"/>
        <w:rPr>
          <w:sz w:val="20"/>
          <w:szCs w:val="20"/>
        </w:rPr>
      </w:pPr>
    </w:p>
    <w:p w:rsidR="004C0804" w:rsidRDefault="00A16DDF" w:rsidP="00BA4A6E">
      <w:pPr>
        <w:widowControl w:val="0"/>
        <w:autoSpaceDE w:val="0"/>
        <w:autoSpaceDN w:val="0"/>
        <w:adjustRightInd w:val="0"/>
        <w:ind w:firstLine="567"/>
        <w:jc w:val="both"/>
        <w:rPr>
          <w:sz w:val="20"/>
          <w:szCs w:val="20"/>
        </w:rPr>
      </w:pPr>
      <w:r w:rsidRPr="0036091C">
        <w:rPr>
          <w:sz w:val="20"/>
          <w:szCs w:val="20"/>
        </w:rPr>
        <w:t xml:space="preserve">Kurum lehine sonuçlanan dava ve icra takipleri nedeniyle hükme bağlanarak karşı taraftan tahsil edilen vekâlet ücretlerinin; hukuk müşavirlerine, avukatlara ve dava ve icra takibi işlerinde fiilen görev yapan diğer personele dağıtımı hakkında 1389 sayılı Devlet Davalarını İntaç Eden Avukat ve Saireye Verilecek Ücreti Vekâlet Hakkında </w:t>
      </w:r>
      <w:r w:rsidR="00A92AC9" w:rsidRPr="0036091C">
        <w:rPr>
          <w:sz w:val="20"/>
          <w:szCs w:val="20"/>
        </w:rPr>
        <w:t>Kanun</w:t>
      </w:r>
      <w:r w:rsidRPr="0036091C">
        <w:rPr>
          <w:sz w:val="20"/>
          <w:szCs w:val="20"/>
        </w:rPr>
        <w:t xml:space="preserve"> hükümleri kıyas yoluyla uygulanır. Vekâlet ücretinin dağıtımının usûl ve esasları yönetmelikle belirlenir.</w:t>
      </w:r>
    </w:p>
    <w:p w:rsidR="004053E8" w:rsidRDefault="004053E8" w:rsidP="00B02734">
      <w:pPr>
        <w:widowControl w:val="0"/>
        <w:autoSpaceDE w:val="0"/>
        <w:autoSpaceDN w:val="0"/>
        <w:adjustRightInd w:val="0"/>
        <w:ind w:firstLine="720"/>
        <w:jc w:val="both"/>
        <w:rPr>
          <w:sz w:val="20"/>
          <w:szCs w:val="20"/>
        </w:rPr>
      </w:pPr>
    </w:p>
    <w:p w:rsidR="004053E8" w:rsidRDefault="004053E8" w:rsidP="00BA4A6E">
      <w:pPr>
        <w:widowControl w:val="0"/>
        <w:autoSpaceDE w:val="0"/>
        <w:autoSpaceDN w:val="0"/>
        <w:adjustRightInd w:val="0"/>
        <w:ind w:firstLine="567"/>
        <w:jc w:val="both"/>
        <w:rPr>
          <w:sz w:val="20"/>
          <w:szCs w:val="20"/>
        </w:rPr>
      </w:pPr>
      <w:r w:rsidRPr="004053E8">
        <w:rPr>
          <w:b/>
          <w:sz w:val="20"/>
          <w:szCs w:val="20"/>
        </w:rPr>
        <w:t>(Ek fıkra: 11/10/2011-KHK-666/5 md.)</w:t>
      </w:r>
      <w:r w:rsidRPr="004053E8">
        <w:rPr>
          <w:sz w:val="20"/>
          <w:szCs w:val="20"/>
        </w:rPr>
        <w:t xml:space="preserve"> Kurumun merkez ve taşra teşkilatı kadrolarında bulunup, sağlık harcamalarına esas olan fatura ve reçetelerin incelenmesi işlerinde ve Kurum sağlık kurullarında çalışan; tabip, diş tabibi, eczacı ve tıpta uzmanlık mevzuatında belirtilen dallarda bu mevzuat hükümlerine göre uzman olanlara en yüksek Devlet memuru aylığının (ek gösterge dahil) %700’ünü, sağlık hizmetleri ve yardımcı sağlık hizmetleri sınıfına dahil diğer personele ise %225’ini geçmemek üzere ek ödeme yapılabilir. Yapılacak ek ödemelerden damga vergisi hariç herhangi bir vergi kesintisi yapılmaz. İş hacmi, görev mahalli, görevin önem ve güçlüğü, personelin kadro unvanı, derecesi, performansı ile kullanılan izin ve istirahat raporları gibi kriterler göz önünde bulundurularak yapılacak ek ödeme tutarları ile ödemeye ilişkin diğer usul ve esaslar, Yönetim Kurulunun teklifi ve Maliye Bakanlığının uygun görüşü üzerine Bakan tarafından belirlenir.</w:t>
      </w:r>
    </w:p>
    <w:p w:rsidR="00B02734" w:rsidRPr="0036091C" w:rsidRDefault="00B02734" w:rsidP="00B02734">
      <w:pPr>
        <w:widowControl w:val="0"/>
        <w:autoSpaceDE w:val="0"/>
        <w:autoSpaceDN w:val="0"/>
        <w:adjustRightInd w:val="0"/>
        <w:ind w:firstLine="720"/>
        <w:jc w:val="both"/>
        <w:rPr>
          <w:b/>
          <w:bCs/>
          <w:sz w:val="20"/>
          <w:szCs w:val="20"/>
        </w:rPr>
      </w:pPr>
    </w:p>
    <w:p w:rsidR="004C0804" w:rsidRPr="00BB23E7" w:rsidRDefault="004C0804" w:rsidP="00BA4A6E">
      <w:pPr>
        <w:widowControl w:val="0"/>
        <w:autoSpaceDE w:val="0"/>
        <w:autoSpaceDN w:val="0"/>
        <w:adjustRightInd w:val="0"/>
        <w:ind w:firstLine="567"/>
        <w:jc w:val="both"/>
        <w:rPr>
          <w:sz w:val="20"/>
          <w:szCs w:val="20"/>
        </w:rPr>
      </w:pPr>
      <w:r w:rsidRPr="0036091C">
        <w:rPr>
          <w:b/>
          <w:bCs/>
          <w:sz w:val="20"/>
          <w:szCs w:val="20"/>
        </w:rPr>
        <w:t>Kadrolar ve atama</w:t>
      </w:r>
    </w:p>
    <w:p w:rsidR="00902783" w:rsidRPr="0036091C" w:rsidRDefault="004C0804" w:rsidP="00BA4A6E">
      <w:pPr>
        <w:spacing w:before="100" w:beforeAutospacing="1" w:after="100" w:afterAutospacing="1" w:line="220" w:lineRule="atLeast"/>
        <w:ind w:firstLine="567"/>
        <w:jc w:val="both"/>
        <w:rPr>
          <w:sz w:val="20"/>
          <w:szCs w:val="20"/>
        </w:rPr>
      </w:pPr>
      <w:r w:rsidRPr="0036091C">
        <w:rPr>
          <w:b/>
          <w:bCs/>
          <w:sz w:val="20"/>
          <w:szCs w:val="20"/>
        </w:rPr>
        <w:t>MADDE 29</w:t>
      </w:r>
      <w:r w:rsidR="00B349E9" w:rsidRPr="0036091C">
        <w:rPr>
          <w:b/>
          <w:bCs/>
          <w:sz w:val="20"/>
          <w:szCs w:val="20"/>
        </w:rPr>
        <w:t xml:space="preserve"> </w:t>
      </w:r>
      <w:r w:rsidRPr="0036091C">
        <w:rPr>
          <w:b/>
          <w:bCs/>
          <w:sz w:val="20"/>
          <w:szCs w:val="20"/>
        </w:rPr>
        <w:t>-</w:t>
      </w:r>
      <w:r w:rsidRPr="0036091C">
        <w:rPr>
          <w:sz w:val="20"/>
          <w:szCs w:val="20"/>
        </w:rPr>
        <w:t xml:space="preserve"> </w:t>
      </w:r>
      <w:r w:rsidR="00902783" w:rsidRPr="0036091C">
        <w:rPr>
          <w:sz w:val="20"/>
          <w:szCs w:val="20"/>
        </w:rPr>
        <w:t>Kurum kadrolarının tespiti, ihdası, kullanılması ve iptali ile kadrolara ilişkin diğer hususlar 190 sayılı Genel Kadro ve Usulü Hakkında Kanun Hükmünde Kararname hükümleri, atamalarda ise bu Kanunda hüküm bulunmayan hallerde 23/6/1981 tarihli ve 2477 sayılı Kanun hükümleri uygulanır.</w:t>
      </w:r>
    </w:p>
    <w:p w:rsidR="00902783" w:rsidRPr="0036091C" w:rsidRDefault="00902783" w:rsidP="00BA4A6E">
      <w:pPr>
        <w:spacing w:before="100" w:beforeAutospacing="1" w:after="100" w:afterAutospacing="1" w:line="240" w:lineRule="atLeast"/>
        <w:ind w:firstLine="567"/>
        <w:jc w:val="both"/>
        <w:rPr>
          <w:sz w:val="20"/>
          <w:szCs w:val="20"/>
        </w:rPr>
      </w:pPr>
      <w:r w:rsidRPr="0036091C">
        <w:rPr>
          <w:b/>
          <w:bCs/>
          <w:sz w:val="20"/>
          <w:szCs w:val="20"/>
        </w:rPr>
        <w:t xml:space="preserve">(Değişik ikinci fıkra: 11/10/2011-KHK-665/14 md.) </w:t>
      </w:r>
      <w:r w:rsidRPr="0036091C">
        <w:rPr>
          <w:sz w:val="20"/>
          <w:szCs w:val="20"/>
        </w:rPr>
        <w:t xml:space="preserve">Başkan, Başkan Yardımcısı, Genel Müdür, Rehberlik ve Teftiş Başkanı, Strateji Geliştirme Başkanı, Aktüerya ve Fon Yönetimi Daire Başkanı ve I. Hukuk Müşaviri kadrolarına müşterek kararname, diğer Daire Başkanı ile Sosyal Güvenlik İl Müdürü kadrolarına Başkanın önerisi üzerine Bakan onayı, </w:t>
      </w:r>
      <w:r w:rsidRPr="0036091C">
        <w:rPr>
          <w:sz w:val="20"/>
          <w:szCs w:val="20"/>
        </w:rPr>
        <w:lastRenderedPageBreak/>
        <w:t xml:space="preserve">bunların dışında kalan Kurum kadrolarına ise Başkan onayı ile atama yapılır. </w:t>
      </w:r>
    </w:p>
    <w:p w:rsidR="00B02734" w:rsidRDefault="00902783" w:rsidP="00BA4A6E">
      <w:pPr>
        <w:spacing w:before="100" w:beforeAutospacing="1" w:after="100" w:afterAutospacing="1" w:line="220" w:lineRule="atLeast"/>
        <w:ind w:firstLine="567"/>
        <w:jc w:val="both"/>
        <w:rPr>
          <w:sz w:val="20"/>
          <w:szCs w:val="20"/>
        </w:rPr>
      </w:pPr>
      <w:r w:rsidRPr="0036091C">
        <w:rPr>
          <w:sz w:val="20"/>
          <w:szCs w:val="20"/>
        </w:rPr>
        <w:t xml:space="preserve">İkinci fıkrada sayılan kadrolar ile daire başkanı, sosyal güvenlik il müdürü, sosyal güvenlik il müdür yardımcısı ve sosyal güvenlik merkezi müdürü kadrolarına yapılacak atamalarda 657 sayılı Devlet Memurları Kanununun 48 inci maddesinde sayılan genel şartlara ilave olarak, en az dört yıllık eğitim veren yüksek öğretim kurumlarından mezun olmak şartı aranır. </w:t>
      </w:r>
    </w:p>
    <w:p w:rsidR="004C0804" w:rsidRPr="0036091C" w:rsidRDefault="004C0804" w:rsidP="00516698">
      <w:pPr>
        <w:spacing w:before="100" w:beforeAutospacing="1" w:after="100" w:afterAutospacing="1" w:line="220" w:lineRule="atLeast"/>
        <w:ind w:firstLine="567"/>
        <w:jc w:val="both"/>
        <w:rPr>
          <w:sz w:val="20"/>
          <w:szCs w:val="20"/>
        </w:rPr>
      </w:pPr>
      <w:r w:rsidRPr="0036091C">
        <w:rPr>
          <w:b/>
          <w:bCs/>
          <w:sz w:val="20"/>
          <w:szCs w:val="20"/>
        </w:rPr>
        <w:t>Sosyal Güvenlik Uzmanı, Müfettiş ve bunların yardımcıları</w:t>
      </w:r>
    </w:p>
    <w:p w:rsidR="004C0804" w:rsidRPr="0036091C" w:rsidRDefault="00BA4A6E" w:rsidP="00BA4A6E">
      <w:pPr>
        <w:widowControl w:val="0"/>
        <w:tabs>
          <w:tab w:val="left" w:pos="567"/>
        </w:tabs>
        <w:autoSpaceDE w:val="0"/>
        <w:autoSpaceDN w:val="0"/>
        <w:adjustRightInd w:val="0"/>
        <w:jc w:val="both"/>
        <w:rPr>
          <w:sz w:val="20"/>
          <w:szCs w:val="20"/>
        </w:rPr>
      </w:pPr>
      <w:r>
        <w:rPr>
          <w:sz w:val="20"/>
          <w:szCs w:val="20"/>
        </w:rPr>
        <w:tab/>
      </w:r>
      <w:r w:rsidR="004C0804" w:rsidRPr="0036091C">
        <w:rPr>
          <w:b/>
          <w:bCs/>
          <w:sz w:val="20"/>
          <w:szCs w:val="20"/>
        </w:rPr>
        <w:t>MADDE 30</w:t>
      </w:r>
      <w:r w:rsidR="00B349E9" w:rsidRPr="0036091C">
        <w:rPr>
          <w:b/>
          <w:bCs/>
          <w:sz w:val="20"/>
          <w:szCs w:val="20"/>
        </w:rPr>
        <w:t xml:space="preserve"> </w:t>
      </w:r>
      <w:r w:rsidR="004C0804" w:rsidRPr="0036091C">
        <w:rPr>
          <w:b/>
          <w:bCs/>
          <w:sz w:val="20"/>
          <w:szCs w:val="20"/>
        </w:rPr>
        <w:t>-</w:t>
      </w:r>
      <w:r w:rsidR="004C0804" w:rsidRPr="0036091C">
        <w:rPr>
          <w:sz w:val="20"/>
          <w:szCs w:val="20"/>
        </w:rPr>
        <w:t xml:space="preserve"> Kurumda sosyal güvenlik uzman yardımcısı veya müfettiş yardımcısı kadrolarına atanabilmek için 657 sayılı Devlet Memurları </w:t>
      </w:r>
      <w:r w:rsidR="00A92AC9" w:rsidRPr="0036091C">
        <w:rPr>
          <w:sz w:val="20"/>
          <w:szCs w:val="20"/>
        </w:rPr>
        <w:t>Kanun</w:t>
      </w:r>
      <w:r w:rsidR="004C0804" w:rsidRPr="0036091C">
        <w:rPr>
          <w:sz w:val="20"/>
          <w:szCs w:val="20"/>
        </w:rPr>
        <w:t>unun 48 inci maddesinde sayılan genel şartlara ilave olarak;</w:t>
      </w:r>
    </w:p>
    <w:p w:rsidR="004C0804" w:rsidRPr="0036091C" w:rsidRDefault="004C0804" w:rsidP="004C0804">
      <w:pPr>
        <w:widowControl w:val="0"/>
        <w:tabs>
          <w:tab w:val="left" w:pos="720"/>
        </w:tabs>
        <w:autoSpaceDE w:val="0"/>
        <w:autoSpaceDN w:val="0"/>
        <w:adjustRightInd w:val="0"/>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a) En az dört yıllık eğitim veren yüksek öğretim kurumlarının hukuk, siyasal bilgiler, iktisat, işletme, iktisadî ve idarî bilimler, tıp, diş hekimliği, eczacılık fakültelerinden veya sosyal hizmetler, sağlık idaresi veya sağlık yönetimi, matematik, istatistik, aktüerya, bankacılık, sigortacılık, işletme mühendisliği, endüstri mühendisliği, yazılım mühendisliği, elektronik mühendisliği, elektrik ve elektronik mühendisliği, bilgisayar mühendisliği bölümlerinden ya da bunlara denkliği Yükseköğretim Kurulunca kabul edilmiş yurt dışındaki yüksek öğretim kurumlarından mezun olmak,</w:t>
      </w:r>
    </w:p>
    <w:p w:rsidR="001A1728" w:rsidRDefault="001A1728" w:rsidP="001A1728">
      <w:pPr>
        <w:widowControl w:val="0"/>
        <w:tabs>
          <w:tab w:val="left" w:pos="567"/>
        </w:tabs>
        <w:autoSpaceDE w:val="0"/>
        <w:autoSpaceDN w:val="0"/>
        <w:adjustRightInd w:val="0"/>
        <w:ind w:firstLine="567"/>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b) Meslekî ve yabancı dil konularında yapılacak yarışma sınavında başarılı olmak,</w:t>
      </w:r>
    </w:p>
    <w:p w:rsidR="001A1728" w:rsidRDefault="001A1728" w:rsidP="001A1728">
      <w:pPr>
        <w:widowControl w:val="0"/>
        <w:tabs>
          <w:tab w:val="left" w:pos="567"/>
        </w:tabs>
        <w:autoSpaceDE w:val="0"/>
        <w:autoSpaceDN w:val="0"/>
        <w:adjustRightInd w:val="0"/>
        <w:ind w:firstLine="567"/>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c)</w:t>
      </w:r>
      <w:r w:rsidR="003A7C6A" w:rsidRPr="0036091C">
        <w:rPr>
          <w:sz w:val="20"/>
          <w:szCs w:val="20"/>
        </w:rPr>
        <w:t xml:space="preserve"> </w:t>
      </w:r>
      <w:r w:rsidRPr="0036091C">
        <w:rPr>
          <w:sz w:val="20"/>
          <w:szCs w:val="20"/>
        </w:rPr>
        <w:t>Sınavın yapıldığı yılın Ocak ayının ilk gününde otuz yaşını doldurmamış olmak,</w:t>
      </w:r>
    </w:p>
    <w:p w:rsidR="001A1728" w:rsidRDefault="001A1728" w:rsidP="001A1728">
      <w:pPr>
        <w:widowControl w:val="0"/>
        <w:tabs>
          <w:tab w:val="left" w:pos="567"/>
        </w:tabs>
        <w:autoSpaceDE w:val="0"/>
        <w:autoSpaceDN w:val="0"/>
        <w:adjustRightInd w:val="0"/>
        <w:ind w:firstLine="567"/>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şartları aranır.</w:t>
      </w:r>
    </w:p>
    <w:p w:rsidR="001A1728" w:rsidRDefault="001A1728" w:rsidP="001A1728">
      <w:pPr>
        <w:widowControl w:val="0"/>
        <w:tabs>
          <w:tab w:val="left" w:pos="567"/>
        </w:tabs>
        <w:autoSpaceDE w:val="0"/>
        <w:autoSpaceDN w:val="0"/>
        <w:adjustRightInd w:val="0"/>
        <w:ind w:firstLine="567"/>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 xml:space="preserve">Birinci fıkraya göre sosyal güvenlik uzman yardımcısı veya müfettiş yardımcısı olarak atananlar, en az üç yıl fiilen çalışmak, olumlu sicil almak ve Kurumca belirlenen konuda tez hazırlamak kaydıyla, sosyal güvenlik uzman yardımcıları sosyal güvenlik uzmanlığı için, müfettiş yardımcıları ise müfettişlik için açılacak yeterlik sınavına girme hakkını kazanırlar. Yeterlik sınavlarında başarılı olanlar, İngilizce, Fransızca ve Almanca dillerinden </w:t>
      </w:r>
      <w:r w:rsidRPr="0036091C">
        <w:rPr>
          <w:sz w:val="20"/>
          <w:szCs w:val="20"/>
        </w:rPr>
        <w:lastRenderedPageBreak/>
        <w:t>birinde Kamu Personeli Yabancı Dil Bilgisi Seviye Tespit Sınavından en az (C) düzeyinde belge ibraz etmeleri hâlinde, “Sosyal Güvenlik Uzmanı” veya “Müfettiş” kadrolarına atanırlar. Sosyal güvenlik uzmanlığı veya müfettişlik yeterlik sınavında başarı gösteremeyenlere yeterlik sınavından itibaren bir yıl içinde bir hak daha verilir. Bu süre sonunda da yeterlik sınavında başarı gösteremeyenler durumlarına uygun diğer kadrolara atanırlar.</w:t>
      </w:r>
    </w:p>
    <w:p w:rsidR="001A1728" w:rsidRDefault="001A1728" w:rsidP="001A1728">
      <w:pPr>
        <w:widowControl w:val="0"/>
        <w:tabs>
          <w:tab w:val="left" w:pos="567"/>
        </w:tabs>
        <w:autoSpaceDE w:val="0"/>
        <w:autoSpaceDN w:val="0"/>
        <w:adjustRightInd w:val="0"/>
        <w:ind w:firstLine="567"/>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Sosyal güvenlik uzmanlığı veya müfettişlik yeterlik sınavında başarılı olmasına rağmen yabancı dil belgesini ibraz edemeyenlere, yabancı dil belgesini ibraz etmeleri için, yeterlik sınavından itibaren iki yıl süre tanınır. Bu süre sonunda da yabancı dil belgesini ibraz edemeyenler, durumlarına uygun diğer kadrolara atanırlar.</w:t>
      </w:r>
    </w:p>
    <w:p w:rsidR="001A1728" w:rsidRDefault="001A1728" w:rsidP="001A1728">
      <w:pPr>
        <w:widowControl w:val="0"/>
        <w:tabs>
          <w:tab w:val="left" w:pos="567"/>
        </w:tabs>
        <w:autoSpaceDE w:val="0"/>
        <w:autoSpaceDN w:val="0"/>
        <w:adjustRightInd w:val="0"/>
        <w:ind w:firstLine="567"/>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Yardımcılıkta geçirilen süre, askerlik hizmetinde veya ücretsiz izinde geçirilen süreler hariç beş yılı aşamaz.</w:t>
      </w:r>
    </w:p>
    <w:p w:rsidR="001A1728" w:rsidRDefault="001A1728" w:rsidP="001A1728">
      <w:pPr>
        <w:widowControl w:val="0"/>
        <w:tabs>
          <w:tab w:val="left" w:pos="567"/>
        </w:tabs>
        <w:autoSpaceDE w:val="0"/>
        <w:autoSpaceDN w:val="0"/>
        <w:adjustRightInd w:val="0"/>
        <w:ind w:firstLine="567"/>
        <w:jc w:val="both"/>
        <w:rPr>
          <w:sz w:val="20"/>
          <w:szCs w:val="20"/>
        </w:rPr>
      </w:pPr>
    </w:p>
    <w:p w:rsidR="001A1728" w:rsidRDefault="004C0804" w:rsidP="001A1728">
      <w:pPr>
        <w:widowControl w:val="0"/>
        <w:tabs>
          <w:tab w:val="left" w:pos="567"/>
        </w:tabs>
        <w:autoSpaceDE w:val="0"/>
        <w:autoSpaceDN w:val="0"/>
        <w:adjustRightInd w:val="0"/>
        <w:ind w:firstLine="567"/>
        <w:jc w:val="both"/>
        <w:rPr>
          <w:sz w:val="20"/>
          <w:szCs w:val="20"/>
        </w:rPr>
      </w:pPr>
      <w:r w:rsidRPr="0036091C">
        <w:rPr>
          <w:sz w:val="20"/>
          <w:szCs w:val="20"/>
        </w:rPr>
        <w:t>Sosyal güvenlik uzman yardımcılarının ve müfettiş yardımcılarının mesleğe alınma, tez hazırlama, yetiştirilme, yeterlik sınavları ile diğer konulara ilişkin usûl ve esaslar Kurumca çıkarılacak yönetmeliklerle belirlenir.</w:t>
      </w:r>
    </w:p>
    <w:p w:rsidR="001A1728" w:rsidRDefault="001A1728" w:rsidP="001A1728">
      <w:pPr>
        <w:widowControl w:val="0"/>
        <w:tabs>
          <w:tab w:val="left" w:pos="567"/>
        </w:tabs>
        <w:autoSpaceDE w:val="0"/>
        <w:autoSpaceDN w:val="0"/>
        <w:adjustRightInd w:val="0"/>
        <w:ind w:firstLine="567"/>
        <w:jc w:val="both"/>
        <w:rPr>
          <w:sz w:val="20"/>
          <w:szCs w:val="20"/>
        </w:rPr>
      </w:pPr>
    </w:p>
    <w:p w:rsidR="004C0804" w:rsidRPr="0036091C" w:rsidRDefault="00902783" w:rsidP="001A1728">
      <w:pPr>
        <w:widowControl w:val="0"/>
        <w:tabs>
          <w:tab w:val="left" w:pos="567"/>
        </w:tabs>
        <w:autoSpaceDE w:val="0"/>
        <w:autoSpaceDN w:val="0"/>
        <w:adjustRightInd w:val="0"/>
        <w:ind w:firstLine="567"/>
        <w:jc w:val="both"/>
        <w:rPr>
          <w:sz w:val="20"/>
          <w:szCs w:val="20"/>
        </w:rPr>
      </w:pPr>
      <w:r w:rsidRPr="0036091C">
        <w:rPr>
          <w:b/>
          <w:bCs/>
          <w:sz w:val="20"/>
          <w:szCs w:val="20"/>
        </w:rPr>
        <w:t>Sosyal Güvenlik Denetmenliği ve Sosyal Güvenlik Denetmen Yardımcılığı</w:t>
      </w:r>
      <w:r w:rsidRPr="0036091C">
        <w:rPr>
          <w:rStyle w:val="DipnotBavurusu"/>
          <w:b/>
          <w:bCs/>
          <w:sz w:val="20"/>
          <w:szCs w:val="20"/>
        </w:rPr>
        <w:footnoteReference w:id="11"/>
      </w:r>
    </w:p>
    <w:p w:rsidR="00902783" w:rsidRPr="0036091C" w:rsidRDefault="004C0804" w:rsidP="004B5ED9">
      <w:pPr>
        <w:pStyle w:val="nor1"/>
        <w:spacing w:line="224" w:lineRule="atLeast"/>
        <w:ind w:firstLine="540"/>
        <w:rPr>
          <w:sz w:val="20"/>
          <w:szCs w:val="20"/>
        </w:rPr>
      </w:pPr>
      <w:r w:rsidRPr="0036091C">
        <w:rPr>
          <w:b/>
          <w:bCs/>
          <w:sz w:val="20"/>
          <w:szCs w:val="20"/>
        </w:rPr>
        <w:t>MADDE 31</w:t>
      </w:r>
      <w:r w:rsidR="00B349E9" w:rsidRPr="0036091C">
        <w:rPr>
          <w:b/>
          <w:bCs/>
          <w:sz w:val="20"/>
          <w:szCs w:val="20"/>
        </w:rPr>
        <w:t xml:space="preserve"> </w:t>
      </w:r>
      <w:r w:rsidRPr="0036091C">
        <w:rPr>
          <w:b/>
          <w:bCs/>
          <w:sz w:val="20"/>
          <w:szCs w:val="20"/>
        </w:rPr>
        <w:t>-</w:t>
      </w:r>
      <w:r w:rsidRPr="0036091C">
        <w:rPr>
          <w:sz w:val="20"/>
          <w:szCs w:val="20"/>
        </w:rPr>
        <w:t xml:space="preserve">  </w:t>
      </w:r>
      <w:r w:rsidR="00902783" w:rsidRPr="0036091C">
        <w:rPr>
          <w:b/>
          <w:bCs/>
          <w:sz w:val="20"/>
          <w:szCs w:val="20"/>
        </w:rPr>
        <w:t>-(Değişik:13/2/2011-6111/163 md.)</w:t>
      </w:r>
      <w:r w:rsidR="00902783" w:rsidRPr="0036091C">
        <w:rPr>
          <w:b/>
          <w:bCs/>
          <w:sz w:val="20"/>
          <w:szCs w:val="20"/>
          <w:vertAlign w:val="superscript"/>
        </w:rPr>
        <w:t xml:space="preserve"> </w:t>
      </w:r>
    </w:p>
    <w:p w:rsidR="00902783" w:rsidRPr="0036091C" w:rsidRDefault="00902783" w:rsidP="004B5ED9">
      <w:pPr>
        <w:spacing w:before="100" w:beforeAutospacing="1" w:after="100" w:afterAutospacing="1" w:line="220" w:lineRule="atLeast"/>
        <w:ind w:firstLine="540"/>
        <w:jc w:val="both"/>
        <w:rPr>
          <w:sz w:val="20"/>
          <w:szCs w:val="20"/>
        </w:rPr>
      </w:pPr>
      <w:r w:rsidRPr="0036091C">
        <w:rPr>
          <w:sz w:val="20"/>
          <w:szCs w:val="20"/>
        </w:rPr>
        <w:t>Kurum taşra teşkilatında Sosyal Güvenlik Denetmeni ve Sosyal Güvenlik Denetmen Yardımcısı istihdam edilir.</w:t>
      </w:r>
    </w:p>
    <w:p w:rsidR="00902783" w:rsidRPr="0036091C" w:rsidRDefault="00902783" w:rsidP="004B5ED9">
      <w:pPr>
        <w:spacing w:before="100" w:beforeAutospacing="1" w:after="100" w:afterAutospacing="1" w:line="220" w:lineRule="atLeast"/>
        <w:ind w:firstLine="540"/>
        <w:jc w:val="both"/>
        <w:rPr>
          <w:sz w:val="20"/>
          <w:szCs w:val="20"/>
        </w:rPr>
      </w:pPr>
      <w:r w:rsidRPr="0036091C">
        <w:rPr>
          <w:sz w:val="20"/>
          <w:szCs w:val="20"/>
        </w:rPr>
        <w:t>Sosyal Güvenlik Denetmen Yardımcılığına atanabilmek için 657 sayılı Devlet Memurları Kanununun 48 inci maddesinde sayılan şartlara ek olarak aşağıdaki şartlar aranır:</w:t>
      </w:r>
    </w:p>
    <w:p w:rsidR="00902783" w:rsidRPr="0036091C" w:rsidRDefault="00902783" w:rsidP="004B5ED9">
      <w:pPr>
        <w:spacing w:before="100" w:beforeAutospacing="1" w:after="100" w:afterAutospacing="1" w:line="220" w:lineRule="atLeast"/>
        <w:ind w:firstLine="540"/>
        <w:jc w:val="both"/>
        <w:rPr>
          <w:sz w:val="20"/>
          <w:szCs w:val="20"/>
        </w:rPr>
      </w:pPr>
      <w:r w:rsidRPr="0036091C">
        <w:rPr>
          <w:sz w:val="20"/>
          <w:szCs w:val="20"/>
        </w:rPr>
        <w:t xml:space="preserve">a) En az dört yıllık eğitim veren yüksek öğretim kurumlarının hukuk, siyasal bilgiler, iktisadî ve idarî bilimler, iktisat, işletme, matematik, </w:t>
      </w:r>
      <w:r w:rsidRPr="0036091C">
        <w:rPr>
          <w:sz w:val="20"/>
          <w:szCs w:val="20"/>
        </w:rPr>
        <w:lastRenderedPageBreak/>
        <w:t>istatistik, aktüerya, bankacılık, sigortacılık, işletme mühendisliği, endüstri mühendisliği, yazılım mühendisliği, elektronik mühendisliği, elektrik ve elektronik mühendisliği, bilgisayar mühendisliği, sosyal hizmetler ve sağlık idaresi/yönetimi fakülte, yüksek okul veya bölümlerinden ya da bunlara denkliği Yükseköğretim Kurulu tarafından onaylanmış yurt dışındaki yüksek öğretim kurumlarından mezun olmak.</w:t>
      </w:r>
    </w:p>
    <w:p w:rsidR="00902783" w:rsidRPr="0036091C" w:rsidRDefault="00902783" w:rsidP="004B5ED9">
      <w:pPr>
        <w:spacing w:before="100" w:beforeAutospacing="1" w:after="100" w:afterAutospacing="1" w:line="220" w:lineRule="atLeast"/>
        <w:ind w:firstLine="540"/>
        <w:jc w:val="both"/>
        <w:rPr>
          <w:sz w:val="20"/>
          <w:szCs w:val="20"/>
        </w:rPr>
      </w:pPr>
      <w:r w:rsidRPr="0036091C">
        <w:rPr>
          <w:sz w:val="20"/>
          <w:szCs w:val="20"/>
        </w:rPr>
        <w:t>b) Yapılacak yarışma sınavında başarılı olmak.</w:t>
      </w:r>
    </w:p>
    <w:p w:rsidR="00902783" w:rsidRPr="0036091C" w:rsidRDefault="00902783" w:rsidP="004B5ED9">
      <w:pPr>
        <w:spacing w:before="100" w:beforeAutospacing="1" w:after="100" w:afterAutospacing="1" w:line="220" w:lineRule="atLeast"/>
        <w:ind w:firstLine="567"/>
        <w:jc w:val="both"/>
        <w:rPr>
          <w:sz w:val="20"/>
          <w:szCs w:val="20"/>
        </w:rPr>
      </w:pPr>
      <w:r w:rsidRPr="0036091C">
        <w:rPr>
          <w:sz w:val="20"/>
          <w:szCs w:val="20"/>
        </w:rPr>
        <w:t>c) Sınavın yapıldığı gün itibariyle 30 yaşından gün almamış olmak.</w:t>
      </w:r>
    </w:p>
    <w:p w:rsidR="00902783" w:rsidRPr="0036091C" w:rsidRDefault="00902783" w:rsidP="004B5ED9">
      <w:pPr>
        <w:spacing w:before="100" w:beforeAutospacing="1" w:after="100" w:afterAutospacing="1" w:line="220" w:lineRule="atLeast"/>
        <w:ind w:firstLine="540"/>
        <w:jc w:val="both"/>
        <w:rPr>
          <w:sz w:val="20"/>
          <w:szCs w:val="20"/>
        </w:rPr>
      </w:pPr>
      <w:r w:rsidRPr="0036091C">
        <w:rPr>
          <w:sz w:val="20"/>
          <w:szCs w:val="20"/>
        </w:rPr>
        <w:t>Sosyal Güvenlik Denetmen Yardımcılığına atananlar, en az üç yıl çalışmak ve olumlu sicil almak kaydıyla yapılacak Denetmenlik yeterlik sınavına girmeye hak kazanırlar. Denetmenlik yeterlik sınavında başarılı olanlar Sosyal Güvenlik Denetmeni kadrolarına atanır. Sınavda başarılı olamayanlar bir yıl içinde ikinci kez sınava tâbi tutulur. Bu sınavda da başarı gösteremeyenler Kurum taşra teşkilatında durumlarına uygun başka kadrolara atanır.</w:t>
      </w:r>
    </w:p>
    <w:p w:rsidR="00902783" w:rsidRPr="0036091C" w:rsidRDefault="00902783" w:rsidP="004B5ED9">
      <w:pPr>
        <w:spacing w:before="100" w:beforeAutospacing="1" w:after="100" w:afterAutospacing="1" w:line="220" w:lineRule="atLeast"/>
        <w:ind w:firstLine="567"/>
        <w:jc w:val="both"/>
        <w:rPr>
          <w:sz w:val="20"/>
          <w:szCs w:val="20"/>
        </w:rPr>
      </w:pPr>
      <w:r w:rsidRPr="0036091C">
        <w:rPr>
          <w:sz w:val="20"/>
          <w:szCs w:val="20"/>
        </w:rPr>
        <w:t>Sosyal Güvenlik Denetmen Yardımcılarının mesleğe alınmaları, yetiştirilmeleri, yarışma ve yeterlik sınavlarının şekil ve uygulama esasları ile Sosyal Güvenlik Denetmenleri ve Sosyal Güvenlik Denetmen Yardımcılarının görev, yetki ve sorumlulukları ile çalışma usul ve esasları yönetmelikle düzenlenir.</w:t>
      </w:r>
    </w:p>
    <w:p w:rsidR="00902783" w:rsidRPr="0036091C" w:rsidRDefault="00902783" w:rsidP="004B5ED9">
      <w:pPr>
        <w:spacing w:before="100" w:beforeAutospacing="1" w:after="100" w:afterAutospacing="1" w:line="220" w:lineRule="atLeast"/>
        <w:ind w:firstLine="567"/>
        <w:jc w:val="both"/>
        <w:rPr>
          <w:sz w:val="20"/>
          <w:szCs w:val="20"/>
        </w:rPr>
      </w:pPr>
      <w:r w:rsidRPr="0036091C">
        <w:rPr>
          <w:sz w:val="20"/>
          <w:szCs w:val="20"/>
        </w:rPr>
        <w:t>Sosyal Güvenlik Denetmenleri sosyal güvenlik mevzuatının uygulanmasına ilişkin tespit, denetim ve taramalarda görevlendirilirler ve görevleriyle ilgili kayıt ve belgeleri inceleme yetkisine sahiptir.</w:t>
      </w:r>
    </w:p>
    <w:p w:rsidR="0036091C" w:rsidRPr="00BB23E7" w:rsidRDefault="00902783" w:rsidP="004B5ED9">
      <w:pPr>
        <w:spacing w:before="100" w:beforeAutospacing="1" w:after="100" w:afterAutospacing="1" w:line="220" w:lineRule="atLeast"/>
        <w:ind w:firstLine="567"/>
        <w:jc w:val="both"/>
        <w:rPr>
          <w:sz w:val="20"/>
          <w:szCs w:val="20"/>
        </w:rPr>
      </w:pPr>
      <w:r w:rsidRPr="0036091C">
        <w:rPr>
          <w:sz w:val="20"/>
          <w:szCs w:val="20"/>
        </w:rPr>
        <w:t xml:space="preserve">Sosyal Güvenlik Denetmenleri ve Denetmen Yardımcıları, 657 sayılı Devlet Memurları Kanununun 36 ncı maddesinin “Ortak Hükümler” bölümünün (A) fıkrasının (11) numaralı bendine göre derece yükselmesinden, 152 </w:t>
      </w:r>
      <w:r w:rsidR="007F08AB" w:rsidRPr="0036091C">
        <w:rPr>
          <w:sz w:val="20"/>
          <w:szCs w:val="20"/>
        </w:rPr>
        <w:t>nci</w:t>
      </w:r>
      <w:r w:rsidRPr="0036091C">
        <w:rPr>
          <w:sz w:val="20"/>
          <w:szCs w:val="20"/>
        </w:rPr>
        <w:t xml:space="preserve"> maddesinin “II-Tazminatlar” bölümünün “(A) Özel Hizmet Tazminatı” bendinin (i) alt bendinde yer alan özel hizmet tazminatından, “(F) Denetim Tazminatı” bendinde yer alan denetim tazminatından ve (I) sayılı Ek Gösterge Cetvelinin “I-Genel İdare Hizmetleri Sınıfı” bölümünün (h) bendinde yer alan ek göstergeden aynı usul ve esaslarla yararlanır.</w:t>
      </w:r>
    </w:p>
    <w:p w:rsidR="004C0804" w:rsidRPr="0036091C" w:rsidRDefault="004C0804" w:rsidP="004B5ED9">
      <w:pPr>
        <w:widowControl w:val="0"/>
        <w:autoSpaceDE w:val="0"/>
        <w:autoSpaceDN w:val="0"/>
        <w:adjustRightInd w:val="0"/>
        <w:ind w:firstLine="567"/>
        <w:jc w:val="both"/>
        <w:rPr>
          <w:sz w:val="20"/>
          <w:szCs w:val="20"/>
        </w:rPr>
      </w:pPr>
      <w:r w:rsidRPr="0036091C">
        <w:rPr>
          <w:b/>
          <w:bCs/>
          <w:sz w:val="20"/>
          <w:szCs w:val="20"/>
        </w:rPr>
        <w:lastRenderedPageBreak/>
        <w:t>Performans yönetimi</w:t>
      </w:r>
    </w:p>
    <w:p w:rsidR="004C0804" w:rsidRPr="0036091C" w:rsidRDefault="004C0804" w:rsidP="004C0804">
      <w:pPr>
        <w:widowControl w:val="0"/>
        <w:autoSpaceDE w:val="0"/>
        <w:autoSpaceDN w:val="0"/>
        <w:adjustRightInd w:val="0"/>
        <w:ind w:left="906"/>
        <w:jc w:val="both"/>
        <w:rPr>
          <w:b/>
          <w:bCs/>
          <w:sz w:val="20"/>
          <w:szCs w:val="20"/>
        </w:rPr>
      </w:pPr>
    </w:p>
    <w:p w:rsidR="00A92AC9" w:rsidRDefault="004C0804" w:rsidP="004B5ED9">
      <w:pPr>
        <w:widowControl w:val="0"/>
        <w:autoSpaceDE w:val="0"/>
        <w:autoSpaceDN w:val="0"/>
        <w:adjustRightInd w:val="0"/>
        <w:ind w:firstLine="567"/>
        <w:jc w:val="both"/>
        <w:rPr>
          <w:sz w:val="20"/>
          <w:szCs w:val="20"/>
        </w:rPr>
      </w:pPr>
      <w:r w:rsidRPr="0036091C">
        <w:rPr>
          <w:b/>
          <w:bCs/>
          <w:sz w:val="20"/>
          <w:szCs w:val="20"/>
        </w:rPr>
        <w:t>MADDE 32</w:t>
      </w:r>
      <w:r w:rsidR="00B349E9" w:rsidRPr="0036091C">
        <w:rPr>
          <w:b/>
          <w:bCs/>
          <w:sz w:val="20"/>
          <w:szCs w:val="20"/>
        </w:rPr>
        <w:t xml:space="preserve"> </w:t>
      </w:r>
      <w:r w:rsidRPr="0036091C">
        <w:rPr>
          <w:b/>
          <w:bCs/>
          <w:sz w:val="20"/>
          <w:szCs w:val="20"/>
        </w:rPr>
        <w:t>-</w:t>
      </w:r>
      <w:r w:rsidRPr="0036091C">
        <w:rPr>
          <w:sz w:val="20"/>
          <w:szCs w:val="20"/>
        </w:rPr>
        <w:t xml:space="preserve"> Kurumun hizmet sunmakla görevli olduğu gerçek ve tüzel kişilere yönelik temel hizmetlerin sonuçlandırılmasına ilişkin süre ve prosedür önceden tespit ve ilan edilir. Bu süre ve prosedürler, Kurum ve personelin performans kriterleri arasında yer alır. Kurumsal performans hedeflerinin, Kurum birimlerine uyarlanması ve bunun hayata geçirilebilmesi için bireysel hedeflere dönüştürülmesine ilişkin usûl ve esaslar Kurumca çıkarılacak yönetmelikle düzenlenir.</w:t>
      </w:r>
    </w:p>
    <w:p w:rsidR="006A5EC1" w:rsidRDefault="006A5EC1" w:rsidP="00A92AC9">
      <w:pPr>
        <w:widowControl w:val="0"/>
        <w:autoSpaceDE w:val="0"/>
        <w:autoSpaceDN w:val="0"/>
        <w:adjustRightInd w:val="0"/>
        <w:ind w:firstLine="708"/>
        <w:jc w:val="both"/>
        <w:rPr>
          <w:sz w:val="20"/>
          <w:szCs w:val="20"/>
        </w:rPr>
      </w:pPr>
    </w:p>
    <w:p w:rsidR="006A5EC1" w:rsidRDefault="006A5EC1" w:rsidP="00A92AC9">
      <w:pPr>
        <w:widowControl w:val="0"/>
        <w:autoSpaceDE w:val="0"/>
        <w:autoSpaceDN w:val="0"/>
        <w:adjustRightInd w:val="0"/>
        <w:ind w:firstLine="708"/>
        <w:jc w:val="both"/>
        <w:rPr>
          <w:sz w:val="20"/>
          <w:szCs w:val="20"/>
        </w:rPr>
      </w:pPr>
    </w:p>
    <w:p w:rsidR="006A5EC1" w:rsidRDefault="006A5EC1"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B02734" w:rsidRDefault="00B02734" w:rsidP="00A92AC9">
      <w:pPr>
        <w:widowControl w:val="0"/>
        <w:autoSpaceDE w:val="0"/>
        <w:autoSpaceDN w:val="0"/>
        <w:adjustRightInd w:val="0"/>
        <w:ind w:firstLine="708"/>
        <w:jc w:val="both"/>
        <w:rPr>
          <w:sz w:val="20"/>
          <w:szCs w:val="20"/>
        </w:rPr>
      </w:pPr>
    </w:p>
    <w:p w:rsidR="006A5EC1" w:rsidRPr="0036091C" w:rsidRDefault="006A5EC1" w:rsidP="00A92AC9">
      <w:pPr>
        <w:widowControl w:val="0"/>
        <w:autoSpaceDE w:val="0"/>
        <w:autoSpaceDN w:val="0"/>
        <w:adjustRightInd w:val="0"/>
        <w:ind w:firstLine="708"/>
        <w:jc w:val="both"/>
        <w:rPr>
          <w:sz w:val="20"/>
          <w:szCs w:val="20"/>
        </w:rPr>
      </w:pPr>
    </w:p>
    <w:p w:rsidR="0036091C" w:rsidRDefault="0036091C"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B02734" w:rsidRDefault="00B02734" w:rsidP="0026058F">
      <w:pPr>
        <w:widowControl w:val="0"/>
        <w:autoSpaceDE w:val="0"/>
        <w:autoSpaceDN w:val="0"/>
        <w:adjustRightInd w:val="0"/>
        <w:jc w:val="center"/>
        <w:rPr>
          <w:b/>
          <w:bCs/>
          <w:sz w:val="20"/>
          <w:szCs w:val="20"/>
        </w:rPr>
      </w:pPr>
    </w:p>
    <w:p w:rsidR="00516698" w:rsidRDefault="00516698" w:rsidP="00EE5E13">
      <w:pPr>
        <w:widowControl w:val="0"/>
        <w:autoSpaceDE w:val="0"/>
        <w:autoSpaceDN w:val="0"/>
        <w:adjustRightInd w:val="0"/>
        <w:spacing w:before="240"/>
        <w:jc w:val="center"/>
        <w:rPr>
          <w:b/>
          <w:bCs/>
          <w:sz w:val="20"/>
          <w:szCs w:val="20"/>
        </w:rPr>
      </w:pPr>
    </w:p>
    <w:p w:rsidR="0026058F" w:rsidRPr="0036091C" w:rsidRDefault="00B02734" w:rsidP="00EE5E13">
      <w:pPr>
        <w:widowControl w:val="0"/>
        <w:autoSpaceDE w:val="0"/>
        <w:autoSpaceDN w:val="0"/>
        <w:adjustRightInd w:val="0"/>
        <w:spacing w:before="240"/>
        <w:jc w:val="center"/>
        <w:rPr>
          <w:b/>
          <w:bCs/>
          <w:sz w:val="20"/>
          <w:szCs w:val="20"/>
        </w:rPr>
      </w:pPr>
      <w:r w:rsidRPr="0036091C">
        <w:rPr>
          <w:b/>
          <w:bCs/>
          <w:sz w:val="20"/>
          <w:szCs w:val="20"/>
        </w:rPr>
        <w:lastRenderedPageBreak/>
        <w:t>ONUNCU BÖLÜM</w:t>
      </w:r>
    </w:p>
    <w:p w:rsidR="0026058F" w:rsidRPr="0036091C" w:rsidRDefault="0026058F" w:rsidP="0026058F">
      <w:pPr>
        <w:widowControl w:val="0"/>
        <w:autoSpaceDE w:val="0"/>
        <w:autoSpaceDN w:val="0"/>
        <w:adjustRightInd w:val="0"/>
        <w:jc w:val="center"/>
        <w:rPr>
          <w:sz w:val="20"/>
          <w:szCs w:val="20"/>
        </w:rPr>
      </w:pPr>
    </w:p>
    <w:p w:rsidR="0026058F" w:rsidRPr="0036091C" w:rsidRDefault="0026058F" w:rsidP="0026058F">
      <w:pPr>
        <w:widowControl w:val="0"/>
        <w:autoSpaceDE w:val="0"/>
        <w:autoSpaceDN w:val="0"/>
        <w:adjustRightInd w:val="0"/>
        <w:jc w:val="center"/>
        <w:rPr>
          <w:sz w:val="20"/>
          <w:szCs w:val="20"/>
        </w:rPr>
      </w:pPr>
      <w:r w:rsidRPr="0036091C">
        <w:rPr>
          <w:b/>
          <w:bCs/>
          <w:sz w:val="20"/>
          <w:szCs w:val="20"/>
        </w:rPr>
        <w:t>Malî Hükümler</w:t>
      </w:r>
    </w:p>
    <w:p w:rsidR="0026058F" w:rsidRPr="0036091C" w:rsidRDefault="0026058F" w:rsidP="0026058F">
      <w:pPr>
        <w:widowControl w:val="0"/>
        <w:autoSpaceDE w:val="0"/>
        <w:autoSpaceDN w:val="0"/>
        <w:adjustRightInd w:val="0"/>
        <w:ind w:left="906"/>
        <w:jc w:val="both"/>
        <w:rPr>
          <w:b/>
          <w:bCs/>
          <w:sz w:val="20"/>
          <w:szCs w:val="20"/>
        </w:rPr>
      </w:pPr>
    </w:p>
    <w:p w:rsidR="0026058F" w:rsidRPr="0036091C" w:rsidRDefault="00D55389" w:rsidP="00EE5E13">
      <w:pPr>
        <w:widowControl w:val="0"/>
        <w:tabs>
          <w:tab w:val="left" w:pos="567"/>
        </w:tabs>
        <w:autoSpaceDE w:val="0"/>
        <w:autoSpaceDN w:val="0"/>
        <w:adjustRightInd w:val="0"/>
        <w:jc w:val="both"/>
        <w:rPr>
          <w:sz w:val="20"/>
          <w:szCs w:val="20"/>
        </w:rPr>
      </w:pPr>
      <w:r>
        <w:rPr>
          <w:b/>
          <w:bCs/>
          <w:sz w:val="20"/>
          <w:szCs w:val="20"/>
        </w:rPr>
        <w:tab/>
      </w:r>
      <w:r w:rsidR="0026058F" w:rsidRPr="0036091C">
        <w:rPr>
          <w:b/>
          <w:bCs/>
          <w:sz w:val="20"/>
          <w:szCs w:val="20"/>
        </w:rPr>
        <w:t>Kurumun finansal hedeflerinin belirlenmesi ve izlenmesi</w:t>
      </w:r>
    </w:p>
    <w:p w:rsidR="0026058F" w:rsidRPr="0036091C" w:rsidRDefault="0026058F" w:rsidP="0026058F">
      <w:pPr>
        <w:widowControl w:val="0"/>
        <w:autoSpaceDE w:val="0"/>
        <w:autoSpaceDN w:val="0"/>
        <w:adjustRightInd w:val="0"/>
        <w:ind w:left="906"/>
        <w:jc w:val="both"/>
        <w:rPr>
          <w:b/>
          <w:bCs/>
          <w:sz w:val="20"/>
          <w:szCs w:val="20"/>
        </w:rPr>
      </w:pPr>
    </w:p>
    <w:p w:rsidR="0026058F" w:rsidRPr="0036091C" w:rsidRDefault="00EE5E13" w:rsidP="00EE5E13">
      <w:pPr>
        <w:widowControl w:val="0"/>
        <w:tabs>
          <w:tab w:val="left" w:pos="567"/>
        </w:tabs>
        <w:autoSpaceDE w:val="0"/>
        <w:autoSpaceDN w:val="0"/>
        <w:adjustRightInd w:val="0"/>
        <w:jc w:val="both"/>
        <w:rPr>
          <w:sz w:val="20"/>
          <w:szCs w:val="20"/>
        </w:rPr>
      </w:pPr>
      <w:r>
        <w:rPr>
          <w:b/>
          <w:bCs/>
          <w:sz w:val="20"/>
          <w:szCs w:val="20"/>
        </w:rPr>
        <w:tab/>
      </w:r>
      <w:r w:rsidR="0026058F" w:rsidRPr="0036091C">
        <w:rPr>
          <w:b/>
          <w:bCs/>
          <w:sz w:val="20"/>
          <w:szCs w:val="20"/>
        </w:rPr>
        <w:t>MADDE 33</w:t>
      </w:r>
      <w:r w:rsidR="00B349E9" w:rsidRPr="0036091C">
        <w:rPr>
          <w:b/>
          <w:bCs/>
          <w:sz w:val="20"/>
          <w:szCs w:val="20"/>
        </w:rPr>
        <w:t xml:space="preserve"> </w:t>
      </w:r>
      <w:r w:rsidR="0026058F" w:rsidRPr="0036091C">
        <w:rPr>
          <w:b/>
          <w:bCs/>
          <w:sz w:val="20"/>
          <w:szCs w:val="20"/>
        </w:rPr>
        <w:t>-</w:t>
      </w:r>
      <w:r w:rsidR="0026058F" w:rsidRPr="0036091C">
        <w:rPr>
          <w:sz w:val="20"/>
          <w:szCs w:val="20"/>
        </w:rPr>
        <w:t xml:space="preserve">  </w:t>
      </w:r>
      <w:r w:rsidR="00902783" w:rsidRPr="0036091C">
        <w:rPr>
          <w:sz w:val="20"/>
          <w:szCs w:val="20"/>
        </w:rPr>
        <w:t>Kurum, merkezî yönetim bütçesinden kendisine ayrılan yıllık sosyal sigortalar, genel sağlık sigortasına ilişkin ayrı ayrı olmak üzere transfer tutarını, üç yıllık transfer projeksiyonunu ve uzun dönemli emeklilik ve genel sağlık sigortası finansman hedeflerini gerçekleştirmekle görevlidir. Finansman hedefleri, her yıl en geç Ekim ayında bir sonraki yıl uygulanmak üzere Yönetim Kurulunun önerisi üzerine Bakanın başkanlığında, Maliye Bakanlığı, Sağlık Bakanlığı, Devlet Planlama Teşkilatı ve Hazine müsteşarları ile Başkanın katılımıyla oluşan Komisyon tarafından belirlenir. Komisyonun sekreterya işlemleri Kurum tarafından yürütülür.</w:t>
      </w:r>
      <w:r w:rsidR="00902783" w:rsidRPr="0036091C">
        <w:rPr>
          <w:rStyle w:val="DipnotBavurusu"/>
          <w:sz w:val="20"/>
          <w:szCs w:val="20"/>
        </w:rPr>
        <w:footnoteReference w:id="12"/>
      </w:r>
    </w:p>
    <w:p w:rsidR="0026058F" w:rsidRPr="0036091C" w:rsidRDefault="0026058F" w:rsidP="0026058F">
      <w:pPr>
        <w:widowControl w:val="0"/>
        <w:autoSpaceDE w:val="0"/>
        <w:autoSpaceDN w:val="0"/>
        <w:adjustRightInd w:val="0"/>
        <w:jc w:val="both"/>
        <w:rPr>
          <w:sz w:val="20"/>
          <w:szCs w:val="20"/>
        </w:rPr>
      </w:pPr>
    </w:p>
    <w:p w:rsidR="0026058F" w:rsidRPr="0036091C" w:rsidRDefault="008B40CE"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sz w:val="20"/>
          <w:szCs w:val="20"/>
        </w:rPr>
        <w:t>Kurum, bu hedeflerin gerçekleştirilmesi için gerekli tedbirleri almak, mevzuat değişikliği önerilerini Bakanlığa sunmak, yetki alanına girmeyen hususlarda ise ilgili kurumlarca alınması gereken tedbirleri gerekçeleri ile birlikte Bakanlığa önermekle yükümlüdür. Kamu idareleri, Kurumun finansman hedeflerinin gerçekleştirilmesini doğrudan etkileyecek düzenlemeler ve uygulamalar konusunda Kurumun görüşünü almak zorundadır.</w:t>
      </w:r>
    </w:p>
    <w:p w:rsidR="0026058F" w:rsidRPr="0036091C" w:rsidRDefault="0026058F" w:rsidP="0026058F">
      <w:pPr>
        <w:widowControl w:val="0"/>
        <w:autoSpaceDE w:val="0"/>
        <w:autoSpaceDN w:val="0"/>
        <w:adjustRightInd w:val="0"/>
        <w:ind w:firstLine="546"/>
        <w:jc w:val="both"/>
        <w:rPr>
          <w:sz w:val="20"/>
          <w:szCs w:val="20"/>
        </w:rPr>
      </w:pPr>
    </w:p>
    <w:p w:rsidR="008B40CE" w:rsidRPr="0036091C" w:rsidRDefault="00EE5E13" w:rsidP="00EE5E13">
      <w:pPr>
        <w:widowControl w:val="0"/>
        <w:tabs>
          <w:tab w:val="left" w:pos="567"/>
        </w:tabs>
        <w:autoSpaceDE w:val="0"/>
        <w:autoSpaceDN w:val="0"/>
        <w:adjustRightInd w:val="0"/>
        <w:jc w:val="both"/>
        <w:rPr>
          <w:sz w:val="20"/>
          <w:szCs w:val="20"/>
        </w:rPr>
      </w:pPr>
      <w:r>
        <w:rPr>
          <w:sz w:val="20"/>
          <w:szCs w:val="20"/>
        </w:rPr>
        <w:tab/>
      </w:r>
      <w:r w:rsidR="0026058F" w:rsidRPr="0036091C">
        <w:rPr>
          <w:sz w:val="20"/>
          <w:szCs w:val="20"/>
        </w:rPr>
        <w:t>Başkan, belirlenen hedeflerin gerçekleşmesine yönelik alınan ve plânlanan tedbirleri, elde edilen sonuçları ve diğer kamu idarelerinden yapılan önerileri ve sonuçlarını içeren bir raporu altı aylık dönemler halinde Bakanlar Kuruluna, Türkiye Büyük Millet Meclisi Sağlık, Aile, Çalışma ve Sosyal İşler Komisyonuna ve Plan ve Bütçe Komisyonuna sözlü ve yazılı olarak sunar.</w:t>
      </w:r>
    </w:p>
    <w:p w:rsidR="008B40CE" w:rsidRPr="0036091C" w:rsidRDefault="008B40CE" w:rsidP="008B40CE">
      <w:pPr>
        <w:widowControl w:val="0"/>
        <w:tabs>
          <w:tab w:val="left" w:pos="720"/>
        </w:tabs>
        <w:autoSpaceDE w:val="0"/>
        <w:autoSpaceDN w:val="0"/>
        <w:adjustRightInd w:val="0"/>
        <w:jc w:val="both"/>
        <w:rPr>
          <w:sz w:val="20"/>
          <w:szCs w:val="20"/>
        </w:rPr>
      </w:pPr>
    </w:p>
    <w:p w:rsidR="001351D6" w:rsidRDefault="008B40CE"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sz w:val="20"/>
          <w:szCs w:val="20"/>
        </w:rPr>
        <w:t>Kurum, belirlenen hedeflere ilan edilen sürelerde ulaşılamaması ya da ulaşılamama olasılığının ortaya çıkması halinde, nedenlerini ve alınması gereken önlemleri Bakanlığa yazılı olarak bildirir ve kamuoyuna açıklar.</w:t>
      </w:r>
    </w:p>
    <w:p w:rsidR="00EE5E13" w:rsidRDefault="00EE5E13" w:rsidP="008B40CE">
      <w:pPr>
        <w:widowControl w:val="0"/>
        <w:tabs>
          <w:tab w:val="left" w:pos="720"/>
        </w:tabs>
        <w:autoSpaceDE w:val="0"/>
        <w:autoSpaceDN w:val="0"/>
        <w:adjustRightInd w:val="0"/>
        <w:jc w:val="both"/>
        <w:rPr>
          <w:sz w:val="20"/>
          <w:szCs w:val="20"/>
        </w:rPr>
      </w:pPr>
    </w:p>
    <w:p w:rsidR="006A5EC1" w:rsidRDefault="006A5EC1" w:rsidP="008B40CE">
      <w:pPr>
        <w:widowControl w:val="0"/>
        <w:tabs>
          <w:tab w:val="left" w:pos="720"/>
        </w:tabs>
        <w:autoSpaceDE w:val="0"/>
        <w:autoSpaceDN w:val="0"/>
        <w:adjustRightInd w:val="0"/>
        <w:jc w:val="both"/>
        <w:rPr>
          <w:sz w:val="20"/>
          <w:szCs w:val="20"/>
        </w:rPr>
      </w:pPr>
    </w:p>
    <w:p w:rsidR="008B40CE" w:rsidRPr="0036091C" w:rsidRDefault="001351D6" w:rsidP="00EE5E13">
      <w:pPr>
        <w:widowControl w:val="0"/>
        <w:tabs>
          <w:tab w:val="left" w:pos="567"/>
        </w:tabs>
        <w:autoSpaceDE w:val="0"/>
        <w:autoSpaceDN w:val="0"/>
        <w:adjustRightInd w:val="0"/>
        <w:jc w:val="both"/>
        <w:rPr>
          <w:b/>
          <w:bCs/>
          <w:sz w:val="20"/>
          <w:szCs w:val="20"/>
        </w:rPr>
      </w:pPr>
      <w:r w:rsidRPr="0036091C">
        <w:rPr>
          <w:sz w:val="20"/>
          <w:szCs w:val="20"/>
        </w:rPr>
        <w:lastRenderedPageBreak/>
        <w:tab/>
      </w:r>
      <w:r w:rsidR="0026058F" w:rsidRPr="0036091C">
        <w:rPr>
          <w:b/>
          <w:bCs/>
          <w:sz w:val="20"/>
          <w:szCs w:val="20"/>
        </w:rPr>
        <w:t>Kurumun gelirleri ve giderleri</w:t>
      </w:r>
    </w:p>
    <w:p w:rsidR="001351D6" w:rsidRPr="0036091C" w:rsidRDefault="001351D6" w:rsidP="008B40CE">
      <w:pPr>
        <w:widowControl w:val="0"/>
        <w:tabs>
          <w:tab w:val="left" w:pos="720"/>
        </w:tabs>
        <w:autoSpaceDE w:val="0"/>
        <w:autoSpaceDN w:val="0"/>
        <w:adjustRightInd w:val="0"/>
        <w:jc w:val="both"/>
        <w:rPr>
          <w:sz w:val="20"/>
          <w:szCs w:val="20"/>
        </w:rPr>
      </w:pPr>
    </w:p>
    <w:p w:rsidR="0026058F" w:rsidRPr="0036091C" w:rsidRDefault="001351D6"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b/>
          <w:bCs/>
          <w:sz w:val="20"/>
          <w:szCs w:val="20"/>
        </w:rPr>
        <w:t>MADDE 34</w:t>
      </w:r>
      <w:r w:rsidR="00B349E9" w:rsidRPr="0036091C">
        <w:rPr>
          <w:b/>
          <w:bCs/>
          <w:sz w:val="20"/>
          <w:szCs w:val="20"/>
        </w:rPr>
        <w:t xml:space="preserve"> </w:t>
      </w:r>
      <w:r w:rsidR="0026058F" w:rsidRPr="0036091C">
        <w:rPr>
          <w:b/>
          <w:bCs/>
          <w:sz w:val="20"/>
          <w:szCs w:val="20"/>
        </w:rPr>
        <w:t>-</w:t>
      </w:r>
      <w:r w:rsidR="0026058F" w:rsidRPr="0036091C">
        <w:rPr>
          <w:sz w:val="20"/>
          <w:szCs w:val="20"/>
        </w:rPr>
        <w:t xml:space="preserve"> Kurumun gelirleri şunlardır:</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EE5E13" w:rsidP="00EE5E13">
      <w:pPr>
        <w:widowControl w:val="0"/>
        <w:tabs>
          <w:tab w:val="left" w:pos="567"/>
        </w:tabs>
        <w:autoSpaceDE w:val="0"/>
        <w:autoSpaceDN w:val="0"/>
        <w:adjustRightInd w:val="0"/>
        <w:jc w:val="both"/>
        <w:rPr>
          <w:sz w:val="20"/>
          <w:szCs w:val="20"/>
        </w:rPr>
      </w:pPr>
      <w:r>
        <w:rPr>
          <w:sz w:val="20"/>
          <w:szCs w:val="20"/>
        </w:rPr>
        <w:tab/>
      </w:r>
      <w:r w:rsidR="0026058F" w:rsidRPr="0036091C">
        <w:rPr>
          <w:sz w:val="20"/>
          <w:szCs w:val="20"/>
        </w:rPr>
        <w:t>a) Sosyal sigorta ve genel sağlık sigortası prim gelirleri, idarî para cezaları, gecikme cezaları, gecikme zamları ve katılım payları.</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b) Sosyal sigorta ile genel sağlık sigortasına yapılan Devlet katkısı.</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c) Taşınır ve taşınmaz gelirleri.</w:t>
      </w:r>
    </w:p>
    <w:p w:rsidR="001351D6" w:rsidRPr="0036091C" w:rsidRDefault="001351D6" w:rsidP="001351D6">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 xml:space="preserve">ç) </w:t>
      </w:r>
      <w:r w:rsidR="00902783" w:rsidRPr="0036091C">
        <w:rPr>
          <w:b/>
          <w:bCs/>
          <w:sz w:val="20"/>
          <w:szCs w:val="20"/>
        </w:rPr>
        <w:t>(Mülga: 3/6/2011-KHK-633/35 md.)</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d) Kurumca hazırlanan her türlü standart form, manyetik, elektronik veya akıllı kart satışından elde edilecek gelirler ile her türlü data hattı, internet kullanımı ve benzeri kira gelirleri.</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e) Merkezî yönetim bütçesinden yapılacak diğer transferler.</w:t>
      </w:r>
    </w:p>
    <w:p w:rsidR="001351D6" w:rsidRPr="0036091C" w:rsidRDefault="001351D6" w:rsidP="001351D6">
      <w:pPr>
        <w:widowControl w:val="0"/>
        <w:autoSpaceDE w:val="0"/>
        <w:autoSpaceDN w:val="0"/>
        <w:adjustRightInd w:val="0"/>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f) Gerçek veya tüzel kişiler tarafından doğrudan veya vasiyet yoluyla yapılan bağışlar.</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g) Primlerin ve diğer gelirlerin değerlendirilmesinden elde  edilen gelirler.</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h) Diğer gelirler.</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Kurumun giderleri şunlardır:</w:t>
      </w:r>
    </w:p>
    <w:p w:rsidR="001351D6" w:rsidRPr="0036091C" w:rsidRDefault="001351D6" w:rsidP="001351D6">
      <w:pPr>
        <w:widowControl w:val="0"/>
        <w:autoSpaceDE w:val="0"/>
        <w:autoSpaceDN w:val="0"/>
        <w:adjustRightInd w:val="0"/>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a) Sosyal sigorta kapsamında sigortalı ve hak sahiplerine ödenecek olan gelir, aylık ve ödenekler.</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b) Genel sağlık sigortası kapsamında yapılacak giderler.</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b/>
          <w:bCs/>
          <w:sz w:val="20"/>
          <w:szCs w:val="20"/>
        </w:rPr>
      </w:pPr>
      <w:r w:rsidRPr="0036091C">
        <w:rPr>
          <w:sz w:val="20"/>
          <w:szCs w:val="20"/>
        </w:rPr>
        <w:t xml:space="preserve">c) </w:t>
      </w:r>
      <w:r w:rsidR="00902783" w:rsidRPr="0036091C">
        <w:rPr>
          <w:b/>
          <w:bCs/>
          <w:sz w:val="20"/>
          <w:szCs w:val="20"/>
        </w:rPr>
        <w:t>(Mülga: 3/6/2011-KHK-633/35 md.)</w:t>
      </w:r>
    </w:p>
    <w:p w:rsidR="00902783" w:rsidRPr="0036091C" w:rsidRDefault="00902783" w:rsidP="00902783">
      <w:pPr>
        <w:widowControl w:val="0"/>
        <w:autoSpaceDE w:val="0"/>
        <w:autoSpaceDN w:val="0"/>
        <w:adjustRightInd w:val="0"/>
        <w:ind w:firstLine="708"/>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ç) Genel yönetim giderleri.</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EE5E13">
      <w:pPr>
        <w:widowControl w:val="0"/>
        <w:autoSpaceDE w:val="0"/>
        <w:autoSpaceDN w:val="0"/>
        <w:adjustRightInd w:val="0"/>
        <w:ind w:firstLine="567"/>
        <w:jc w:val="both"/>
        <w:rPr>
          <w:sz w:val="20"/>
          <w:szCs w:val="20"/>
        </w:rPr>
      </w:pPr>
      <w:r w:rsidRPr="0036091C">
        <w:rPr>
          <w:sz w:val="20"/>
          <w:szCs w:val="20"/>
        </w:rPr>
        <w:t>d) Faiz giderleri.</w:t>
      </w:r>
    </w:p>
    <w:p w:rsidR="0026058F" w:rsidRPr="0036091C" w:rsidRDefault="0026058F" w:rsidP="0026058F">
      <w:pPr>
        <w:widowControl w:val="0"/>
        <w:autoSpaceDE w:val="0"/>
        <w:autoSpaceDN w:val="0"/>
        <w:adjustRightInd w:val="0"/>
        <w:ind w:firstLine="546"/>
        <w:jc w:val="both"/>
        <w:rPr>
          <w:sz w:val="20"/>
          <w:szCs w:val="20"/>
        </w:rPr>
      </w:pPr>
    </w:p>
    <w:p w:rsidR="00297C32" w:rsidRPr="0036091C" w:rsidRDefault="0026058F" w:rsidP="00EE5E13">
      <w:pPr>
        <w:widowControl w:val="0"/>
        <w:autoSpaceDE w:val="0"/>
        <w:autoSpaceDN w:val="0"/>
        <w:adjustRightInd w:val="0"/>
        <w:ind w:firstLine="567"/>
        <w:jc w:val="both"/>
        <w:rPr>
          <w:sz w:val="20"/>
          <w:szCs w:val="20"/>
        </w:rPr>
      </w:pPr>
      <w:r w:rsidRPr="0036091C">
        <w:rPr>
          <w:sz w:val="20"/>
          <w:szCs w:val="20"/>
        </w:rPr>
        <w:lastRenderedPageBreak/>
        <w:t>e) Eğitim, araştırma, danışmanlık hizmet giderleri.</w:t>
      </w:r>
    </w:p>
    <w:p w:rsidR="00297C32" w:rsidRPr="0036091C" w:rsidRDefault="00297C32" w:rsidP="00297C32">
      <w:pPr>
        <w:widowControl w:val="0"/>
        <w:autoSpaceDE w:val="0"/>
        <w:autoSpaceDN w:val="0"/>
        <w:adjustRightInd w:val="0"/>
        <w:ind w:firstLine="546"/>
        <w:jc w:val="both"/>
        <w:rPr>
          <w:sz w:val="20"/>
          <w:szCs w:val="20"/>
        </w:rPr>
      </w:pPr>
    </w:p>
    <w:p w:rsidR="00297C32" w:rsidRPr="0036091C" w:rsidRDefault="00EE5E13" w:rsidP="00EE5E13">
      <w:pPr>
        <w:widowControl w:val="0"/>
        <w:tabs>
          <w:tab w:val="left" w:pos="540"/>
          <w:tab w:val="left" w:pos="567"/>
        </w:tabs>
        <w:autoSpaceDE w:val="0"/>
        <w:autoSpaceDN w:val="0"/>
        <w:adjustRightInd w:val="0"/>
        <w:jc w:val="both"/>
        <w:rPr>
          <w:sz w:val="20"/>
          <w:szCs w:val="20"/>
        </w:rPr>
      </w:pPr>
      <w:r>
        <w:rPr>
          <w:sz w:val="20"/>
          <w:szCs w:val="20"/>
        </w:rPr>
        <w:tab/>
      </w:r>
      <w:r>
        <w:rPr>
          <w:sz w:val="20"/>
          <w:szCs w:val="20"/>
        </w:rPr>
        <w:tab/>
      </w:r>
      <w:r w:rsidR="0026058F" w:rsidRPr="0036091C">
        <w:rPr>
          <w:sz w:val="20"/>
          <w:szCs w:val="20"/>
        </w:rPr>
        <w:t>f) Diğer giderler.</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EE5E13" w:rsidP="00EE5E13">
      <w:pPr>
        <w:widowControl w:val="0"/>
        <w:tabs>
          <w:tab w:val="left" w:pos="567"/>
        </w:tabs>
        <w:autoSpaceDE w:val="0"/>
        <w:autoSpaceDN w:val="0"/>
        <w:adjustRightInd w:val="0"/>
        <w:jc w:val="both"/>
        <w:rPr>
          <w:sz w:val="20"/>
          <w:szCs w:val="20"/>
        </w:rPr>
      </w:pPr>
      <w:r>
        <w:rPr>
          <w:sz w:val="20"/>
          <w:szCs w:val="20"/>
        </w:rPr>
        <w:tab/>
      </w:r>
      <w:r w:rsidR="0026058F" w:rsidRPr="0036091C">
        <w:rPr>
          <w:b/>
          <w:bCs/>
          <w:sz w:val="20"/>
          <w:szCs w:val="20"/>
        </w:rPr>
        <w:t>Kurumun taşınmaz edinimi ve mal varlıklarının hukukî durumu</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b/>
          <w:bCs/>
          <w:sz w:val="20"/>
          <w:szCs w:val="20"/>
        </w:rPr>
        <w:t>MADDE 35</w:t>
      </w:r>
      <w:r w:rsidR="00B349E9" w:rsidRPr="0036091C">
        <w:rPr>
          <w:b/>
          <w:bCs/>
          <w:sz w:val="20"/>
          <w:szCs w:val="20"/>
        </w:rPr>
        <w:t xml:space="preserve"> </w:t>
      </w:r>
      <w:r w:rsidR="0026058F" w:rsidRPr="0036091C">
        <w:rPr>
          <w:b/>
          <w:bCs/>
          <w:sz w:val="20"/>
          <w:szCs w:val="20"/>
        </w:rPr>
        <w:t>-</w:t>
      </w:r>
      <w:r w:rsidR="0026058F" w:rsidRPr="0036091C">
        <w:rPr>
          <w:sz w:val="20"/>
          <w:szCs w:val="20"/>
        </w:rPr>
        <w:t xml:space="preserve">  Kurum, görevlendirildiği hizmetlerin gereği ve bağışlar dışında taşınmaz edinemez.</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sz w:val="20"/>
          <w:szCs w:val="20"/>
        </w:rPr>
        <w:t xml:space="preserve">Kurumun malları, alacakları, banka hesapları 2004 sayılı İcra ve İflâs </w:t>
      </w:r>
      <w:r w:rsidR="00A92AC9" w:rsidRPr="0036091C">
        <w:rPr>
          <w:sz w:val="20"/>
          <w:szCs w:val="20"/>
        </w:rPr>
        <w:t>Kanun</w:t>
      </w:r>
      <w:r w:rsidR="0026058F" w:rsidRPr="0036091C">
        <w:rPr>
          <w:sz w:val="20"/>
          <w:szCs w:val="20"/>
        </w:rPr>
        <w:t xml:space="preserve">u ile   6183 sayılı Amme Alacaklarının Tahsil Usulü Hakkında </w:t>
      </w:r>
      <w:r w:rsidR="00A92AC9" w:rsidRPr="0036091C">
        <w:rPr>
          <w:sz w:val="20"/>
          <w:szCs w:val="20"/>
        </w:rPr>
        <w:t>Kanun</w:t>
      </w:r>
      <w:r w:rsidR="0026058F" w:rsidRPr="0036091C">
        <w:rPr>
          <w:sz w:val="20"/>
          <w:szCs w:val="20"/>
        </w:rPr>
        <w:t xml:space="preserve"> bakımından Devlet malı hükmünde olup, alacakları imtiyazlı alacaklardır.</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sz w:val="20"/>
          <w:szCs w:val="20"/>
        </w:rPr>
        <w:t xml:space="preserve">Kurumun taşınır ve taşınmazları, bankalardaki mevduatları dahil her türlü hak ve alacakları haczedilemez, hakkında 2004 sayılı İcra ve İflâs </w:t>
      </w:r>
      <w:r w:rsidR="00A92AC9" w:rsidRPr="0036091C">
        <w:rPr>
          <w:sz w:val="20"/>
          <w:szCs w:val="20"/>
        </w:rPr>
        <w:t>Kanun</w:t>
      </w:r>
      <w:r w:rsidR="0026058F" w:rsidRPr="0036091C">
        <w:rPr>
          <w:sz w:val="20"/>
          <w:szCs w:val="20"/>
        </w:rPr>
        <w:t>unun haciz ve iflas hükümleri uygulanmaz.</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sz w:val="20"/>
          <w:szCs w:val="20"/>
        </w:rPr>
        <w:t>Kurum her türlü dava ve icra işlemlerinde teminat yatırmak mükellefiyetinden muaftır.</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sz w:val="20"/>
          <w:szCs w:val="20"/>
        </w:rPr>
        <w:t xml:space="preserve">Kurum, 2886 sayılı Devlet İhale </w:t>
      </w:r>
      <w:r w:rsidR="00A92AC9" w:rsidRPr="0036091C">
        <w:rPr>
          <w:sz w:val="20"/>
          <w:szCs w:val="20"/>
        </w:rPr>
        <w:t>Kanun</w:t>
      </w:r>
      <w:r w:rsidR="0026058F" w:rsidRPr="0036091C">
        <w:rPr>
          <w:sz w:val="20"/>
          <w:szCs w:val="20"/>
        </w:rPr>
        <w:t xml:space="preserve">u hükümlerine tâbi değildir. 2886 sayılı   </w:t>
      </w:r>
      <w:r w:rsidR="00A92AC9" w:rsidRPr="0036091C">
        <w:rPr>
          <w:sz w:val="20"/>
          <w:szCs w:val="20"/>
        </w:rPr>
        <w:t>Kanun</w:t>
      </w:r>
      <w:r w:rsidR="0026058F" w:rsidRPr="0036091C">
        <w:rPr>
          <w:sz w:val="20"/>
          <w:szCs w:val="20"/>
        </w:rPr>
        <w:t xml:space="preserve"> kapsamına giren işlerde uygulanacak usûl ve esaslar Kurumca çıkarılacak yönetmelikle düzenlenir.</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sz w:val="20"/>
          <w:szCs w:val="20"/>
        </w:rPr>
        <w:t xml:space="preserve">Kurumun sahibi bulunduğu taşınmazların kira artış oranları, 213 sayılı Vergi Usul </w:t>
      </w:r>
      <w:r w:rsidR="00A92AC9" w:rsidRPr="0036091C">
        <w:rPr>
          <w:sz w:val="20"/>
          <w:szCs w:val="20"/>
        </w:rPr>
        <w:t>Kanun</w:t>
      </w:r>
      <w:r w:rsidR="0026058F" w:rsidRPr="0036091C">
        <w:rPr>
          <w:sz w:val="20"/>
          <w:szCs w:val="20"/>
        </w:rPr>
        <w:t>u uyarınca her yıl belirlenen yeniden değerleme oranından az olmamak üzere rayiç değerle belirlenir.</w:t>
      </w:r>
      <w:r w:rsidR="004053E8">
        <w:rPr>
          <w:sz w:val="20"/>
          <w:szCs w:val="20"/>
        </w:rPr>
        <w:t xml:space="preserve"> </w:t>
      </w:r>
      <w:r w:rsidR="004053E8" w:rsidRPr="004053E8">
        <w:rPr>
          <w:b/>
          <w:sz w:val="20"/>
          <w:szCs w:val="20"/>
        </w:rPr>
        <w:t>(Ek cümle: 17/1/2012-6270/4 md.)</w:t>
      </w:r>
      <w:r w:rsidR="004053E8" w:rsidRPr="004053E8">
        <w:rPr>
          <w:sz w:val="20"/>
          <w:szCs w:val="20"/>
        </w:rPr>
        <w:t xml:space="preserve"> Ancak ekonomik koşullar göz önünde bulundurularak kira bedellerini belirlemeye Yönetim Kurulu yetkilidir.</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b/>
          <w:bCs/>
          <w:sz w:val="20"/>
          <w:szCs w:val="20"/>
        </w:rPr>
        <w:t>Vergi ve fon muafiyeti</w:t>
      </w:r>
      <w:r w:rsidR="0026058F" w:rsidRPr="0036091C">
        <w:rPr>
          <w:b/>
          <w:bCs/>
          <w:sz w:val="20"/>
          <w:szCs w:val="20"/>
        </w:rPr>
        <w:tab/>
      </w:r>
    </w:p>
    <w:p w:rsidR="00297C32" w:rsidRPr="00B02734" w:rsidRDefault="00297C32" w:rsidP="00297C32">
      <w:pPr>
        <w:widowControl w:val="0"/>
        <w:tabs>
          <w:tab w:val="left" w:pos="720"/>
        </w:tabs>
        <w:autoSpaceDE w:val="0"/>
        <w:autoSpaceDN w:val="0"/>
        <w:adjustRightInd w:val="0"/>
        <w:jc w:val="both"/>
        <w:rPr>
          <w:sz w:val="16"/>
          <w:szCs w:val="16"/>
        </w:rPr>
      </w:pPr>
    </w:p>
    <w:p w:rsidR="0026058F" w:rsidRPr="0036091C" w:rsidRDefault="00297C32" w:rsidP="00EE5E13">
      <w:pPr>
        <w:widowControl w:val="0"/>
        <w:tabs>
          <w:tab w:val="left" w:pos="567"/>
        </w:tabs>
        <w:autoSpaceDE w:val="0"/>
        <w:autoSpaceDN w:val="0"/>
        <w:adjustRightInd w:val="0"/>
        <w:jc w:val="both"/>
        <w:rPr>
          <w:sz w:val="20"/>
          <w:szCs w:val="20"/>
        </w:rPr>
      </w:pPr>
      <w:r w:rsidRPr="0036091C">
        <w:rPr>
          <w:sz w:val="20"/>
          <w:szCs w:val="20"/>
        </w:rPr>
        <w:tab/>
      </w:r>
      <w:r w:rsidR="0026058F" w:rsidRPr="0036091C">
        <w:rPr>
          <w:b/>
          <w:bCs/>
          <w:sz w:val="20"/>
          <w:szCs w:val="20"/>
        </w:rPr>
        <w:t>MADDE 36-</w:t>
      </w:r>
      <w:r w:rsidR="0026058F" w:rsidRPr="0036091C">
        <w:rPr>
          <w:sz w:val="20"/>
          <w:szCs w:val="20"/>
        </w:rPr>
        <w:t xml:space="preserve">  İlgili </w:t>
      </w:r>
      <w:r w:rsidR="00A92AC9" w:rsidRPr="0036091C">
        <w:rPr>
          <w:sz w:val="20"/>
          <w:szCs w:val="20"/>
        </w:rPr>
        <w:t>Kanun</w:t>
      </w:r>
      <w:r w:rsidR="0026058F" w:rsidRPr="0036091C">
        <w:rPr>
          <w:sz w:val="20"/>
          <w:szCs w:val="20"/>
        </w:rPr>
        <w:t xml:space="preserve">larda yer verilmemiş olsa dahi, Kuruma ait taşınır ve taşınmazlar, bunların alım ve satım işlemleri ile Kuruma yapılacak bağış ve yardımlar, Kurumun taraf olduğu davalar, icra kovuşturmaları ile ilâmlar, Kurum tarafından satın alınan taşınmazlar ile ilgili tüm tapu işlemleri, Kurum tarafından yapılan bütün işlemler ve bu işlemler için ilgililere verilmesi veya bunlardan alınması gereken yazı ve belgeler ve bunların suretleri; damga vergisi ve harçlar ile belediyelerde yürütülecek her türlü hizmet karşılığı alınan ücret ve katılma payından </w:t>
      </w:r>
      <w:r w:rsidR="0026058F" w:rsidRPr="0036091C">
        <w:rPr>
          <w:sz w:val="20"/>
          <w:szCs w:val="20"/>
        </w:rPr>
        <w:lastRenderedPageBreak/>
        <w:t>müstesnadır.</w:t>
      </w:r>
    </w:p>
    <w:p w:rsidR="0026058F" w:rsidRPr="0036091C" w:rsidRDefault="0026058F" w:rsidP="0026058F">
      <w:pPr>
        <w:widowControl w:val="0"/>
        <w:autoSpaceDE w:val="0"/>
        <w:autoSpaceDN w:val="0"/>
        <w:adjustRightInd w:val="0"/>
        <w:ind w:firstLine="546"/>
        <w:jc w:val="both"/>
        <w:rPr>
          <w:sz w:val="20"/>
          <w:szCs w:val="20"/>
        </w:rPr>
      </w:pPr>
    </w:p>
    <w:p w:rsidR="0026058F" w:rsidRPr="0036091C" w:rsidRDefault="0026058F" w:rsidP="0026058F">
      <w:pPr>
        <w:widowControl w:val="0"/>
        <w:autoSpaceDE w:val="0"/>
        <w:autoSpaceDN w:val="0"/>
        <w:adjustRightInd w:val="0"/>
        <w:ind w:firstLine="546"/>
        <w:jc w:val="both"/>
        <w:rPr>
          <w:sz w:val="20"/>
          <w:szCs w:val="20"/>
        </w:rPr>
      </w:pPr>
      <w:r w:rsidRPr="0036091C">
        <w:rPr>
          <w:b/>
          <w:bCs/>
          <w:sz w:val="20"/>
          <w:szCs w:val="20"/>
        </w:rPr>
        <w:t>Çeşitli malî hükümler</w:t>
      </w:r>
    </w:p>
    <w:p w:rsidR="0026058F" w:rsidRPr="0036091C" w:rsidRDefault="0026058F" w:rsidP="0026058F">
      <w:pPr>
        <w:widowControl w:val="0"/>
        <w:autoSpaceDE w:val="0"/>
        <w:autoSpaceDN w:val="0"/>
        <w:adjustRightInd w:val="0"/>
        <w:ind w:firstLine="546"/>
        <w:jc w:val="both"/>
        <w:rPr>
          <w:sz w:val="20"/>
          <w:szCs w:val="20"/>
        </w:rPr>
      </w:pPr>
    </w:p>
    <w:p w:rsidR="00902783" w:rsidRPr="0036091C" w:rsidRDefault="0026058F" w:rsidP="00A37B7C">
      <w:pPr>
        <w:widowControl w:val="0"/>
        <w:autoSpaceDE w:val="0"/>
        <w:autoSpaceDN w:val="0"/>
        <w:adjustRightInd w:val="0"/>
        <w:ind w:firstLine="546"/>
        <w:jc w:val="both"/>
        <w:rPr>
          <w:sz w:val="20"/>
          <w:szCs w:val="20"/>
        </w:rPr>
      </w:pPr>
      <w:r w:rsidRPr="0036091C">
        <w:rPr>
          <w:b/>
          <w:bCs/>
          <w:sz w:val="20"/>
          <w:szCs w:val="20"/>
        </w:rPr>
        <w:t>MADDE 37</w:t>
      </w:r>
      <w:r w:rsidR="00B349E9" w:rsidRPr="0036091C">
        <w:rPr>
          <w:b/>
          <w:bCs/>
          <w:sz w:val="20"/>
          <w:szCs w:val="20"/>
        </w:rPr>
        <w:t xml:space="preserve"> </w:t>
      </w:r>
      <w:r w:rsidRPr="0036091C">
        <w:rPr>
          <w:b/>
          <w:bCs/>
          <w:sz w:val="20"/>
          <w:szCs w:val="20"/>
        </w:rPr>
        <w:t>-</w:t>
      </w:r>
      <w:r w:rsidRPr="0036091C">
        <w:rPr>
          <w:sz w:val="20"/>
          <w:szCs w:val="20"/>
        </w:rPr>
        <w:t xml:space="preserve"> </w:t>
      </w:r>
      <w:r w:rsidR="00902783" w:rsidRPr="0036091C">
        <w:rPr>
          <w:sz w:val="20"/>
          <w:szCs w:val="20"/>
        </w:rPr>
        <w:t>Genel yönetim giderleri, Kurumun yıllık toplam gelirinin % 5'ini aşamaz.</w:t>
      </w:r>
    </w:p>
    <w:p w:rsidR="00902783" w:rsidRPr="0036091C" w:rsidRDefault="00902783" w:rsidP="00902783">
      <w:pPr>
        <w:spacing w:before="100" w:beforeAutospacing="1" w:after="100" w:afterAutospacing="1" w:line="220" w:lineRule="atLeast"/>
        <w:ind w:firstLine="567"/>
        <w:jc w:val="both"/>
        <w:rPr>
          <w:sz w:val="20"/>
          <w:szCs w:val="20"/>
        </w:rPr>
      </w:pPr>
      <w:r w:rsidRPr="0036091C">
        <w:rPr>
          <w:sz w:val="20"/>
          <w:szCs w:val="20"/>
        </w:rPr>
        <w:t>Kurumun elde ettiği her türlü gelirin; riskin dağıtılması ilkesi ve basiretli yönetim kurallarına göre Kurum lehine en yüksek getiriyi sağlayacak şekilde yönetilmesi esastır.</w:t>
      </w:r>
    </w:p>
    <w:p w:rsidR="00902783" w:rsidRPr="0036091C" w:rsidRDefault="00902783" w:rsidP="00902783">
      <w:pPr>
        <w:spacing w:before="100" w:beforeAutospacing="1" w:after="100" w:afterAutospacing="1" w:line="220" w:lineRule="atLeast"/>
        <w:ind w:firstLine="567"/>
        <w:jc w:val="both"/>
        <w:rPr>
          <w:sz w:val="20"/>
          <w:szCs w:val="20"/>
        </w:rPr>
      </w:pPr>
      <w:r w:rsidRPr="0036091C">
        <w:rPr>
          <w:sz w:val="20"/>
          <w:szCs w:val="20"/>
        </w:rPr>
        <w:t>Süresi içinde ödenmeyen sosyal sigorta ve genel sağlık sigortası primleri, işsizlik sigortası primleri, idarî para cezaları, gecikme zamları, katılım payları Kurum alacağına dönüşür ve bu alacakların tahsilinde, 6183 sayılı Amme Alacaklarının Tahsil Usulü Hakkında Kanunun 51 inci, 102 nci ve 106 ncı maddeleri hariç diğer maddeleri uygulanır.</w:t>
      </w:r>
    </w:p>
    <w:p w:rsidR="00902783" w:rsidRPr="0036091C" w:rsidRDefault="00902783" w:rsidP="00902783">
      <w:pPr>
        <w:spacing w:before="100" w:beforeAutospacing="1" w:after="100" w:afterAutospacing="1" w:line="220" w:lineRule="atLeast"/>
        <w:ind w:firstLine="567"/>
        <w:jc w:val="both"/>
        <w:rPr>
          <w:sz w:val="20"/>
          <w:szCs w:val="20"/>
        </w:rPr>
      </w:pPr>
      <w:r w:rsidRPr="0036091C">
        <w:rPr>
          <w:b/>
          <w:bCs/>
          <w:sz w:val="20"/>
          <w:szCs w:val="20"/>
        </w:rPr>
        <w:t xml:space="preserve">(Mülga birinci cümle: 3/6/2011-KHK-633/35 md.) </w:t>
      </w:r>
      <w:r w:rsidRPr="0036091C">
        <w:rPr>
          <w:sz w:val="20"/>
          <w:szCs w:val="20"/>
        </w:rPr>
        <w:t>Diğer giderlerin primler ve primlerin değerlendirilmesinden elde edilecek gelirler ile karşılanması esastır. Sosyal güvenlik kanunları dışında Kurum giderlerini  artıracak yasal düzenlemelerin Kuruma getireceği malî yükün  merkezî yönetim bütçesinden karşılanması zorunludur.</w:t>
      </w:r>
    </w:p>
    <w:p w:rsidR="008B40CE" w:rsidRDefault="00902783" w:rsidP="006A5EC1">
      <w:pPr>
        <w:spacing w:before="100" w:beforeAutospacing="1" w:after="100" w:afterAutospacing="1" w:line="220" w:lineRule="atLeast"/>
        <w:ind w:firstLine="567"/>
        <w:jc w:val="both"/>
        <w:rPr>
          <w:sz w:val="20"/>
          <w:szCs w:val="20"/>
        </w:rPr>
      </w:pPr>
      <w:r w:rsidRPr="0036091C">
        <w:rPr>
          <w:sz w:val="20"/>
          <w:szCs w:val="20"/>
        </w:rPr>
        <w:t>Sosyal sigorta fonu, genel sağlık sigortası fonu ile (…)</w:t>
      </w:r>
      <w:r w:rsidRPr="0036091C">
        <w:rPr>
          <w:sz w:val="20"/>
          <w:szCs w:val="20"/>
          <w:vertAlign w:val="superscript"/>
        </w:rPr>
        <w:t>1</w:t>
      </w:r>
      <w:r w:rsidRPr="0036091C">
        <w:rPr>
          <w:sz w:val="20"/>
          <w:szCs w:val="20"/>
        </w:rPr>
        <w:t>, hiçbir şekilde birleştirilemez ve fonlar arasında   kaynak aktarılamaz.</w:t>
      </w:r>
      <w:r w:rsidR="00A37B7C" w:rsidRPr="0036091C">
        <w:rPr>
          <w:rStyle w:val="DipnotBavurusu"/>
          <w:sz w:val="20"/>
          <w:szCs w:val="20"/>
        </w:rPr>
        <w:footnoteReference w:id="13"/>
      </w:r>
    </w:p>
    <w:p w:rsidR="00B02734" w:rsidRDefault="00B02734" w:rsidP="006A5EC1">
      <w:pPr>
        <w:spacing w:before="100" w:beforeAutospacing="1" w:after="100" w:afterAutospacing="1" w:line="220" w:lineRule="atLeast"/>
        <w:ind w:firstLine="567"/>
        <w:jc w:val="both"/>
        <w:rPr>
          <w:sz w:val="20"/>
          <w:szCs w:val="20"/>
        </w:rPr>
      </w:pPr>
    </w:p>
    <w:p w:rsidR="00B02734" w:rsidRDefault="00B02734" w:rsidP="006A5EC1">
      <w:pPr>
        <w:spacing w:before="100" w:beforeAutospacing="1" w:after="100" w:afterAutospacing="1" w:line="220" w:lineRule="atLeast"/>
        <w:ind w:firstLine="567"/>
        <w:jc w:val="both"/>
        <w:rPr>
          <w:sz w:val="20"/>
          <w:szCs w:val="20"/>
        </w:rPr>
      </w:pPr>
    </w:p>
    <w:p w:rsidR="00B02734" w:rsidRDefault="00B02734" w:rsidP="006A5EC1">
      <w:pPr>
        <w:spacing w:before="100" w:beforeAutospacing="1" w:after="100" w:afterAutospacing="1" w:line="220" w:lineRule="atLeast"/>
        <w:ind w:firstLine="567"/>
        <w:jc w:val="both"/>
        <w:rPr>
          <w:sz w:val="20"/>
          <w:szCs w:val="20"/>
        </w:rPr>
      </w:pPr>
    </w:p>
    <w:p w:rsidR="00B02734" w:rsidRDefault="00B02734" w:rsidP="006A5EC1">
      <w:pPr>
        <w:spacing w:before="100" w:beforeAutospacing="1" w:after="100" w:afterAutospacing="1" w:line="220" w:lineRule="atLeast"/>
        <w:ind w:firstLine="567"/>
        <w:jc w:val="both"/>
        <w:rPr>
          <w:sz w:val="20"/>
          <w:szCs w:val="20"/>
        </w:rPr>
      </w:pPr>
    </w:p>
    <w:p w:rsidR="00B02734" w:rsidRPr="0036091C" w:rsidRDefault="00B02734" w:rsidP="006A5EC1">
      <w:pPr>
        <w:spacing w:before="100" w:beforeAutospacing="1" w:after="100" w:afterAutospacing="1" w:line="220" w:lineRule="atLeast"/>
        <w:ind w:firstLine="567"/>
        <w:jc w:val="both"/>
        <w:rPr>
          <w:b/>
          <w:sz w:val="20"/>
          <w:szCs w:val="20"/>
        </w:rPr>
      </w:pPr>
    </w:p>
    <w:p w:rsidR="008B40CE" w:rsidRPr="0036091C" w:rsidRDefault="00B02734" w:rsidP="008B40CE">
      <w:pPr>
        <w:widowControl w:val="0"/>
        <w:autoSpaceDE w:val="0"/>
        <w:autoSpaceDN w:val="0"/>
        <w:adjustRightInd w:val="0"/>
        <w:ind w:left="2546" w:hanging="2546"/>
        <w:jc w:val="center"/>
        <w:rPr>
          <w:b/>
          <w:bCs/>
          <w:sz w:val="20"/>
          <w:szCs w:val="20"/>
        </w:rPr>
      </w:pPr>
      <w:r>
        <w:rPr>
          <w:b/>
          <w:bCs/>
          <w:sz w:val="20"/>
          <w:szCs w:val="20"/>
        </w:rPr>
        <w:lastRenderedPageBreak/>
        <w:t xml:space="preserve">ONBİRİNCİ </w:t>
      </w:r>
      <w:r w:rsidR="008B40CE" w:rsidRPr="0036091C">
        <w:rPr>
          <w:b/>
          <w:bCs/>
          <w:sz w:val="20"/>
          <w:szCs w:val="20"/>
        </w:rPr>
        <w:t>BÖLÜM</w:t>
      </w:r>
    </w:p>
    <w:p w:rsidR="008B40CE" w:rsidRPr="0036091C" w:rsidRDefault="008B40CE" w:rsidP="008B40CE">
      <w:pPr>
        <w:widowControl w:val="0"/>
        <w:autoSpaceDE w:val="0"/>
        <w:autoSpaceDN w:val="0"/>
        <w:adjustRightInd w:val="0"/>
        <w:ind w:left="2546" w:hanging="2546"/>
        <w:jc w:val="center"/>
        <w:rPr>
          <w:sz w:val="20"/>
          <w:szCs w:val="20"/>
        </w:rPr>
      </w:pPr>
    </w:p>
    <w:p w:rsidR="008B40CE" w:rsidRPr="0036091C" w:rsidRDefault="008B40CE" w:rsidP="008B40CE">
      <w:pPr>
        <w:widowControl w:val="0"/>
        <w:autoSpaceDE w:val="0"/>
        <w:autoSpaceDN w:val="0"/>
        <w:adjustRightInd w:val="0"/>
        <w:jc w:val="center"/>
        <w:rPr>
          <w:sz w:val="20"/>
          <w:szCs w:val="20"/>
        </w:rPr>
      </w:pPr>
      <w:r w:rsidRPr="0036091C">
        <w:rPr>
          <w:b/>
          <w:bCs/>
          <w:sz w:val="20"/>
          <w:szCs w:val="20"/>
        </w:rPr>
        <w:t>Sorumluluk ve Yetkiler</w:t>
      </w:r>
    </w:p>
    <w:p w:rsidR="008B40CE" w:rsidRPr="0036091C" w:rsidRDefault="008B40CE" w:rsidP="008B40CE">
      <w:pPr>
        <w:widowControl w:val="0"/>
        <w:autoSpaceDE w:val="0"/>
        <w:autoSpaceDN w:val="0"/>
        <w:adjustRightInd w:val="0"/>
        <w:jc w:val="both"/>
        <w:rPr>
          <w:b/>
          <w:bCs/>
          <w:sz w:val="20"/>
          <w:szCs w:val="20"/>
        </w:rPr>
      </w:pPr>
    </w:p>
    <w:p w:rsidR="008B40CE" w:rsidRPr="0036091C" w:rsidRDefault="008B40CE" w:rsidP="008400E8">
      <w:pPr>
        <w:widowControl w:val="0"/>
        <w:autoSpaceDE w:val="0"/>
        <w:autoSpaceDN w:val="0"/>
        <w:adjustRightInd w:val="0"/>
        <w:ind w:firstLine="567"/>
        <w:jc w:val="both"/>
        <w:rPr>
          <w:sz w:val="20"/>
          <w:szCs w:val="20"/>
        </w:rPr>
      </w:pPr>
      <w:r w:rsidRPr="0036091C">
        <w:rPr>
          <w:b/>
          <w:bCs/>
          <w:sz w:val="20"/>
          <w:szCs w:val="20"/>
        </w:rPr>
        <w:t>Yöneticilerin sorumlulukları ve yetki devri</w:t>
      </w:r>
    </w:p>
    <w:p w:rsidR="008B40CE" w:rsidRPr="0036091C" w:rsidRDefault="008B40CE" w:rsidP="008B40CE">
      <w:pPr>
        <w:widowControl w:val="0"/>
        <w:autoSpaceDE w:val="0"/>
        <w:autoSpaceDN w:val="0"/>
        <w:adjustRightInd w:val="0"/>
        <w:ind w:left="906"/>
        <w:jc w:val="both"/>
        <w:rPr>
          <w:b/>
          <w:bCs/>
          <w:sz w:val="20"/>
          <w:szCs w:val="20"/>
        </w:rPr>
      </w:pPr>
    </w:p>
    <w:p w:rsidR="00297C32" w:rsidRPr="0036091C" w:rsidRDefault="008400E8" w:rsidP="008400E8">
      <w:pPr>
        <w:widowControl w:val="0"/>
        <w:tabs>
          <w:tab w:val="left" w:pos="567"/>
        </w:tabs>
        <w:autoSpaceDE w:val="0"/>
        <w:autoSpaceDN w:val="0"/>
        <w:adjustRightInd w:val="0"/>
        <w:jc w:val="both"/>
        <w:rPr>
          <w:sz w:val="20"/>
          <w:szCs w:val="20"/>
        </w:rPr>
      </w:pPr>
      <w:r>
        <w:rPr>
          <w:b/>
          <w:bCs/>
          <w:sz w:val="20"/>
          <w:szCs w:val="20"/>
        </w:rPr>
        <w:tab/>
      </w:r>
      <w:r w:rsidR="008B40CE" w:rsidRPr="0036091C">
        <w:rPr>
          <w:b/>
          <w:bCs/>
          <w:sz w:val="20"/>
          <w:szCs w:val="20"/>
        </w:rPr>
        <w:t>MADDE 38</w:t>
      </w:r>
      <w:r w:rsidR="00B349E9" w:rsidRPr="0036091C">
        <w:rPr>
          <w:b/>
          <w:bCs/>
          <w:sz w:val="20"/>
          <w:szCs w:val="20"/>
        </w:rPr>
        <w:t xml:space="preserve"> </w:t>
      </w:r>
      <w:r w:rsidR="008B40CE" w:rsidRPr="0036091C">
        <w:rPr>
          <w:b/>
          <w:bCs/>
          <w:sz w:val="20"/>
          <w:szCs w:val="20"/>
        </w:rPr>
        <w:t>-</w:t>
      </w:r>
      <w:r w:rsidR="008B40CE" w:rsidRPr="0036091C">
        <w:rPr>
          <w:sz w:val="20"/>
          <w:szCs w:val="20"/>
        </w:rPr>
        <w:t xml:space="preserve">  Kurumun her kademedeki yöneticileri görevlerini; mevzuata, stratejik plân ve programlara, performans ölçütlerine, hizmet kalite standartlarına ve Kurumdan hizmet alan kişilerin memnuniyetini esas alacak şekilde yürütmekten üst kademelere karşı sorumludur.</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8400E8" w:rsidP="008400E8">
      <w:pPr>
        <w:widowControl w:val="0"/>
        <w:tabs>
          <w:tab w:val="left" w:pos="567"/>
        </w:tabs>
        <w:autoSpaceDE w:val="0"/>
        <w:autoSpaceDN w:val="0"/>
        <w:adjustRightInd w:val="0"/>
        <w:jc w:val="both"/>
        <w:rPr>
          <w:sz w:val="20"/>
          <w:szCs w:val="20"/>
        </w:rPr>
      </w:pPr>
      <w:r>
        <w:rPr>
          <w:sz w:val="20"/>
          <w:szCs w:val="20"/>
        </w:rPr>
        <w:tab/>
      </w:r>
      <w:r w:rsidR="00297C32" w:rsidRPr="0036091C">
        <w:rPr>
          <w:sz w:val="20"/>
          <w:szCs w:val="20"/>
        </w:rPr>
        <w:t>Kurumda her kademedeki yöneticiler, sınırlarını açıkça belirtmek ve yazılı olmak şartıyla yetkilerinden bir kısmını astlarına devredebilir. Yetki devri, uygun araçlarla ilgililere duyurulur.</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8400E8">
      <w:pPr>
        <w:widowControl w:val="0"/>
        <w:tabs>
          <w:tab w:val="left" w:pos="567"/>
        </w:tabs>
        <w:autoSpaceDE w:val="0"/>
        <w:autoSpaceDN w:val="0"/>
        <w:adjustRightInd w:val="0"/>
        <w:jc w:val="both"/>
        <w:rPr>
          <w:sz w:val="20"/>
          <w:szCs w:val="20"/>
        </w:rPr>
      </w:pPr>
      <w:r w:rsidRPr="0036091C">
        <w:rPr>
          <w:sz w:val="20"/>
          <w:szCs w:val="20"/>
        </w:rPr>
        <w:tab/>
      </w:r>
      <w:r w:rsidRPr="0036091C">
        <w:rPr>
          <w:b/>
          <w:bCs/>
          <w:sz w:val="20"/>
          <w:szCs w:val="20"/>
        </w:rPr>
        <w:t>Tebligat</w:t>
      </w:r>
    </w:p>
    <w:p w:rsidR="00297C32" w:rsidRPr="0036091C" w:rsidRDefault="00297C32" w:rsidP="00297C32">
      <w:pPr>
        <w:widowControl w:val="0"/>
        <w:tabs>
          <w:tab w:val="left" w:pos="720"/>
        </w:tabs>
        <w:autoSpaceDE w:val="0"/>
        <w:autoSpaceDN w:val="0"/>
        <w:adjustRightInd w:val="0"/>
        <w:jc w:val="both"/>
        <w:rPr>
          <w:sz w:val="20"/>
          <w:szCs w:val="20"/>
        </w:rPr>
      </w:pPr>
    </w:p>
    <w:p w:rsidR="00297C32" w:rsidRPr="0036091C" w:rsidRDefault="00297C32" w:rsidP="008400E8">
      <w:pPr>
        <w:widowControl w:val="0"/>
        <w:tabs>
          <w:tab w:val="left" w:pos="567"/>
        </w:tabs>
        <w:autoSpaceDE w:val="0"/>
        <w:autoSpaceDN w:val="0"/>
        <w:adjustRightInd w:val="0"/>
        <w:jc w:val="both"/>
        <w:rPr>
          <w:sz w:val="20"/>
          <w:szCs w:val="20"/>
        </w:rPr>
      </w:pPr>
      <w:r w:rsidRPr="0036091C">
        <w:rPr>
          <w:sz w:val="20"/>
          <w:szCs w:val="20"/>
        </w:rPr>
        <w:tab/>
      </w:r>
      <w:r w:rsidRPr="0036091C">
        <w:rPr>
          <w:b/>
          <w:bCs/>
          <w:sz w:val="20"/>
          <w:szCs w:val="20"/>
        </w:rPr>
        <w:t>MADDE 39-</w:t>
      </w:r>
      <w:r w:rsidRPr="0036091C">
        <w:rPr>
          <w:sz w:val="20"/>
          <w:szCs w:val="20"/>
        </w:rPr>
        <w:t xml:space="preserve"> Bu </w:t>
      </w:r>
      <w:r w:rsidR="00A92AC9" w:rsidRPr="0036091C">
        <w:rPr>
          <w:sz w:val="20"/>
          <w:szCs w:val="20"/>
        </w:rPr>
        <w:t>Kanun</w:t>
      </w:r>
      <w:r w:rsidRPr="0036091C">
        <w:rPr>
          <w:sz w:val="20"/>
          <w:szCs w:val="20"/>
        </w:rPr>
        <w:t xml:space="preserve"> gereğince yapılacak tebligatlar hakkında, 7201 sayılı Tebligat </w:t>
      </w:r>
      <w:r w:rsidR="00A92AC9" w:rsidRPr="0036091C">
        <w:rPr>
          <w:sz w:val="20"/>
          <w:szCs w:val="20"/>
        </w:rPr>
        <w:t>Kanun</w:t>
      </w:r>
      <w:r w:rsidRPr="0036091C">
        <w:rPr>
          <w:sz w:val="20"/>
          <w:szCs w:val="20"/>
        </w:rPr>
        <w:t>u hükümleri uygulanır.</w:t>
      </w:r>
    </w:p>
    <w:p w:rsidR="00027139" w:rsidRPr="0036091C" w:rsidRDefault="00027139" w:rsidP="00297C32">
      <w:pPr>
        <w:jc w:val="both"/>
        <w:rPr>
          <w:b/>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B02734" w:rsidRDefault="00B02734" w:rsidP="00027139">
      <w:pPr>
        <w:widowControl w:val="0"/>
        <w:autoSpaceDE w:val="0"/>
        <w:autoSpaceDN w:val="0"/>
        <w:adjustRightInd w:val="0"/>
        <w:jc w:val="center"/>
        <w:rPr>
          <w:b/>
          <w:bCs/>
          <w:sz w:val="20"/>
          <w:szCs w:val="20"/>
        </w:rPr>
      </w:pPr>
    </w:p>
    <w:p w:rsidR="00027139" w:rsidRPr="0036091C" w:rsidRDefault="00B02734" w:rsidP="00027139">
      <w:pPr>
        <w:widowControl w:val="0"/>
        <w:autoSpaceDE w:val="0"/>
        <w:autoSpaceDN w:val="0"/>
        <w:adjustRightInd w:val="0"/>
        <w:jc w:val="center"/>
        <w:rPr>
          <w:b/>
          <w:bCs/>
          <w:sz w:val="20"/>
          <w:szCs w:val="20"/>
        </w:rPr>
      </w:pPr>
      <w:r>
        <w:rPr>
          <w:b/>
          <w:bCs/>
          <w:sz w:val="20"/>
          <w:szCs w:val="20"/>
        </w:rPr>
        <w:lastRenderedPageBreak/>
        <w:t>ONİKİNCİ</w:t>
      </w:r>
      <w:r w:rsidR="00027139" w:rsidRPr="0036091C">
        <w:rPr>
          <w:b/>
          <w:bCs/>
          <w:sz w:val="20"/>
          <w:szCs w:val="20"/>
        </w:rPr>
        <w:t xml:space="preserve"> BÖLÜM</w:t>
      </w:r>
    </w:p>
    <w:p w:rsidR="00027139" w:rsidRPr="0036091C" w:rsidRDefault="00027139" w:rsidP="00027139">
      <w:pPr>
        <w:widowControl w:val="0"/>
        <w:autoSpaceDE w:val="0"/>
        <w:autoSpaceDN w:val="0"/>
        <w:adjustRightInd w:val="0"/>
        <w:jc w:val="center"/>
        <w:rPr>
          <w:sz w:val="20"/>
          <w:szCs w:val="20"/>
        </w:rPr>
      </w:pPr>
    </w:p>
    <w:p w:rsidR="00027139" w:rsidRPr="0036091C" w:rsidRDefault="00027139" w:rsidP="00027139">
      <w:pPr>
        <w:widowControl w:val="0"/>
        <w:autoSpaceDE w:val="0"/>
        <w:autoSpaceDN w:val="0"/>
        <w:adjustRightInd w:val="0"/>
        <w:jc w:val="center"/>
        <w:rPr>
          <w:b/>
          <w:bCs/>
          <w:sz w:val="20"/>
          <w:szCs w:val="20"/>
        </w:rPr>
      </w:pPr>
      <w:r w:rsidRPr="0036091C">
        <w:rPr>
          <w:b/>
          <w:bCs/>
          <w:sz w:val="20"/>
          <w:szCs w:val="20"/>
        </w:rPr>
        <w:t>Çeşitli Hükümler</w:t>
      </w:r>
    </w:p>
    <w:p w:rsidR="00027139" w:rsidRPr="0036091C" w:rsidRDefault="00027139" w:rsidP="00027139">
      <w:pPr>
        <w:widowControl w:val="0"/>
        <w:autoSpaceDE w:val="0"/>
        <w:autoSpaceDN w:val="0"/>
        <w:adjustRightInd w:val="0"/>
        <w:jc w:val="center"/>
        <w:rPr>
          <w:sz w:val="20"/>
          <w:szCs w:val="20"/>
        </w:rPr>
      </w:pPr>
    </w:p>
    <w:p w:rsidR="00027139" w:rsidRPr="0036091C" w:rsidRDefault="00027139" w:rsidP="008400E8">
      <w:pPr>
        <w:widowControl w:val="0"/>
        <w:tabs>
          <w:tab w:val="left" w:pos="720"/>
        </w:tabs>
        <w:autoSpaceDE w:val="0"/>
        <w:autoSpaceDN w:val="0"/>
        <w:adjustRightInd w:val="0"/>
        <w:ind w:firstLine="567"/>
        <w:jc w:val="both"/>
        <w:rPr>
          <w:sz w:val="20"/>
          <w:szCs w:val="20"/>
        </w:rPr>
      </w:pPr>
      <w:r w:rsidRPr="0036091C">
        <w:rPr>
          <w:b/>
          <w:bCs/>
          <w:sz w:val="20"/>
          <w:szCs w:val="20"/>
        </w:rPr>
        <w:t>Yazışma, evrak, bilgi arşivleme esasları</w:t>
      </w:r>
    </w:p>
    <w:p w:rsidR="00027139" w:rsidRPr="0036091C" w:rsidRDefault="00027139" w:rsidP="00027139">
      <w:pPr>
        <w:widowControl w:val="0"/>
        <w:tabs>
          <w:tab w:val="left" w:pos="720"/>
        </w:tabs>
        <w:autoSpaceDE w:val="0"/>
        <w:autoSpaceDN w:val="0"/>
        <w:adjustRightInd w:val="0"/>
        <w:ind w:firstLine="708"/>
        <w:jc w:val="both"/>
        <w:rPr>
          <w:sz w:val="20"/>
          <w:szCs w:val="20"/>
        </w:rPr>
      </w:pPr>
    </w:p>
    <w:p w:rsidR="00027139" w:rsidRPr="0036091C" w:rsidRDefault="00027139" w:rsidP="008400E8">
      <w:pPr>
        <w:widowControl w:val="0"/>
        <w:tabs>
          <w:tab w:val="left" w:pos="720"/>
        </w:tabs>
        <w:autoSpaceDE w:val="0"/>
        <w:autoSpaceDN w:val="0"/>
        <w:adjustRightInd w:val="0"/>
        <w:ind w:firstLine="567"/>
        <w:jc w:val="both"/>
        <w:rPr>
          <w:sz w:val="20"/>
          <w:szCs w:val="20"/>
        </w:rPr>
      </w:pPr>
      <w:r w:rsidRPr="0036091C">
        <w:rPr>
          <w:b/>
          <w:bCs/>
          <w:sz w:val="20"/>
          <w:szCs w:val="20"/>
        </w:rPr>
        <w:t>MADDE 40</w:t>
      </w:r>
      <w:r w:rsidR="00B349E9" w:rsidRPr="0036091C">
        <w:rPr>
          <w:b/>
          <w:bCs/>
          <w:sz w:val="20"/>
          <w:szCs w:val="20"/>
        </w:rPr>
        <w:t xml:space="preserve"> </w:t>
      </w:r>
      <w:r w:rsidRPr="0036091C">
        <w:rPr>
          <w:b/>
          <w:bCs/>
          <w:sz w:val="20"/>
          <w:szCs w:val="20"/>
        </w:rPr>
        <w:t>-</w:t>
      </w:r>
      <w:r w:rsidRPr="0036091C">
        <w:rPr>
          <w:sz w:val="20"/>
          <w:szCs w:val="20"/>
        </w:rPr>
        <w:t xml:space="preserve"> Kurumun her türlü işlemleri ve kayıtları elektronik ortamda tutulabilir. Elektronik ortamda yapılan işlemlerin ve saklanan bilgilerin tespit ve tevsikinde Kurum kayıtları esas alınır. Kurum  kayıtları, adlî ve idarî merciler nezdinde resmî belge olarak geçerlidir. Kurum kayıtlarına itiraz edilmesi halinde ispat mükellefiyeti itiraz edene aittir.</w:t>
      </w:r>
    </w:p>
    <w:p w:rsidR="00027139" w:rsidRPr="0036091C" w:rsidRDefault="00027139" w:rsidP="00027139">
      <w:pPr>
        <w:widowControl w:val="0"/>
        <w:tabs>
          <w:tab w:val="left" w:pos="720"/>
        </w:tabs>
        <w:autoSpaceDE w:val="0"/>
        <w:autoSpaceDN w:val="0"/>
        <w:adjustRightInd w:val="0"/>
        <w:jc w:val="both"/>
        <w:rPr>
          <w:sz w:val="20"/>
          <w:szCs w:val="20"/>
        </w:rPr>
      </w:pPr>
    </w:p>
    <w:p w:rsidR="00027139" w:rsidRPr="0036091C" w:rsidRDefault="00027139" w:rsidP="008400E8">
      <w:pPr>
        <w:widowControl w:val="0"/>
        <w:tabs>
          <w:tab w:val="left" w:pos="567"/>
        </w:tabs>
        <w:autoSpaceDE w:val="0"/>
        <w:autoSpaceDN w:val="0"/>
        <w:adjustRightInd w:val="0"/>
        <w:jc w:val="both"/>
        <w:rPr>
          <w:sz w:val="20"/>
          <w:szCs w:val="20"/>
        </w:rPr>
      </w:pPr>
      <w:r w:rsidRPr="0036091C">
        <w:rPr>
          <w:sz w:val="20"/>
          <w:szCs w:val="20"/>
        </w:rPr>
        <w:tab/>
        <w:t>Kişilerin başvurularından,</w:t>
      </w:r>
      <w:r w:rsidR="00150FEA" w:rsidRPr="0036091C">
        <w:rPr>
          <w:sz w:val="20"/>
          <w:szCs w:val="20"/>
        </w:rPr>
        <w:tab/>
        <w:t>Kurum</w:t>
      </w:r>
      <w:r w:rsidR="00150FEA" w:rsidRPr="0036091C">
        <w:rPr>
          <w:sz w:val="20"/>
          <w:szCs w:val="20"/>
        </w:rPr>
        <w:tab/>
        <w:t xml:space="preserve">tarafından </w:t>
      </w:r>
      <w:r w:rsidRPr="0036091C">
        <w:rPr>
          <w:sz w:val="20"/>
          <w:szCs w:val="20"/>
        </w:rPr>
        <w:t xml:space="preserve">reddedilenlerin gerekçelerinin bildirilmesi ve konuyla ilgili kişilerin </w:t>
      </w:r>
      <w:r w:rsidR="00A92AC9" w:rsidRPr="0036091C">
        <w:rPr>
          <w:sz w:val="20"/>
          <w:szCs w:val="20"/>
        </w:rPr>
        <w:t>Kanun</w:t>
      </w:r>
      <w:r w:rsidRPr="0036091C">
        <w:rPr>
          <w:sz w:val="20"/>
          <w:szCs w:val="20"/>
        </w:rPr>
        <w:t>î haklarına yer verilmesi zorunludur.</w:t>
      </w:r>
    </w:p>
    <w:p w:rsidR="00027139" w:rsidRPr="0036091C" w:rsidRDefault="00027139" w:rsidP="00027139">
      <w:pPr>
        <w:widowControl w:val="0"/>
        <w:tabs>
          <w:tab w:val="left" w:pos="720"/>
        </w:tabs>
        <w:autoSpaceDE w:val="0"/>
        <w:autoSpaceDN w:val="0"/>
        <w:adjustRightInd w:val="0"/>
        <w:jc w:val="both"/>
        <w:rPr>
          <w:sz w:val="20"/>
          <w:szCs w:val="20"/>
        </w:rPr>
      </w:pPr>
    </w:p>
    <w:p w:rsidR="00027139" w:rsidRPr="0036091C" w:rsidRDefault="00027139" w:rsidP="008400E8">
      <w:pPr>
        <w:widowControl w:val="0"/>
        <w:tabs>
          <w:tab w:val="left" w:pos="567"/>
        </w:tabs>
        <w:autoSpaceDE w:val="0"/>
        <w:autoSpaceDN w:val="0"/>
        <w:adjustRightInd w:val="0"/>
        <w:jc w:val="both"/>
        <w:rPr>
          <w:sz w:val="20"/>
          <w:szCs w:val="20"/>
        </w:rPr>
      </w:pPr>
      <w:r w:rsidRPr="0036091C">
        <w:rPr>
          <w:sz w:val="20"/>
          <w:szCs w:val="20"/>
        </w:rPr>
        <w:tab/>
      </w:r>
      <w:r w:rsidRPr="0036091C">
        <w:rPr>
          <w:b/>
          <w:bCs/>
          <w:sz w:val="20"/>
          <w:szCs w:val="20"/>
        </w:rPr>
        <w:t>Yönetmelik ve tebliğler</w:t>
      </w:r>
    </w:p>
    <w:p w:rsidR="00027139" w:rsidRPr="0036091C" w:rsidRDefault="00027139" w:rsidP="00027139">
      <w:pPr>
        <w:widowControl w:val="0"/>
        <w:tabs>
          <w:tab w:val="left" w:pos="720"/>
        </w:tabs>
        <w:autoSpaceDE w:val="0"/>
        <w:autoSpaceDN w:val="0"/>
        <w:adjustRightInd w:val="0"/>
        <w:jc w:val="both"/>
        <w:rPr>
          <w:sz w:val="20"/>
          <w:szCs w:val="20"/>
        </w:rPr>
      </w:pPr>
    </w:p>
    <w:p w:rsidR="00027139" w:rsidRPr="0036091C" w:rsidRDefault="00027139" w:rsidP="008400E8">
      <w:pPr>
        <w:widowControl w:val="0"/>
        <w:tabs>
          <w:tab w:val="left" w:pos="567"/>
        </w:tabs>
        <w:autoSpaceDE w:val="0"/>
        <w:autoSpaceDN w:val="0"/>
        <w:adjustRightInd w:val="0"/>
        <w:jc w:val="both"/>
        <w:rPr>
          <w:sz w:val="20"/>
          <w:szCs w:val="20"/>
        </w:rPr>
      </w:pPr>
      <w:r w:rsidRPr="0036091C">
        <w:rPr>
          <w:sz w:val="20"/>
          <w:szCs w:val="20"/>
        </w:rPr>
        <w:tab/>
      </w:r>
      <w:r w:rsidRPr="0036091C">
        <w:rPr>
          <w:b/>
          <w:bCs/>
          <w:sz w:val="20"/>
          <w:szCs w:val="20"/>
        </w:rPr>
        <w:t>MADDE 41</w:t>
      </w:r>
      <w:r w:rsidR="00B349E9" w:rsidRPr="0036091C">
        <w:rPr>
          <w:b/>
          <w:bCs/>
          <w:sz w:val="20"/>
          <w:szCs w:val="20"/>
        </w:rPr>
        <w:t xml:space="preserve"> </w:t>
      </w:r>
      <w:r w:rsidRPr="0036091C">
        <w:rPr>
          <w:b/>
          <w:bCs/>
          <w:sz w:val="20"/>
          <w:szCs w:val="20"/>
        </w:rPr>
        <w:t>-</w:t>
      </w:r>
      <w:r w:rsidRPr="0036091C">
        <w:rPr>
          <w:sz w:val="20"/>
          <w:szCs w:val="20"/>
        </w:rPr>
        <w:t xml:space="preserve"> Başkanlık merkez ve taşra teşkilâtının görev ve yetkileri, çalışma usûl ve esasları ile Kurum personelinin işe alınma, atanma, yükselme, yer değiştirme, görev, yetki ve sorumlulukları Kurum tarafından çıkarılacak yönetmelikler ile düzenlenir.</w:t>
      </w:r>
    </w:p>
    <w:p w:rsidR="00027139" w:rsidRPr="0036091C" w:rsidRDefault="00027139" w:rsidP="00027139">
      <w:pPr>
        <w:widowControl w:val="0"/>
        <w:tabs>
          <w:tab w:val="left" w:pos="720"/>
        </w:tabs>
        <w:autoSpaceDE w:val="0"/>
        <w:autoSpaceDN w:val="0"/>
        <w:adjustRightInd w:val="0"/>
        <w:jc w:val="both"/>
        <w:rPr>
          <w:sz w:val="20"/>
          <w:szCs w:val="20"/>
        </w:rPr>
      </w:pPr>
    </w:p>
    <w:p w:rsidR="00027139" w:rsidRPr="0036091C" w:rsidRDefault="00027139" w:rsidP="008400E8">
      <w:pPr>
        <w:widowControl w:val="0"/>
        <w:tabs>
          <w:tab w:val="left" w:pos="567"/>
        </w:tabs>
        <w:autoSpaceDE w:val="0"/>
        <w:autoSpaceDN w:val="0"/>
        <w:adjustRightInd w:val="0"/>
        <w:jc w:val="both"/>
        <w:rPr>
          <w:sz w:val="20"/>
          <w:szCs w:val="20"/>
        </w:rPr>
      </w:pPr>
      <w:r w:rsidRPr="0036091C">
        <w:rPr>
          <w:sz w:val="20"/>
          <w:szCs w:val="20"/>
        </w:rPr>
        <w:tab/>
        <w:t xml:space="preserve">Bu </w:t>
      </w:r>
      <w:r w:rsidR="00A92AC9" w:rsidRPr="0036091C">
        <w:rPr>
          <w:sz w:val="20"/>
          <w:szCs w:val="20"/>
        </w:rPr>
        <w:t>Kanun</w:t>
      </w:r>
      <w:r w:rsidRPr="0036091C">
        <w:rPr>
          <w:sz w:val="20"/>
          <w:szCs w:val="20"/>
        </w:rPr>
        <w:t xml:space="preserve"> gereği çıkarılması gereken yönetmelikler, </w:t>
      </w:r>
      <w:r w:rsidR="00A92AC9" w:rsidRPr="0036091C">
        <w:rPr>
          <w:sz w:val="20"/>
          <w:szCs w:val="20"/>
        </w:rPr>
        <w:t>Kanun</w:t>
      </w:r>
      <w:r w:rsidRPr="0036091C">
        <w:rPr>
          <w:sz w:val="20"/>
          <w:szCs w:val="20"/>
        </w:rPr>
        <w:t>un yürürlük tarihinden itibaren en geç bir yıl içinde yürürlüğe konulur.</w:t>
      </w:r>
    </w:p>
    <w:p w:rsidR="00027139" w:rsidRPr="0036091C" w:rsidRDefault="00027139" w:rsidP="00027139">
      <w:pPr>
        <w:widowControl w:val="0"/>
        <w:tabs>
          <w:tab w:val="left" w:pos="720"/>
        </w:tabs>
        <w:autoSpaceDE w:val="0"/>
        <w:autoSpaceDN w:val="0"/>
        <w:adjustRightInd w:val="0"/>
        <w:jc w:val="both"/>
        <w:rPr>
          <w:sz w:val="20"/>
          <w:szCs w:val="20"/>
        </w:rPr>
      </w:pPr>
    </w:p>
    <w:p w:rsidR="006F6390" w:rsidRPr="0036091C" w:rsidRDefault="00027139" w:rsidP="008400E8">
      <w:pPr>
        <w:widowControl w:val="0"/>
        <w:tabs>
          <w:tab w:val="left" w:pos="567"/>
        </w:tabs>
        <w:autoSpaceDE w:val="0"/>
        <w:autoSpaceDN w:val="0"/>
        <w:adjustRightInd w:val="0"/>
        <w:jc w:val="both"/>
        <w:rPr>
          <w:sz w:val="20"/>
          <w:szCs w:val="20"/>
        </w:rPr>
      </w:pPr>
      <w:r w:rsidRPr="0036091C">
        <w:rPr>
          <w:sz w:val="20"/>
          <w:szCs w:val="20"/>
        </w:rPr>
        <w:tab/>
        <w:t xml:space="preserve">Kurum, </w:t>
      </w:r>
      <w:r w:rsidR="00A92AC9" w:rsidRPr="0036091C">
        <w:rPr>
          <w:sz w:val="20"/>
          <w:szCs w:val="20"/>
        </w:rPr>
        <w:t>Kanun</w:t>
      </w:r>
      <w:r w:rsidRPr="0036091C">
        <w:rPr>
          <w:sz w:val="20"/>
          <w:szCs w:val="20"/>
        </w:rPr>
        <w:t>la yerine getirmekle yükümlü olduğu hizmetlerin</w:t>
      </w:r>
      <w:r w:rsidR="006F6390" w:rsidRPr="0036091C">
        <w:rPr>
          <w:sz w:val="20"/>
          <w:szCs w:val="20"/>
        </w:rPr>
        <w:t xml:space="preserve"> </w:t>
      </w:r>
      <w:r w:rsidRPr="0036091C">
        <w:rPr>
          <w:sz w:val="20"/>
          <w:szCs w:val="20"/>
        </w:rPr>
        <w:t>uygulanmasına ilişkin hususları duyurmak amacıyla tebliğ çıkarmaya yetkilidir.</w:t>
      </w:r>
      <w:r w:rsidR="006F6390" w:rsidRPr="0036091C">
        <w:rPr>
          <w:sz w:val="20"/>
          <w:szCs w:val="20"/>
        </w:rPr>
        <w:t xml:space="preserve"> </w:t>
      </w:r>
      <w:r w:rsidRPr="0036091C">
        <w:rPr>
          <w:sz w:val="20"/>
          <w:szCs w:val="20"/>
        </w:rPr>
        <w:t>Kurum dışındaki gerçek ve tüzel kişileri ilgilendiren tebliğler, Resmî Gazetede</w:t>
      </w:r>
      <w:r w:rsidR="006F6390" w:rsidRPr="0036091C">
        <w:rPr>
          <w:sz w:val="20"/>
          <w:szCs w:val="20"/>
        </w:rPr>
        <w:t xml:space="preserve"> </w:t>
      </w:r>
      <w:r w:rsidRPr="0036091C">
        <w:rPr>
          <w:sz w:val="20"/>
          <w:szCs w:val="20"/>
        </w:rPr>
        <w:t>yayımlanır.</w:t>
      </w:r>
    </w:p>
    <w:p w:rsidR="006F6390" w:rsidRPr="0036091C" w:rsidRDefault="006F6390" w:rsidP="006F6390">
      <w:pPr>
        <w:widowControl w:val="0"/>
        <w:tabs>
          <w:tab w:val="left" w:pos="720"/>
        </w:tabs>
        <w:autoSpaceDE w:val="0"/>
        <w:autoSpaceDN w:val="0"/>
        <w:adjustRightInd w:val="0"/>
        <w:jc w:val="both"/>
        <w:rPr>
          <w:sz w:val="20"/>
          <w:szCs w:val="20"/>
        </w:rPr>
      </w:pPr>
    </w:p>
    <w:p w:rsidR="006F6390" w:rsidRPr="0036091C" w:rsidRDefault="00E752D0" w:rsidP="00E752D0">
      <w:pPr>
        <w:widowControl w:val="0"/>
        <w:tabs>
          <w:tab w:val="left" w:pos="567"/>
        </w:tabs>
        <w:autoSpaceDE w:val="0"/>
        <w:autoSpaceDN w:val="0"/>
        <w:adjustRightInd w:val="0"/>
        <w:jc w:val="both"/>
        <w:rPr>
          <w:sz w:val="20"/>
          <w:szCs w:val="20"/>
        </w:rPr>
      </w:pPr>
      <w:r>
        <w:rPr>
          <w:sz w:val="20"/>
          <w:szCs w:val="20"/>
        </w:rPr>
        <w:tab/>
      </w:r>
      <w:r w:rsidR="006F6390" w:rsidRPr="0036091C">
        <w:rPr>
          <w:b/>
          <w:bCs/>
          <w:sz w:val="20"/>
          <w:szCs w:val="20"/>
        </w:rPr>
        <w:t xml:space="preserve">Eklenen ve değiştirilen hükümler </w:t>
      </w:r>
    </w:p>
    <w:p w:rsidR="006F6390" w:rsidRPr="0036091C" w:rsidRDefault="006F6390" w:rsidP="006F6390">
      <w:pPr>
        <w:widowControl w:val="0"/>
        <w:tabs>
          <w:tab w:val="left" w:pos="720"/>
        </w:tabs>
        <w:autoSpaceDE w:val="0"/>
        <w:autoSpaceDN w:val="0"/>
        <w:adjustRightInd w:val="0"/>
        <w:jc w:val="both"/>
        <w:rPr>
          <w:sz w:val="20"/>
          <w:szCs w:val="20"/>
        </w:rPr>
      </w:pPr>
    </w:p>
    <w:p w:rsidR="006F6390" w:rsidRPr="0036091C" w:rsidRDefault="006F6390" w:rsidP="00E752D0">
      <w:pPr>
        <w:widowControl w:val="0"/>
        <w:tabs>
          <w:tab w:val="left" w:pos="567"/>
        </w:tabs>
        <w:autoSpaceDE w:val="0"/>
        <w:autoSpaceDN w:val="0"/>
        <w:adjustRightInd w:val="0"/>
        <w:jc w:val="both"/>
        <w:rPr>
          <w:sz w:val="20"/>
          <w:szCs w:val="20"/>
        </w:rPr>
      </w:pPr>
      <w:r w:rsidRPr="0036091C">
        <w:rPr>
          <w:sz w:val="20"/>
          <w:szCs w:val="20"/>
        </w:rPr>
        <w:tab/>
      </w:r>
      <w:r w:rsidRPr="0036091C">
        <w:rPr>
          <w:b/>
          <w:bCs/>
          <w:sz w:val="20"/>
          <w:szCs w:val="20"/>
        </w:rPr>
        <w:t xml:space="preserve">MADDE 42 - </w:t>
      </w:r>
      <w:r w:rsidRPr="0036091C">
        <w:rPr>
          <w:sz w:val="20"/>
          <w:szCs w:val="20"/>
        </w:rPr>
        <w:t xml:space="preserve">a) </w:t>
      </w:r>
      <w:r w:rsidRPr="0036091C">
        <w:rPr>
          <w:b/>
          <w:bCs/>
          <w:sz w:val="20"/>
          <w:szCs w:val="20"/>
        </w:rPr>
        <w:t>(10/12/2003 tarihli ve 5018 sayılı Kamu Malî Yönetimi</w:t>
      </w:r>
      <w:r w:rsidRPr="0036091C">
        <w:rPr>
          <w:sz w:val="20"/>
          <w:szCs w:val="20"/>
        </w:rPr>
        <w:t xml:space="preserve"> </w:t>
      </w:r>
      <w:r w:rsidRPr="0036091C">
        <w:rPr>
          <w:b/>
          <w:bCs/>
          <w:sz w:val="20"/>
          <w:szCs w:val="20"/>
        </w:rPr>
        <w:t xml:space="preserve">ve Kontrol </w:t>
      </w:r>
      <w:r w:rsidR="00A92AC9" w:rsidRPr="0036091C">
        <w:rPr>
          <w:b/>
          <w:bCs/>
          <w:sz w:val="20"/>
          <w:szCs w:val="20"/>
        </w:rPr>
        <w:t>Kanun</w:t>
      </w:r>
      <w:r w:rsidRPr="0036091C">
        <w:rPr>
          <w:b/>
          <w:bCs/>
          <w:sz w:val="20"/>
          <w:szCs w:val="20"/>
        </w:rPr>
        <w:t>u ile ilgili olup yerine işlenmiştir.)</w:t>
      </w:r>
    </w:p>
    <w:p w:rsidR="006F6390" w:rsidRPr="0036091C" w:rsidRDefault="006F6390" w:rsidP="006F6390">
      <w:pPr>
        <w:widowControl w:val="0"/>
        <w:tabs>
          <w:tab w:val="left" w:pos="720"/>
        </w:tabs>
        <w:autoSpaceDE w:val="0"/>
        <w:autoSpaceDN w:val="0"/>
        <w:adjustRightInd w:val="0"/>
        <w:jc w:val="both"/>
        <w:rPr>
          <w:sz w:val="20"/>
          <w:szCs w:val="20"/>
        </w:rPr>
      </w:pPr>
    </w:p>
    <w:p w:rsidR="006F6390" w:rsidRPr="0036091C" w:rsidRDefault="006F6390" w:rsidP="00E752D0">
      <w:pPr>
        <w:widowControl w:val="0"/>
        <w:tabs>
          <w:tab w:val="left" w:pos="567"/>
        </w:tabs>
        <w:autoSpaceDE w:val="0"/>
        <w:autoSpaceDN w:val="0"/>
        <w:adjustRightInd w:val="0"/>
        <w:jc w:val="both"/>
        <w:rPr>
          <w:sz w:val="20"/>
          <w:szCs w:val="20"/>
        </w:rPr>
      </w:pPr>
      <w:r w:rsidRPr="0036091C">
        <w:rPr>
          <w:sz w:val="20"/>
          <w:szCs w:val="20"/>
        </w:rPr>
        <w:tab/>
        <w:t xml:space="preserve">b) </w:t>
      </w:r>
      <w:r w:rsidRPr="0036091C">
        <w:rPr>
          <w:b/>
          <w:bCs/>
          <w:sz w:val="20"/>
          <w:szCs w:val="20"/>
        </w:rPr>
        <w:t>(9/1/1985 tarihli ve 3146 sayılı Çalışma ve Sosyal Güvenlik</w:t>
      </w:r>
      <w:r w:rsidRPr="0036091C">
        <w:rPr>
          <w:sz w:val="20"/>
          <w:szCs w:val="20"/>
        </w:rPr>
        <w:t xml:space="preserve"> </w:t>
      </w:r>
      <w:r w:rsidRPr="0036091C">
        <w:rPr>
          <w:b/>
          <w:bCs/>
          <w:sz w:val="20"/>
          <w:szCs w:val="20"/>
        </w:rPr>
        <w:t xml:space="preserve">Bakanlığının Teşkilât ve Görevleri Hakkında </w:t>
      </w:r>
      <w:r w:rsidR="00A92AC9" w:rsidRPr="0036091C">
        <w:rPr>
          <w:b/>
          <w:bCs/>
          <w:sz w:val="20"/>
          <w:szCs w:val="20"/>
        </w:rPr>
        <w:t>Kanun</w:t>
      </w:r>
      <w:r w:rsidRPr="0036091C">
        <w:rPr>
          <w:b/>
          <w:bCs/>
          <w:sz w:val="20"/>
          <w:szCs w:val="20"/>
        </w:rPr>
        <w:t xml:space="preserve"> ile ilgili olup yerine</w:t>
      </w:r>
      <w:r w:rsidRPr="0036091C">
        <w:rPr>
          <w:sz w:val="20"/>
          <w:szCs w:val="20"/>
        </w:rPr>
        <w:t xml:space="preserve"> </w:t>
      </w:r>
      <w:r w:rsidRPr="0036091C">
        <w:rPr>
          <w:b/>
          <w:bCs/>
          <w:sz w:val="20"/>
          <w:szCs w:val="20"/>
        </w:rPr>
        <w:t>işlenmiştir.)</w:t>
      </w:r>
    </w:p>
    <w:p w:rsidR="006F6390" w:rsidRPr="0036091C" w:rsidRDefault="006F6390" w:rsidP="006F6390">
      <w:pPr>
        <w:widowControl w:val="0"/>
        <w:tabs>
          <w:tab w:val="left" w:pos="720"/>
        </w:tabs>
        <w:autoSpaceDE w:val="0"/>
        <w:autoSpaceDN w:val="0"/>
        <w:adjustRightInd w:val="0"/>
        <w:jc w:val="both"/>
        <w:rPr>
          <w:sz w:val="20"/>
          <w:szCs w:val="20"/>
        </w:rPr>
      </w:pPr>
    </w:p>
    <w:p w:rsidR="006F6390" w:rsidRPr="0036091C" w:rsidRDefault="006F6390" w:rsidP="00E752D0">
      <w:pPr>
        <w:widowControl w:val="0"/>
        <w:tabs>
          <w:tab w:val="left" w:pos="567"/>
        </w:tabs>
        <w:autoSpaceDE w:val="0"/>
        <w:autoSpaceDN w:val="0"/>
        <w:adjustRightInd w:val="0"/>
        <w:jc w:val="both"/>
        <w:rPr>
          <w:sz w:val="20"/>
          <w:szCs w:val="20"/>
        </w:rPr>
      </w:pPr>
      <w:r w:rsidRPr="0036091C">
        <w:rPr>
          <w:sz w:val="20"/>
          <w:szCs w:val="20"/>
        </w:rPr>
        <w:lastRenderedPageBreak/>
        <w:tab/>
        <w:t xml:space="preserve">c) </w:t>
      </w:r>
      <w:r w:rsidRPr="0036091C">
        <w:rPr>
          <w:b/>
          <w:bCs/>
          <w:sz w:val="20"/>
          <w:szCs w:val="20"/>
        </w:rPr>
        <w:t xml:space="preserve">(25/6/2003 tarihli ve 4904 sayılı Türkiye İş Kurumu </w:t>
      </w:r>
      <w:r w:rsidR="00A92AC9" w:rsidRPr="0036091C">
        <w:rPr>
          <w:b/>
          <w:bCs/>
          <w:sz w:val="20"/>
          <w:szCs w:val="20"/>
        </w:rPr>
        <w:t>Kanun</w:t>
      </w:r>
      <w:r w:rsidRPr="0036091C">
        <w:rPr>
          <w:b/>
          <w:bCs/>
          <w:sz w:val="20"/>
          <w:szCs w:val="20"/>
        </w:rPr>
        <w:t>u ile ilgili olup yerine işlenmiştir.)</w:t>
      </w:r>
    </w:p>
    <w:p w:rsidR="006F6390" w:rsidRPr="0036091C" w:rsidRDefault="006F6390" w:rsidP="006F6390">
      <w:pPr>
        <w:widowControl w:val="0"/>
        <w:tabs>
          <w:tab w:val="left" w:pos="720"/>
        </w:tabs>
        <w:autoSpaceDE w:val="0"/>
        <w:autoSpaceDN w:val="0"/>
        <w:adjustRightInd w:val="0"/>
        <w:jc w:val="both"/>
        <w:rPr>
          <w:sz w:val="20"/>
          <w:szCs w:val="20"/>
        </w:rPr>
      </w:pPr>
    </w:p>
    <w:p w:rsidR="006F6390" w:rsidRPr="0036091C" w:rsidRDefault="006F6390" w:rsidP="00E752D0">
      <w:pPr>
        <w:widowControl w:val="0"/>
        <w:tabs>
          <w:tab w:val="left" w:pos="567"/>
        </w:tabs>
        <w:autoSpaceDE w:val="0"/>
        <w:autoSpaceDN w:val="0"/>
        <w:adjustRightInd w:val="0"/>
        <w:jc w:val="both"/>
        <w:rPr>
          <w:sz w:val="20"/>
          <w:szCs w:val="20"/>
        </w:rPr>
      </w:pPr>
      <w:r w:rsidRPr="0036091C">
        <w:rPr>
          <w:sz w:val="20"/>
          <w:szCs w:val="20"/>
        </w:rPr>
        <w:tab/>
        <w:t xml:space="preserve">d) 657 sayılı Devlet Memurları </w:t>
      </w:r>
      <w:r w:rsidR="00A92AC9" w:rsidRPr="0036091C">
        <w:rPr>
          <w:sz w:val="20"/>
          <w:szCs w:val="20"/>
        </w:rPr>
        <w:t>Kanun</w:t>
      </w:r>
      <w:r w:rsidRPr="0036091C">
        <w:rPr>
          <w:sz w:val="20"/>
          <w:szCs w:val="20"/>
        </w:rPr>
        <w:t>unun 36 ncı maddesinin “Ortak Hükümler” bölümünün (A/11) numaralı bendinde yer alan “Sosyal Sigortalar Kurumu Başkanlığı Müfettiş Yardımcıları ve Sigorta Müfettiş Yardımcıları” ibaresi “Sosyal Güvenlik Kurumu Müfettiş Yardımcıları” şeklinde değiştirilmiş; aynı bentteki “Bağ-Kur Denetmen Yardımcıları”, ”Sosyal Sigorta Uzman Yardımcıları”, ”Bağ-Kur Denetmenliğine” ve “Sosyal Sigorta Uzmanlığına” ibareleri  çıkarılmıştır.</w:t>
      </w:r>
    </w:p>
    <w:p w:rsidR="006F6390" w:rsidRPr="0036091C" w:rsidRDefault="006F6390" w:rsidP="006F6390">
      <w:pPr>
        <w:widowControl w:val="0"/>
        <w:tabs>
          <w:tab w:val="left" w:pos="720"/>
        </w:tabs>
        <w:autoSpaceDE w:val="0"/>
        <w:autoSpaceDN w:val="0"/>
        <w:adjustRightInd w:val="0"/>
        <w:jc w:val="both"/>
        <w:rPr>
          <w:sz w:val="20"/>
          <w:szCs w:val="20"/>
        </w:rPr>
      </w:pPr>
    </w:p>
    <w:p w:rsidR="006F6390" w:rsidRPr="0036091C" w:rsidRDefault="006F6390" w:rsidP="00E752D0">
      <w:pPr>
        <w:widowControl w:val="0"/>
        <w:tabs>
          <w:tab w:val="left" w:pos="567"/>
        </w:tabs>
        <w:autoSpaceDE w:val="0"/>
        <w:autoSpaceDN w:val="0"/>
        <w:adjustRightInd w:val="0"/>
        <w:jc w:val="both"/>
        <w:rPr>
          <w:sz w:val="20"/>
          <w:szCs w:val="20"/>
        </w:rPr>
      </w:pPr>
      <w:r w:rsidRPr="0036091C">
        <w:rPr>
          <w:sz w:val="20"/>
          <w:szCs w:val="20"/>
        </w:rPr>
        <w:tab/>
        <w:t xml:space="preserve">e) 657 sayılı Devlet Memurları </w:t>
      </w:r>
      <w:r w:rsidR="00A92AC9" w:rsidRPr="0036091C">
        <w:rPr>
          <w:sz w:val="20"/>
          <w:szCs w:val="20"/>
        </w:rPr>
        <w:t>Kanun</w:t>
      </w:r>
      <w:r w:rsidRPr="0036091C">
        <w:rPr>
          <w:sz w:val="20"/>
          <w:szCs w:val="20"/>
        </w:rPr>
        <w:t xml:space="preserve">unun “Zam ve Tazminatlar” başlıklı 152 nci maddesinin “II- Tazminatlar” bölümünün “A- Özel Hizmet Tazminatı” bendinin (g) alt bendinde yer alan “Sosyal Sigortalar Kurumu Başkanlık Başmüfettişi, Müfettişi ve Müfettiş Yardımcıları, Sigorta Müfettişi ve Sigorta Müfettiş Yardımcıları,” ibaresi “Sosyal Güvenlik </w:t>
      </w:r>
      <w:r w:rsidR="007F08AB" w:rsidRPr="0036091C">
        <w:rPr>
          <w:sz w:val="20"/>
          <w:szCs w:val="20"/>
        </w:rPr>
        <w:t>Kurumu Başmüfettişi</w:t>
      </w:r>
      <w:r w:rsidRPr="0036091C">
        <w:rPr>
          <w:sz w:val="20"/>
          <w:szCs w:val="20"/>
        </w:rPr>
        <w:t>, Müfettiş ve Müfettiş Yardımcıları” şeklinde değiştirilmiş, (i) alt bendinde yer alan “Sosyal Sigorta Uzmanları” ile “Bağ-Kur Denetmenleri” ibaresi çıkarılmıştır.</w:t>
      </w:r>
    </w:p>
    <w:p w:rsidR="006F6390" w:rsidRPr="0036091C" w:rsidRDefault="006F6390" w:rsidP="006F6390">
      <w:pPr>
        <w:widowControl w:val="0"/>
        <w:tabs>
          <w:tab w:val="left" w:pos="720"/>
        </w:tabs>
        <w:autoSpaceDE w:val="0"/>
        <w:autoSpaceDN w:val="0"/>
        <w:adjustRightInd w:val="0"/>
        <w:jc w:val="both"/>
        <w:rPr>
          <w:sz w:val="20"/>
          <w:szCs w:val="20"/>
        </w:rPr>
      </w:pPr>
    </w:p>
    <w:p w:rsidR="006F6390" w:rsidRPr="0036091C" w:rsidRDefault="006F6390" w:rsidP="00E752D0">
      <w:pPr>
        <w:widowControl w:val="0"/>
        <w:tabs>
          <w:tab w:val="left" w:pos="567"/>
        </w:tabs>
        <w:autoSpaceDE w:val="0"/>
        <w:autoSpaceDN w:val="0"/>
        <w:adjustRightInd w:val="0"/>
        <w:jc w:val="both"/>
        <w:rPr>
          <w:sz w:val="20"/>
          <w:szCs w:val="20"/>
        </w:rPr>
      </w:pPr>
      <w:r w:rsidRPr="0036091C">
        <w:rPr>
          <w:sz w:val="20"/>
          <w:szCs w:val="20"/>
        </w:rPr>
        <w:tab/>
        <w:t xml:space="preserve">f) 657 sayılı Devlet Memurları </w:t>
      </w:r>
      <w:r w:rsidR="00A92AC9" w:rsidRPr="0036091C">
        <w:rPr>
          <w:sz w:val="20"/>
          <w:szCs w:val="20"/>
        </w:rPr>
        <w:t>Kanun</w:t>
      </w:r>
      <w:r w:rsidRPr="0036091C">
        <w:rPr>
          <w:sz w:val="20"/>
          <w:szCs w:val="20"/>
        </w:rPr>
        <w:t>una ekli (I) sayılı Ek Gösterge Cetvelinin; “I- Genel İdare Hizmetleri Sınıfı” bölümünün (c) bendinde yer alan “Sosyal Sigortalar Kurumu Başkanı” ibaresi çıkarılmış, (d) bendine “Sosyal Güvenlik Kurumu Rehberlik ve Teftiş Başkanı” ibaresi eklenmiş, (g) bendinde yer alan “Sosyal Sigortalar Kurumu Başkanlık Müfettişleri, Sigorta Müfettişleri,” ibaresi “Sosyal Güvenlik Kurumu Müfettişleri, Sosyal Güvenlik Uzmanları,” şeklinde değiştirilmiş, (h) bendinde yer alan “Bağ-Kur Denetmenleri,”, “Sosyal Sigorta Uzmanları” ve “Sosyal Güvenlik Uzmanları” ibareleri çıkarılmıştır.</w:t>
      </w:r>
    </w:p>
    <w:p w:rsidR="006F6390" w:rsidRPr="0036091C" w:rsidRDefault="006F6390" w:rsidP="006F6390">
      <w:pPr>
        <w:widowControl w:val="0"/>
        <w:tabs>
          <w:tab w:val="left" w:pos="720"/>
        </w:tabs>
        <w:autoSpaceDE w:val="0"/>
        <w:autoSpaceDN w:val="0"/>
        <w:adjustRightInd w:val="0"/>
        <w:jc w:val="both"/>
        <w:rPr>
          <w:sz w:val="20"/>
          <w:szCs w:val="20"/>
        </w:rPr>
      </w:pPr>
    </w:p>
    <w:p w:rsidR="001A7569" w:rsidRPr="0036091C" w:rsidRDefault="006F6390" w:rsidP="00E752D0">
      <w:pPr>
        <w:widowControl w:val="0"/>
        <w:tabs>
          <w:tab w:val="left" w:pos="567"/>
        </w:tabs>
        <w:autoSpaceDE w:val="0"/>
        <w:autoSpaceDN w:val="0"/>
        <w:adjustRightInd w:val="0"/>
        <w:jc w:val="both"/>
        <w:rPr>
          <w:sz w:val="20"/>
          <w:szCs w:val="20"/>
        </w:rPr>
      </w:pPr>
      <w:r w:rsidRPr="0036091C">
        <w:rPr>
          <w:sz w:val="20"/>
          <w:szCs w:val="20"/>
        </w:rPr>
        <w:tab/>
        <w:t xml:space="preserve">g) 657 sayılı Devlet Memurları </w:t>
      </w:r>
      <w:r w:rsidR="00A92AC9" w:rsidRPr="0036091C">
        <w:rPr>
          <w:sz w:val="20"/>
          <w:szCs w:val="20"/>
        </w:rPr>
        <w:t>Kanun</w:t>
      </w:r>
      <w:r w:rsidRPr="0036091C">
        <w:rPr>
          <w:sz w:val="20"/>
          <w:szCs w:val="20"/>
        </w:rPr>
        <w:t>una ekli (II) sayılı Ek Gösterge Cetvelinin “2. Yargı Kuruluşları, Bağlı ve İlgili Kuruluşlar ile Yüksek Öğretim Kuruluşlarında” başlıklı bölümünde yer alan “Sosyal Sigortalar Kurumu Başkanlığına Bağlı Daire Başkanları” ibaresi çıkarılarak yerine “Sosyal Güvenlik Kurumu Aktüerya ve Fon Yönetimi Daire Başkanı, Sosyal Güvenlik Kurumu İnsan Kaynakları Daire Başkanı, Sosyal Güvenlik Kurumu Destek Hizmetleri Daire Başkanı, Sosyal Güvenlik İl Müdürü (Ankara, İstanbul, İzmir)” ibareleri, “5-Yargı Kuruluşları Bağlı ve İlgili Kuruluşlar ile Yükseköğretim Kuruluşlarında” başlıklı bölümüne “Sosyal Güvenlik İl Müdürü” ibaresi eklenmiştir</w:t>
      </w:r>
      <w:r w:rsidR="001A7569" w:rsidRPr="0036091C">
        <w:rPr>
          <w:sz w:val="20"/>
          <w:szCs w:val="20"/>
        </w:rPr>
        <w:t>.</w:t>
      </w:r>
    </w:p>
    <w:p w:rsidR="009D17CC" w:rsidRPr="0036091C" w:rsidRDefault="001A7569" w:rsidP="00E752D0">
      <w:pPr>
        <w:widowControl w:val="0"/>
        <w:autoSpaceDE w:val="0"/>
        <w:autoSpaceDN w:val="0"/>
        <w:adjustRightInd w:val="0"/>
        <w:ind w:firstLine="567"/>
        <w:jc w:val="both"/>
        <w:rPr>
          <w:sz w:val="20"/>
          <w:szCs w:val="20"/>
        </w:rPr>
      </w:pPr>
      <w:r w:rsidRPr="0036091C">
        <w:rPr>
          <w:sz w:val="20"/>
          <w:szCs w:val="20"/>
        </w:rPr>
        <w:lastRenderedPageBreak/>
        <w:t xml:space="preserve">h) 657 sayılı Devlet Memurları </w:t>
      </w:r>
      <w:r w:rsidR="00A92AC9" w:rsidRPr="0036091C">
        <w:rPr>
          <w:sz w:val="20"/>
          <w:szCs w:val="20"/>
        </w:rPr>
        <w:t>Kanun</w:t>
      </w:r>
      <w:r w:rsidRPr="0036091C">
        <w:rPr>
          <w:sz w:val="20"/>
          <w:szCs w:val="20"/>
        </w:rPr>
        <w:t>una ekli (IV) sayılı Makam Tazminatı Cetvelinin (5/c) numaralı bendinde yer alan “Sosyal Güvenlik Kurumu Daire Başkanları (Ana ve Yardımcı Hizmet Birimi)” ibareleri çıkartılarak, “Sosyal Güvenlik Kurumu Daire Başkanları,” ibaresi eklenmiş; (8/a) bendinde yer alan “Sosyal Sigortalar Kurumu Başkanlığı Müfettişleri ile Sigorta Müfettişleri” ibaresi “Sosyal Güvenlik Kurumu Müfettişleri” şeklinde değiştirilmiş; (9/a) bendine “İl Emniyet Müdürleri” ibaresinden sonra gelmek üzere “,Sosyal Güvenlik İl Müdürleri (Ankara, İstanbul, İzmir)”, (9/b) bendine “İl Emniyet Müdürleri” ibaresinden sonra gelmek üzere “,Sosyal Güvenlik İl Müdürleri”  ibareleri eklenmiştir.</w:t>
      </w:r>
    </w:p>
    <w:p w:rsidR="009D17CC" w:rsidRPr="0036091C" w:rsidRDefault="009D17CC" w:rsidP="009D17CC">
      <w:pPr>
        <w:widowControl w:val="0"/>
        <w:tabs>
          <w:tab w:val="left" w:pos="720"/>
        </w:tabs>
        <w:autoSpaceDE w:val="0"/>
        <w:autoSpaceDN w:val="0"/>
        <w:adjustRightInd w:val="0"/>
        <w:jc w:val="both"/>
        <w:rPr>
          <w:sz w:val="20"/>
          <w:szCs w:val="20"/>
        </w:rPr>
      </w:pP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r>
      <w:r w:rsidRPr="0036091C">
        <w:rPr>
          <w:b/>
          <w:bCs/>
          <w:sz w:val="20"/>
          <w:szCs w:val="20"/>
        </w:rPr>
        <w:t>Yürürlükten kaldırılan hükümler</w:t>
      </w:r>
    </w:p>
    <w:p w:rsidR="009D17CC" w:rsidRPr="0036091C" w:rsidRDefault="009D17CC" w:rsidP="009D17CC">
      <w:pPr>
        <w:widowControl w:val="0"/>
        <w:tabs>
          <w:tab w:val="left" w:pos="720"/>
        </w:tabs>
        <w:autoSpaceDE w:val="0"/>
        <w:autoSpaceDN w:val="0"/>
        <w:adjustRightInd w:val="0"/>
        <w:jc w:val="both"/>
        <w:rPr>
          <w:sz w:val="20"/>
          <w:szCs w:val="20"/>
        </w:rPr>
      </w:pP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r>
      <w:r w:rsidRPr="0036091C">
        <w:rPr>
          <w:b/>
          <w:bCs/>
          <w:sz w:val="20"/>
          <w:szCs w:val="20"/>
        </w:rPr>
        <w:t>MADDE 43</w:t>
      </w:r>
      <w:r w:rsidR="00B349E9" w:rsidRPr="0036091C">
        <w:rPr>
          <w:b/>
          <w:bCs/>
          <w:sz w:val="20"/>
          <w:szCs w:val="20"/>
        </w:rPr>
        <w:t xml:space="preserve"> </w:t>
      </w:r>
      <w:r w:rsidRPr="0036091C">
        <w:rPr>
          <w:b/>
          <w:bCs/>
          <w:sz w:val="20"/>
          <w:szCs w:val="20"/>
        </w:rPr>
        <w:t>-</w:t>
      </w:r>
      <w:r w:rsidRPr="0036091C">
        <w:rPr>
          <w:sz w:val="20"/>
          <w:szCs w:val="20"/>
        </w:rPr>
        <w:t xml:space="preserve"> a) 9/7/1945 tarihli ve 4792 sayılı Sosyal Sigortalar Kurumu </w:t>
      </w:r>
      <w:r w:rsidR="00A92AC9" w:rsidRPr="0036091C">
        <w:rPr>
          <w:sz w:val="20"/>
          <w:szCs w:val="20"/>
        </w:rPr>
        <w:t>Kanun</w:t>
      </w:r>
      <w:r w:rsidRPr="0036091C">
        <w:rPr>
          <w:sz w:val="20"/>
          <w:szCs w:val="20"/>
        </w:rPr>
        <w:t>u,</w:t>
      </w:r>
    </w:p>
    <w:p w:rsidR="009D17CC" w:rsidRPr="0036091C" w:rsidRDefault="009D17CC" w:rsidP="009D17CC">
      <w:pPr>
        <w:widowControl w:val="0"/>
        <w:tabs>
          <w:tab w:val="left" w:pos="720"/>
        </w:tabs>
        <w:autoSpaceDE w:val="0"/>
        <w:autoSpaceDN w:val="0"/>
        <w:adjustRightInd w:val="0"/>
        <w:jc w:val="both"/>
        <w:rPr>
          <w:sz w:val="20"/>
          <w:szCs w:val="20"/>
        </w:rPr>
      </w:pP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t xml:space="preserve">b) 16/7/2003 tarihli ve 4947 sayılı Sosyal Güvenlik Kurumu Teşkilâtı </w:t>
      </w:r>
      <w:r w:rsidR="00A92AC9" w:rsidRPr="0036091C">
        <w:rPr>
          <w:sz w:val="20"/>
          <w:szCs w:val="20"/>
        </w:rPr>
        <w:t>Kanun</w:t>
      </w:r>
      <w:r w:rsidRPr="0036091C">
        <w:rPr>
          <w:sz w:val="20"/>
          <w:szCs w:val="20"/>
        </w:rPr>
        <w:t>unun 1 ilâ 9 uncu maddeleri ile geçici birinci maddesi,</w:t>
      </w:r>
    </w:p>
    <w:p w:rsidR="009D17CC" w:rsidRPr="0036091C" w:rsidRDefault="009D17CC" w:rsidP="009D17CC">
      <w:pPr>
        <w:widowControl w:val="0"/>
        <w:tabs>
          <w:tab w:val="left" w:pos="720"/>
        </w:tabs>
        <w:autoSpaceDE w:val="0"/>
        <w:autoSpaceDN w:val="0"/>
        <w:adjustRightInd w:val="0"/>
        <w:jc w:val="both"/>
        <w:rPr>
          <w:sz w:val="20"/>
          <w:szCs w:val="20"/>
        </w:rPr>
      </w:pP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t xml:space="preserve">c) 29/7/2003 tarihli ve 4958 sayılı Sosyal Sigortalar Kurumu </w:t>
      </w:r>
      <w:r w:rsidR="00A92AC9" w:rsidRPr="0036091C">
        <w:rPr>
          <w:sz w:val="20"/>
          <w:szCs w:val="20"/>
        </w:rPr>
        <w:t>Kanun</w:t>
      </w:r>
      <w:r w:rsidRPr="0036091C">
        <w:rPr>
          <w:sz w:val="20"/>
          <w:szCs w:val="20"/>
        </w:rPr>
        <w:t>unun 1 ilâ 24 üncü maddeleri ile geçici birinci maddesi,</w:t>
      </w:r>
    </w:p>
    <w:p w:rsidR="009D17CC" w:rsidRPr="0036091C" w:rsidRDefault="009D17CC" w:rsidP="009D17CC">
      <w:pPr>
        <w:widowControl w:val="0"/>
        <w:tabs>
          <w:tab w:val="left" w:pos="720"/>
        </w:tabs>
        <w:autoSpaceDE w:val="0"/>
        <w:autoSpaceDN w:val="0"/>
        <w:adjustRightInd w:val="0"/>
        <w:jc w:val="both"/>
        <w:rPr>
          <w:sz w:val="20"/>
          <w:szCs w:val="20"/>
        </w:rPr>
      </w:pP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t xml:space="preserve">d) 2/9/1971 tarihli ve 1479 sayılı Esnaf ve Sanatkârlar ve Diğer Bağımsız Çalışanlar Sosyal Sigortalar Kurumu </w:t>
      </w:r>
      <w:r w:rsidR="00A92AC9" w:rsidRPr="0036091C">
        <w:rPr>
          <w:sz w:val="20"/>
          <w:szCs w:val="20"/>
        </w:rPr>
        <w:t>Kanun</w:t>
      </w:r>
      <w:r w:rsidRPr="0036091C">
        <w:rPr>
          <w:sz w:val="20"/>
          <w:szCs w:val="20"/>
        </w:rPr>
        <w:t>unun 1 ilâ 23 üncü maddeleri,</w:t>
      </w:r>
    </w:p>
    <w:p w:rsidR="009D17CC" w:rsidRPr="0036091C" w:rsidRDefault="009D17CC" w:rsidP="009D17CC">
      <w:pPr>
        <w:widowControl w:val="0"/>
        <w:tabs>
          <w:tab w:val="left" w:pos="720"/>
        </w:tabs>
        <w:autoSpaceDE w:val="0"/>
        <w:autoSpaceDN w:val="0"/>
        <w:adjustRightInd w:val="0"/>
        <w:jc w:val="both"/>
        <w:rPr>
          <w:sz w:val="20"/>
          <w:szCs w:val="20"/>
        </w:rPr>
      </w:pPr>
      <w:r w:rsidRPr="0036091C">
        <w:rPr>
          <w:sz w:val="20"/>
          <w:szCs w:val="20"/>
        </w:rPr>
        <w:tab/>
      </w: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t xml:space="preserve">e) 8/6/1949 tarihli ve 5434 sayılı Türkiye Cumhuriyeti Emekli Sandığı </w:t>
      </w:r>
      <w:r w:rsidR="00A92AC9" w:rsidRPr="0036091C">
        <w:rPr>
          <w:sz w:val="20"/>
          <w:szCs w:val="20"/>
        </w:rPr>
        <w:t>Kanun</w:t>
      </w:r>
      <w:r w:rsidRPr="0036091C">
        <w:rPr>
          <w:sz w:val="20"/>
          <w:szCs w:val="20"/>
        </w:rPr>
        <w:t>unun  1 ilâ 3 üncü, 6 ilâ 11 inci, 20 ilâ 22 nci ve 25 ilâ 29 uncu maddeleri,</w:t>
      </w:r>
    </w:p>
    <w:p w:rsidR="009D17CC" w:rsidRPr="0036091C" w:rsidRDefault="009D17CC" w:rsidP="009D17CC">
      <w:pPr>
        <w:widowControl w:val="0"/>
        <w:tabs>
          <w:tab w:val="left" w:pos="720"/>
        </w:tabs>
        <w:autoSpaceDE w:val="0"/>
        <w:autoSpaceDN w:val="0"/>
        <w:adjustRightInd w:val="0"/>
        <w:jc w:val="both"/>
        <w:rPr>
          <w:sz w:val="20"/>
          <w:szCs w:val="20"/>
        </w:rPr>
      </w:pP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t xml:space="preserve">f) 24/6/1983 tarihli ve 72 sayılı </w:t>
      </w:r>
      <w:r w:rsidR="00A92AC9" w:rsidRPr="0036091C">
        <w:rPr>
          <w:sz w:val="20"/>
          <w:szCs w:val="20"/>
        </w:rPr>
        <w:t>Kanun</w:t>
      </w:r>
      <w:r w:rsidRPr="0036091C">
        <w:rPr>
          <w:sz w:val="20"/>
          <w:szCs w:val="20"/>
        </w:rPr>
        <w:t xml:space="preserve"> Hükmünde Kararnamenin 1 inci maddesinin  (2) numaralı fıkrasının (c) bendi,</w:t>
      </w:r>
    </w:p>
    <w:p w:rsidR="009D17CC" w:rsidRPr="0036091C" w:rsidRDefault="009D17CC" w:rsidP="009D17CC">
      <w:pPr>
        <w:widowControl w:val="0"/>
        <w:tabs>
          <w:tab w:val="left" w:pos="720"/>
        </w:tabs>
        <w:autoSpaceDE w:val="0"/>
        <w:autoSpaceDN w:val="0"/>
        <w:adjustRightInd w:val="0"/>
        <w:jc w:val="both"/>
        <w:rPr>
          <w:sz w:val="20"/>
          <w:szCs w:val="20"/>
        </w:rPr>
      </w:pPr>
    </w:p>
    <w:p w:rsidR="009D17CC" w:rsidRPr="0036091C" w:rsidRDefault="009D17CC" w:rsidP="00E752D0">
      <w:pPr>
        <w:widowControl w:val="0"/>
        <w:tabs>
          <w:tab w:val="left" w:pos="567"/>
        </w:tabs>
        <w:autoSpaceDE w:val="0"/>
        <w:autoSpaceDN w:val="0"/>
        <w:adjustRightInd w:val="0"/>
        <w:jc w:val="both"/>
        <w:rPr>
          <w:sz w:val="20"/>
          <w:szCs w:val="20"/>
        </w:rPr>
      </w:pPr>
      <w:r w:rsidRPr="0036091C">
        <w:rPr>
          <w:sz w:val="20"/>
          <w:szCs w:val="20"/>
        </w:rPr>
        <w:tab/>
        <w:t xml:space="preserve">g) 13/12/1983 tarihli ve 178 sayılı </w:t>
      </w:r>
      <w:r w:rsidR="00A92AC9" w:rsidRPr="0036091C">
        <w:rPr>
          <w:sz w:val="20"/>
          <w:szCs w:val="20"/>
        </w:rPr>
        <w:t>Kanun</w:t>
      </w:r>
      <w:r w:rsidRPr="0036091C">
        <w:rPr>
          <w:sz w:val="20"/>
          <w:szCs w:val="20"/>
        </w:rPr>
        <w:t xml:space="preserve"> Hükmünde Kararnamenin 35/A  maddesinin (b) bendi,</w:t>
      </w:r>
    </w:p>
    <w:p w:rsidR="009D17CC" w:rsidRPr="0036091C" w:rsidRDefault="009D17CC" w:rsidP="009D17CC">
      <w:pPr>
        <w:widowControl w:val="0"/>
        <w:tabs>
          <w:tab w:val="left" w:pos="720"/>
        </w:tabs>
        <w:autoSpaceDE w:val="0"/>
        <w:autoSpaceDN w:val="0"/>
        <w:adjustRightInd w:val="0"/>
        <w:jc w:val="both"/>
        <w:rPr>
          <w:sz w:val="20"/>
          <w:szCs w:val="20"/>
        </w:rPr>
      </w:pPr>
    </w:p>
    <w:p w:rsidR="009D17CC" w:rsidRDefault="009D17CC" w:rsidP="00E752D0">
      <w:pPr>
        <w:widowControl w:val="0"/>
        <w:tabs>
          <w:tab w:val="left" w:pos="567"/>
        </w:tabs>
        <w:autoSpaceDE w:val="0"/>
        <w:autoSpaceDN w:val="0"/>
        <w:adjustRightInd w:val="0"/>
        <w:jc w:val="both"/>
        <w:rPr>
          <w:sz w:val="20"/>
          <w:szCs w:val="20"/>
        </w:rPr>
      </w:pPr>
      <w:r w:rsidRPr="0036091C">
        <w:rPr>
          <w:sz w:val="20"/>
          <w:szCs w:val="20"/>
        </w:rPr>
        <w:tab/>
        <w:t>yürürlükten kaldırılmıştır.</w:t>
      </w:r>
    </w:p>
    <w:p w:rsidR="00033479" w:rsidRPr="0036091C" w:rsidRDefault="00033479" w:rsidP="00E752D0">
      <w:pPr>
        <w:widowControl w:val="0"/>
        <w:tabs>
          <w:tab w:val="left" w:pos="567"/>
        </w:tabs>
        <w:autoSpaceDE w:val="0"/>
        <w:autoSpaceDN w:val="0"/>
        <w:adjustRightInd w:val="0"/>
        <w:jc w:val="both"/>
        <w:rPr>
          <w:sz w:val="20"/>
          <w:szCs w:val="20"/>
        </w:rPr>
      </w:pPr>
    </w:p>
    <w:p w:rsidR="00150FEA" w:rsidRPr="0036091C" w:rsidRDefault="00150FEA" w:rsidP="00150FEA">
      <w:pPr>
        <w:widowControl w:val="0"/>
        <w:tabs>
          <w:tab w:val="left" w:pos="720"/>
        </w:tabs>
        <w:autoSpaceDE w:val="0"/>
        <w:autoSpaceDN w:val="0"/>
        <w:adjustRightInd w:val="0"/>
        <w:jc w:val="both"/>
        <w:rPr>
          <w:sz w:val="20"/>
          <w:szCs w:val="20"/>
        </w:rPr>
      </w:pPr>
    </w:p>
    <w:p w:rsidR="009D17CC" w:rsidRPr="0036091C" w:rsidRDefault="009D17CC" w:rsidP="009D17CC">
      <w:pPr>
        <w:widowControl w:val="0"/>
        <w:autoSpaceDE w:val="0"/>
        <w:autoSpaceDN w:val="0"/>
        <w:adjustRightInd w:val="0"/>
        <w:ind w:firstLine="708"/>
        <w:jc w:val="both"/>
        <w:rPr>
          <w:b/>
          <w:bCs/>
          <w:sz w:val="20"/>
          <w:szCs w:val="20"/>
        </w:rPr>
      </w:pPr>
    </w:p>
    <w:p w:rsidR="009D17CC" w:rsidRPr="0036091C" w:rsidRDefault="009D17CC" w:rsidP="00033479">
      <w:pPr>
        <w:widowControl w:val="0"/>
        <w:autoSpaceDE w:val="0"/>
        <w:autoSpaceDN w:val="0"/>
        <w:adjustRightInd w:val="0"/>
        <w:ind w:firstLine="567"/>
        <w:jc w:val="both"/>
        <w:rPr>
          <w:sz w:val="20"/>
          <w:szCs w:val="20"/>
        </w:rPr>
      </w:pPr>
      <w:r w:rsidRPr="0036091C">
        <w:rPr>
          <w:b/>
          <w:bCs/>
          <w:sz w:val="20"/>
          <w:szCs w:val="20"/>
        </w:rPr>
        <w:lastRenderedPageBreak/>
        <w:t>Fatura ve benzeri belgelerin incelenmesi</w:t>
      </w:r>
    </w:p>
    <w:p w:rsidR="009D17CC" w:rsidRPr="0036091C" w:rsidRDefault="009D17CC" w:rsidP="009D17CC">
      <w:pPr>
        <w:widowControl w:val="0"/>
        <w:autoSpaceDE w:val="0"/>
        <w:autoSpaceDN w:val="0"/>
        <w:adjustRightInd w:val="0"/>
        <w:ind w:firstLine="708"/>
        <w:jc w:val="both"/>
        <w:rPr>
          <w:sz w:val="20"/>
          <w:szCs w:val="20"/>
        </w:rPr>
      </w:pPr>
    </w:p>
    <w:p w:rsidR="009D17CC" w:rsidRPr="0036091C" w:rsidRDefault="009D17CC" w:rsidP="00033479">
      <w:pPr>
        <w:widowControl w:val="0"/>
        <w:autoSpaceDE w:val="0"/>
        <w:autoSpaceDN w:val="0"/>
        <w:adjustRightInd w:val="0"/>
        <w:ind w:firstLine="567"/>
        <w:jc w:val="both"/>
        <w:rPr>
          <w:sz w:val="20"/>
          <w:szCs w:val="20"/>
        </w:rPr>
      </w:pPr>
      <w:r w:rsidRPr="0036091C">
        <w:rPr>
          <w:b/>
          <w:bCs/>
          <w:sz w:val="20"/>
          <w:szCs w:val="20"/>
        </w:rPr>
        <w:t>EK MADDE 1</w:t>
      </w:r>
      <w:r w:rsidR="00033479">
        <w:rPr>
          <w:b/>
          <w:bCs/>
          <w:sz w:val="20"/>
          <w:szCs w:val="20"/>
        </w:rPr>
        <w:t xml:space="preserve"> - </w:t>
      </w:r>
      <w:r w:rsidR="00033479" w:rsidRPr="00033479">
        <w:rPr>
          <w:b/>
          <w:bCs/>
          <w:sz w:val="20"/>
          <w:szCs w:val="20"/>
        </w:rPr>
        <w:t>(Ek: 8/3/2007-5597/4 md.)</w:t>
      </w:r>
      <w:r w:rsidR="00AB0DAE" w:rsidRPr="0036091C">
        <w:rPr>
          <w:b/>
          <w:bCs/>
          <w:sz w:val="20"/>
          <w:szCs w:val="20"/>
        </w:rPr>
        <w:t xml:space="preserve"> </w:t>
      </w:r>
      <w:r w:rsidR="00AB0DAE" w:rsidRPr="0036091C">
        <w:rPr>
          <w:sz w:val="20"/>
          <w:szCs w:val="20"/>
        </w:rPr>
        <w:t xml:space="preserve"> </w:t>
      </w:r>
    </w:p>
    <w:p w:rsidR="009D17CC" w:rsidRPr="0036091C" w:rsidRDefault="009D17CC" w:rsidP="009D17CC">
      <w:pPr>
        <w:widowControl w:val="0"/>
        <w:autoSpaceDE w:val="0"/>
        <w:autoSpaceDN w:val="0"/>
        <w:adjustRightInd w:val="0"/>
        <w:ind w:firstLine="708"/>
        <w:jc w:val="both"/>
        <w:rPr>
          <w:sz w:val="20"/>
          <w:szCs w:val="20"/>
        </w:rPr>
      </w:pPr>
    </w:p>
    <w:p w:rsidR="00033479" w:rsidRPr="00033479" w:rsidRDefault="00033479" w:rsidP="00033479">
      <w:pPr>
        <w:widowControl w:val="0"/>
        <w:autoSpaceDE w:val="0"/>
        <w:autoSpaceDN w:val="0"/>
        <w:adjustRightInd w:val="0"/>
        <w:ind w:firstLine="567"/>
        <w:jc w:val="both"/>
        <w:rPr>
          <w:sz w:val="20"/>
          <w:szCs w:val="20"/>
        </w:rPr>
      </w:pPr>
      <w:r w:rsidRPr="00033479">
        <w:rPr>
          <w:sz w:val="20"/>
          <w:szCs w:val="20"/>
        </w:rPr>
        <w:t>a) Örnekleme yoluyla inceleme:</w:t>
      </w:r>
    </w:p>
    <w:p w:rsidR="00033479" w:rsidRDefault="00033479" w:rsidP="00033479">
      <w:pPr>
        <w:widowControl w:val="0"/>
        <w:autoSpaceDE w:val="0"/>
        <w:autoSpaceDN w:val="0"/>
        <w:adjustRightInd w:val="0"/>
        <w:jc w:val="both"/>
        <w:rPr>
          <w:sz w:val="20"/>
          <w:szCs w:val="20"/>
        </w:rPr>
      </w:pPr>
      <w:r w:rsidRPr="00033479">
        <w:rPr>
          <w:sz w:val="20"/>
          <w:szCs w:val="20"/>
        </w:rPr>
        <w:t>Sağlık hizmeti sunan gerçek veya tüzel kişiler ile kamu idarelerine ait döner sermayeli işletmelerin hizmet bedeli olarak düzenledikleri ve ödenmek üzere Kuruma (5502 sayılı Kanunla devredilen kurumlar dahil) gönderdikleri faturalar, genel sonuçlar verecek şekilde % 5 ilâ % 10 oranında örnekleme metoduyla incelenir. Bu inceleme sonucunda sağlık hizmeti sunan gerçek veya tüzel kişiler ile kamu idarelerine ait döner sermayeli işletmelerin incelenen döneme ait bütün faturalarına uygulanmak suretiyle ödenecek tutar tespit edilir ve buna göre ödeme yapılır.</w:t>
      </w:r>
    </w:p>
    <w:p w:rsidR="00D6424A" w:rsidRPr="00033479" w:rsidRDefault="00D6424A" w:rsidP="00033479">
      <w:pPr>
        <w:widowControl w:val="0"/>
        <w:autoSpaceDE w:val="0"/>
        <w:autoSpaceDN w:val="0"/>
        <w:adjustRightInd w:val="0"/>
        <w:jc w:val="both"/>
        <w:rPr>
          <w:sz w:val="20"/>
          <w:szCs w:val="20"/>
        </w:rPr>
      </w:pPr>
    </w:p>
    <w:p w:rsidR="00033479" w:rsidRDefault="00033479" w:rsidP="00033479">
      <w:pPr>
        <w:widowControl w:val="0"/>
        <w:autoSpaceDE w:val="0"/>
        <w:autoSpaceDN w:val="0"/>
        <w:adjustRightInd w:val="0"/>
        <w:ind w:firstLine="567"/>
        <w:jc w:val="both"/>
        <w:rPr>
          <w:sz w:val="20"/>
          <w:szCs w:val="20"/>
        </w:rPr>
      </w:pPr>
      <w:r w:rsidRPr="00033479">
        <w:rPr>
          <w:b/>
          <w:sz w:val="20"/>
          <w:szCs w:val="20"/>
        </w:rPr>
        <w:t>(Değişik ikinci fıkra: 17/4/2008-5754/88 md.)</w:t>
      </w:r>
      <w:r w:rsidRPr="00033479">
        <w:rPr>
          <w:sz w:val="20"/>
          <w:szCs w:val="20"/>
        </w:rPr>
        <w:t xml:space="preserve"> Yukarıdaki fıkra kapsamındaki kişi ve kurumlarca, 1/1/2007 tarihinden önce Kuruma gönderilen faturalardan henüz incelemesi tamamlanmamış olanlar, yukarıdaki fıkraya göre incelenerek yılı bütçesine gider kaydedilir, avans verilmiş ise mahsup edilir. Verilen avanslardan iade edilmesi gereken tutarlar, Kurum tarafından alacak hesaplarına alınır. İnceleme sonucu tespit edilen hata oranı ile incelemenin bu fıkra hükümlerine göre yapıldığı ilgili kişi ve kurumlara yazılı olarak bildirilir. 1/1/2007 tarihinden sonra Kuruma incelenmek üzere teslim edilen faturalar için, örnekleme yapılarak fatura incelemesi yöntemini kabul etmeyen gerçek veya tüzel kişiler ile kamu idarelerine ait döner sermayeli işletmeler, bu tercihlerini hizmet vermeye başlamadan önce ilgili kuruma yazılı olarak bildirir. Bildirimde bulunulmaması halinde örnekleme yöntemi kabul edilmiş sayılır. Örnekleme yöntemini kabul eden gerçek veya tüzel kişiler ile kamu idarelerine ait döner sermayeli işletmelerin sözleşme veya ilgili mevzuatı içinde sonuçlandırılamayan alacaklarına mahsup edilmek üzere incelemesine başlanmamış alacak tutarını geçmemek üzere Kurum tarafından uygun görülecek oranda avans ödemesi yapılır. Örnekleme yoluyla tespit edilen hata oranının tüm alacaklara teşmili sonucunda kalan tutarın ödenmesi dışında sağlık hizmeti fatura eden gerçek veya tüzel kişiler ile kamu idarelerine ait döner sermayeli işletmelere başka bir ödeme yapılmaz.</w:t>
      </w:r>
    </w:p>
    <w:p w:rsidR="00D6424A" w:rsidRPr="00033479" w:rsidRDefault="00D6424A" w:rsidP="00033479">
      <w:pPr>
        <w:widowControl w:val="0"/>
        <w:autoSpaceDE w:val="0"/>
        <w:autoSpaceDN w:val="0"/>
        <w:adjustRightInd w:val="0"/>
        <w:ind w:firstLine="567"/>
        <w:jc w:val="both"/>
        <w:rPr>
          <w:sz w:val="20"/>
          <w:szCs w:val="20"/>
        </w:rPr>
      </w:pPr>
    </w:p>
    <w:p w:rsidR="00033479" w:rsidRDefault="00033479" w:rsidP="00033479">
      <w:pPr>
        <w:widowControl w:val="0"/>
        <w:autoSpaceDE w:val="0"/>
        <w:autoSpaceDN w:val="0"/>
        <w:adjustRightInd w:val="0"/>
        <w:ind w:firstLine="567"/>
        <w:jc w:val="both"/>
        <w:rPr>
          <w:sz w:val="20"/>
          <w:szCs w:val="20"/>
        </w:rPr>
      </w:pPr>
      <w:r w:rsidRPr="00033479">
        <w:rPr>
          <w:sz w:val="20"/>
          <w:szCs w:val="20"/>
        </w:rPr>
        <w:t xml:space="preserve">Örnekleme yöntemiyle yapılacak inceleme ve kontrol için kurum dışından tabip ve eczacı görevlendirilebilir. İhtiyaç halinde, 1/6/1989 tarihli ve 3568 sayılı Serbest Muhasebecilik, Serbest Muhasebeci Mali Müşavirlik </w:t>
      </w:r>
      <w:r w:rsidRPr="00033479">
        <w:rPr>
          <w:sz w:val="20"/>
          <w:szCs w:val="20"/>
        </w:rPr>
        <w:lastRenderedPageBreak/>
        <w:t>ve Yeminli Mali Müşavirlik Kanununa tâbi meslek mensupları ile bağımsız denetim kuruluşlarına da yaptırılabilir.</w:t>
      </w:r>
    </w:p>
    <w:p w:rsidR="00033479" w:rsidRPr="00033479" w:rsidRDefault="00033479" w:rsidP="00033479">
      <w:pPr>
        <w:widowControl w:val="0"/>
        <w:autoSpaceDE w:val="0"/>
        <w:autoSpaceDN w:val="0"/>
        <w:adjustRightInd w:val="0"/>
        <w:jc w:val="both"/>
        <w:rPr>
          <w:sz w:val="20"/>
          <w:szCs w:val="20"/>
        </w:rPr>
      </w:pPr>
    </w:p>
    <w:p w:rsidR="00033479" w:rsidRDefault="00033479" w:rsidP="00033479">
      <w:pPr>
        <w:widowControl w:val="0"/>
        <w:autoSpaceDE w:val="0"/>
        <w:autoSpaceDN w:val="0"/>
        <w:adjustRightInd w:val="0"/>
        <w:ind w:firstLine="567"/>
        <w:jc w:val="both"/>
        <w:rPr>
          <w:sz w:val="20"/>
          <w:szCs w:val="20"/>
        </w:rPr>
      </w:pPr>
      <w:r w:rsidRPr="00033479">
        <w:rPr>
          <w:sz w:val="20"/>
          <w:szCs w:val="20"/>
        </w:rPr>
        <w:t>Örnekleme yoluyla faturası incelenecek gerçek veya tüzel kişiler ile kamu idarelerine ait döner sermayeli işletmeleri belirlemeye, örnekleme oranını bu kişi ve işletmeler için birinci fıkrada yer alan oranlar arasında kalmak kaydıyla farklı oranlarda uygulamaya, fatura inceleme ve kontrolüne ilişkin diğer usûl ve esasları, Sağlık Bakanlığı ile Maliye Bakanlığının görüşlerini alarak düzenlemeye Kurum yetkilidir.</w:t>
      </w:r>
    </w:p>
    <w:p w:rsidR="00D6424A" w:rsidRPr="00033479" w:rsidRDefault="00D6424A" w:rsidP="00033479">
      <w:pPr>
        <w:widowControl w:val="0"/>
        <w:autoSpaceDE w:val="0"/>
        <w:autoSpaceDN w:val="0"/>
        <w:adjustRightInd w:val="0"/>
        <w:ind w:firstLine="567"/>
        <w:jc w:val="both"/>
        <w:rPr>
          <w:sz w:val="20"/>
          <w:szCs w:val="20"/>
        </w:rPr>
      </w:pPr>
    </w:p>
    <w:p w:rsidR="00033479" w:rsidRPr="00033479" w:rsidRDefault="00033479" w:rsidP="00033479">
      <w:pPr>
        <w:widowControl w:val="0"/>
        <w:autoSpaceDE w:val="0"/>
        <w:autoSpaceDN w:val="0"/>
        <w:adjustRightInd w:val="0"/>
        <w:ind w:firstLine="567"/>
        <w:jc w:val="both"/>
        <w:rPr>
          <w:sz w:val="20"/>
          <w:szCs w:val="20"/>
        </w:rPr>
      </w:pPr>
      <w:r w:rsidRPr="00033479">
        <w:rPr>
          <w:sz w:val="20"/>
          <w:szCs w:val="20"/>
        </w:rPr>
        <w:t>b) Elektronik ortamda inceleme ve saklama:</w:t>
      </w:r>
    </w:p>
    <w:p w:rsidR="00033479" w:rsidRDefault="00033479" w:rsidP="00033479">
      <w:pPr>
        <w:widowControl w:val="0"/>
        <w:autoSpaceDE w:val="0"/>
        <w:autoSpaceDN w:val="0"/>
        <w:adjustRightInd w:val="0"/>
        <w:jc w:val="both"/>
        <w:rPr>
          <w:sz w:val="20"/>
          <w:szCs w:val="20"/>
        </w:rPr>
      </w:pPr>
      <w:r w:rsidRPr="00033479">
        <w:rPr>
          <w:sz w:val="20"/>
          <w:szCs w:val="20"/>
        </w:rPr>
        <w:t>Kurum, uygun gördüğü sağlık hizmeti sunan gerçek veya tüzel kişiler ile kamu idarelerine ait döner sermayeli işletmelerden verdikleri hizmete ilişkin fatura ve benzeri belgeleri 4/1/1961 tarihli ve 213 sayılı Vergi Usul Kanununun Mükerrer 242 nci maddesine uygun olarak elektronik ortamda düzenlemelerini ve bunların dayanağı belgelerle birlikte elektronik ortamda göndermelerini isteyebilir.</w:t>
      </w:r>
    </w:p>
    <w:p w:rsidR="00D6424A" w:rsidRDefault="00D6424A" w:rsidP="00033479">
      <w:pPr>
        <w:widowControl w:val="0"/>
        <w:autoSpaceDE w:val="0"/>
        <w:autoSpaceDN w:val="0"/>
        <w:adjustRightInd w:val="0"/>
        <w:jc w:val="both"/>
        <w:rPr>
          <w:sz w:val="20"/>
          <w:szCs w:val="20"/>
        </w:rPr>
      </w:pPr>
    </w:p>
    <w:p w:rsidR="00033479" w:rsidRDefault="00033479" w:rsidP="00033479">
      <w:pPr>
        <w:widowControl w:val="0"/>
        <w:autoSpaceDE w:val="0"/>
        <w:autoSpaceDN w:val="0"/>
        <w:adjustRightInd w:val="0"/>
        <w:ind w:firstLine="567"/>
        <w:jc w:val="both"/>
        <w:rPr>
          <w:sz w:val="20"/>
          <w:szCs w:val="20"/>
        </w:rPr>
      </w:pPr>
      <w:r w:rsidRPr="00033479">
        <w:rPr>
          <w:sz w:val="20"/>
          <w:szCs w:val="20"/>
        </w:rPr>
        <w:t>Bu takdirde ilgililere yapılacak ödemeler bu belgeler üzerinde yapılacak incelemelere göre sonuçlandırılır. Elektronik ortamda belge düzenlenmesine, bu belgelerin saklanmak veya incelenmek üzere Kuruma veya belirleyeceği gerçek veya tüzel kişiler ile kamu idarelerine ait döner sermayeli işletmelere iletilmesine, bilgi aktarımında uyulacak format ve standartlar ile uygulamaya ilişkin usul ve esasları Maliye Bakanlığının görüşlerini alarak belirlemeye Kurum yetkilidir.</w:t>
      </w:r>
    </w:p>
    <w:p w:rsidR="00D6424A" w:rsidRPr="00033479" w:rsidRDefault="00D6424A" w:rsidP="00033479">
      <w:pPr>
        <w:widowControl w:val="0"/>
        <w:autoSpaceDE w:val="0"/>
        <w:autoSpaceDN w:val="0"/>
        <w:adjustRightInd w:val="0"/>
        <w:ind w:firstLine="567"/>
        <w:jc w:val="both"/>
        <w:rPr>
          <w:sz w:val="20"/>
          <w:szCs w:val="20"/>
        </w:rPr>
      </w:pPr>
    </w:p>
    <w:p w:rsidR="00CC11C5" w:rsidRDefault="00033479" w:rsidP="00CC11C5">
      <w:pPr>
        <w:widowControl w:val="0"/>
        <w:autoSpaceDE w:val="0"/>
        <w:autoSpaceDN w:val="0"/>
        <w:adjustRightInd w:val="0"/>
        <w:ind w:firstLine="567"/>
        <w:jc w:val="both"/>
        <w:rPr>
          <w:sz w:val="20"/>
          <w:szCs w:val="20"/>
        </w:rPr>
      </w:pPr>
      <w:r w:rsidRPr="00033479">
        <w:rPr>
          <w:sz w:val="20"/>
          <w:szCs w:val="20"/>
        </w:rPr>
        <w:t>Bu maddeye uygun olarak yapılan inceleme ve ödeme 10/12/2003 tarihli ve 5018 sayılı Kamu Malî Yönetimi ve Kontrol Kanununa uygun olarak yapılmış sayılır.</w:t>
      </w:r>
    </w:p>
    <w:p w:rsidR="00CC11C5" w:rsidRPr="00CC11C5" w:rsidRDefault="00CC11C5" w:rsidP="00CC11C5">
      <w:pPr>
        <w:widowControl w:val="0"/>
        <w:autoSpaceDE w:val="0"/>
        <w:autoSpaceDN w:val="0"/>
        <w:adjustRightInd w:val="0"/>
        <w:spacing w:before="240"/>
        <w:ind w:firstLine="567"/>
        <w:jc w:val="both"/>
        <w:rPr>
          <w:b/>
          <w:bCs/>
          <w:sz w:val="20"/>
          <w:szCs w:val="20"/>
        </w:rPr>
      </w:pPr>
      <w:r w:rsidRPr="00CC11C5">
        <w:rPr>
          <w:b/>
          <w:bCs/>
          <w:sz w:val="20"/>
          <w:szCs w:val="20"/>
        </w:rPr>
        <w:t>EK MADDE 2 – (Ek: 8/3/2007-5597/4 md.)</w:t>
      </w:r>
    </w:p>
    <w:p w:rsidR="00CC11C5" w:rsidRPr="00CC11C5" w:rsidRDefault="00CC11C5" w:rsidP="00CC11C5">
      <w:pPr>
        <w:spacing w:before="100" w:beforeAutospacing="1" w:after="100" w:afterAutospacing="1" w:line="240" w:lineRule="atLeast"/>
        <w:ind w:firstLine="567"/>
        <w:jc w:val="both"/>
        <w:rPr>
          <w:bCs/>
          <w:sz w:val="20"/>
          <w:szCs w:val="20"/>
        </w:rPr>
      </w:pPr>
      <w:r w:rsidRPr="00CC11C5">
        <w:rPr>
          <w:bCs/>
          <w:sz w:val="20"/>
          <w:szCs w:val="20"/>
        </w:rPr>
        <w:t>Maliye Bakanlığı, Sosyal Güvenlik Kurumu ve 18/6/1992 tarihli ve 3816 sayılı Ödeme Gücü Olmayan Vatandaşların Tedavi Giderlerinin Yeşil Kart Verilerek Devlet Tarafından Karşılanması Hakkında Kanuna göre tedavi yardımı verilen kişilerin sağlık harcamalarını karşılamakla görevli kurumlar; sağlık yardımlarını karşıladığı sigortalı, iştirakçi, emekli ve diğer hak sahipleri için Sağlık Bakanlığına bağlı birinci basamak sağlık kuruluşları tarafından verilecek sağlık hizmetlerini doğrudan hizmet alımı sözleşmesiyle sağlamaya yetkilidir.</w:t>
      </w:r>
    </w:p>
    <w:p w:rsidR="00CC11C5" w:rsidRPr="00CC11C5" w:rsidRDefault="00CC11C5" w:rsidP="00CC11C5">
      <w:pPr>
        <w:spacing w:before="100" w:beforeAutospacing="1" w:after="100" w:afterAutospacing="1" w:line="240" w:lineRule="atLeast"/>
        <w:ind w:firstLine="567"/>
        <w:jc w:val="both"/>
        <w:rPr>
          <w:bCs/>
          <w:sz w:val="20"/>
          <w:szCs w:val="20"/>
        </w:rPr>
      </w:pPr>
      <w:r w:rsidRPr="00CC11C5">
        <w:rPr>
          <w:bCs/>
          <w:sz w:val="20"/>
          <w:szCs w:val="20"/>
        </w:rPr>
        <w:lastRenderedPageBreak/>
        <w:t>Sağlık Bakanlığı, sözleşmede belirtilen tutar karşılığında yukarıda belirtilen kurumların sağlık yardımlarını karşıladığı kişilere bu basamak ve kuruluşlarda verilmesi gereken her türlü sağlık hizmetini sunmakla yükümlüdür ve sözleşmede belirlenen tutar dışında bu kurumlardan ve sağlık yardımı sağlanan kişiden ayrıca bir bedel isteyemez.</w:t>
      </w:r>
    </w:p>
    <w:p w:rsidR="00CC11C5" w:rsidRPr="00CC11C5" w:rsidRDefault="00CC11C5" w:rsidP="00CC11C5">
      <w:pPr>
        <w:spacing w:before="100" w:beforeAutospacing="1" w:after="100" w:afterAutospacing="1" w:line="240" w:lineRule="atLeast"/>
        <w:ind w:firstLine="567"/>
        <w:jc w:val="both"/>
        <w:rPr>
          <w:bCs/>
          <w:sz w:val="20"/>
          <w:szCs w:val="20"/>
        </w:rPr>
      </w:pPr>
      <w:r w:rsidRPr="00CC11C5">
        <w:rPr>
          <w:bCs/>
          <w:sz w:val="20"/>
          <w:szCs w:val="20"/>
        </w:rPr>
        <w:t>Sözleşme ile doğrudan temin edilmesi öngörülen hizmetler için kurumlara ayrıca fatura ve dayanağı belge gönderilmez.</w:t>
      </w:r>
    </w:p>
    <w:p w:rsidR="009D71FC" w:rsidRPr="00D6424A" w:rsidRDefault="00CC11C5" w:rsidP="00D6424A">
      <w:pPr>
        <w:spacing w:before="100" w:beforeAutospacing="1" w:after="100" w:afterAutospacing="1" w:line="240" w:lineRule="atLeast"/>
        <w:ind w:firstLine="567"/>
        <w:jc w:val="both"/>
        <w:rPr>
          <w:bCs/>
          <w:sz w:val="20"/>
          <w:szCs w:val="20"/>
        </w:rPr>
      </w:pPr>
      <w:r w:rsidRPr="00CC11C5">
        <w:rPr>
          <w:bCs/>
          <w:sz w:val="20"/>
          <w:szCs w:val="20"/>
        </w:rPr>
        <w:t>Bu basamak kapsamında sağlık hizmeti verilecek kişileri ve sağlık hizmetlerini belirlemeye, bu basamaktan ikinci basamak sağlık kurum ve kuruluşlarına yapılacak sevkin usul ve esaslarını belirlemeye, Maliye Bakanlığı, Sağlık Bakanlığı ve Sosyal Güvenl</w:t>
      </w:r>
      <w:r w:rsidR="00D6424A">
        <w:rPr>
          <w:bCs/>
          <w:sz w:val="20"/>
          <w:szCs w:val="20"/>
        </w:rPr>
        <w:t>ik Kurumu müştereken yetkilidir.</w:t>
      </w:r>
    </w:p>
    <w:p w:rsidR="00A37B7C" w:rsidRPr="0036091C" w:rsidRDefault="00A37B7C" w:rsidP="00CC11C5">
      <w:pPr>
        <w:spacing w:before="100" w:beforeAutospacing="1" w:after="100" w:afterAutospacing="1" w:line="240" w:lineRule="atLeast"/>
        <w:ind w:firstLine="567"/>
        <w:jc w:val="both"/>
        <w:rPr>
          <w:sz w:val="20"/>
          <w:szCs w:val="20"/>
        </w:rPr>
      </w:pPr>
      <w:r w:rsidRPr="0036091C">
        <w:rPr>
          <w:b/>
          <w:bCs/>
          <w:sz w:val="20"/>
          <w:szCs w:val="20"/>
        </w:rPr>
        <w:t>EK MADDE 3 − (Ek: 26/4/2011-6225/17 md.)</w:t>
      </w:r>
    </w:p>
    <w:p w:rsidR="00D6424A" w:rsidRPr="00D6424A" w:rsidRDefault="00A37B7C" w:rsidP="00D6424A">
      <w:pPr>
        <w:spacing w:before="100" w:beforeAutospacing="1" w:after="100" w:afterAutospacing="1" w:line="240" w:lineRule="atLeast"/>
        <w:ind w:firstLine="567"/>
        <w:jc w:val="both"/>
        <w:rPr>
          <w:sz w:val="20"/>
          <w:szCs w:val="20"/>
        </w:rPr>
      </w:pPr>
      <w:r w:rsidRPr="0036091C">
        <w:rPr>
          <w:sz w:val="20"/>
          <w:szCs w:val="20"/>
        </w:rPr>
        <w:t>Hakkında inceleme, soruşturma, teftiş işlemi devam edenler ile örnekleme için tespit edilen sağlık hizmet sunucuları tarafından teslim edilen fatura, reçete ve eki belgeler hariç olmak üzere sağlık hizmet sunucularından temin edilen hizmet bedellerini gösterir fatura, reçete ve eki belgelerden incelemesi tamamlanarak bütçeye gider kaydedilenler, ödemenin yapıldığı mali yılı izleyen beşinci yıldan sonra imha edilir. Bunlardan, hakkında inceleme, soruşturma, teftiş işlemi devam eden sağlık hizmet sunucuları tarafından teslim edilen fatura, reçete ve eki belgeler ise inceleme, soruşturma, teftiş işlemi tamamlandıktan sonra yargı süreci söz konusu değilse imha edilir.</w:t>
      </w:r>
    </w:p>
    <w:p w:rsidR="009D71FC" w:rsidRPr="009D71FC" w:rsidRDefault="009D71FC" w:rsidP="009D71FC">
      <w:pPr>
        <w:tabs>
          <w:tab w:val="left" w:pos="566"/>
        </w:tabs>
        <w:spacing w:line="240" w:lineRule="exact"/>
        <w:ind w:firstLine="566"/>
        <w:jc w:val="both"/>
        <w:rPr>
          <w:rFonts w:eastAsia="ヒラギノ明朝 Pro W3" w:hAnsi="Times"/>
          <w:b/>
          <w:sz w:val="20"/>
          <w:szCs w:val="20"/>
          <w:lang w:eastAsia="en-US"/>
        </w:rPr>
      </w:pPr>
      <w:r w:rsidRPr="009D71FC">
        <w:rPr>
          <w:rFonts w:eastAsia="ヒラギノ明朝 Pro W3" w:hAnsi="Times"/>
          <w:b/>
          <w:sz w:val="20"/>
          <w:szCs w:val="20"/>
          <w:lang w:eastAsia="en-US"/>
        </w:rPr>
        <w:t xml:space="preserve">Kadrolar </w:t>
      </w:r>
      <w:r>
        <w:rPr>
          <w:rStyle w:val="DipnotBavurusu"/>
          <w:rFonts w:eastAsia="ヒラギノ明朝 Pro W3" w:hAnsi="Times"/>
          <w:b/>
          <w:sz w:val="20"/>
          <w:szCs w:val="20"/>
          <w:lang w:eastAsia="en-US"/>
        </w:rPr>
        <w:footnoteReference w:id="14"/>
      </w:r>
    </w:p>
    <w:p w:rsidR="009D71FC" w:rsidRPr="009D71FC" w:rsidRDefault="009D71FC" w:rsidP="009D71FC">
      <w:pPr>
        <w:tabs>
          <w:tab w:val="left" w:pos="566"/>
        </w:tabs>
        <w:spacing w:line="240" w:lineRule="exact"/>
        <w:ind w:firstLine="566"/>
        <w:jc w:val="both"/>
        <w:rPr>
          <w:rFonts w:eastAsia="ヒラギノ明朝 Pro W3"/>
          <w:b/>
          <w:sz w:val="20"/>
          <w:szCs w:val="20"/>
          <w:lang w:eastAsia="en-US"/>
        </w:rPr>
      </w:pPr>
      <w:r w:rsidRPr="009D71FC">
        <w:rPr>
          <w:rFonts w:eastAsia="ヒラギノ明朝 Pro W3"/>
          <w:b/>
          <w:sz w:val="20"/>
          <w:szCs w:val="20"/>
          <w:lang w:eastAsia="en-US"/>
        </w:rPr>
        <w:t>EK MADDE 4 – (Ek: 10/1/2013-6385/5 md.)</w:t>
      </w:r>
    </w:p>
    <w:p w:rsidR="00B02734" w:rsidRPr="009D71FC" w:rsidRDefault="009D71FC" w:rsidP="009D71FC">
      <w:pPr>
        <w:spacing w:before="100" w:beforeAutospacing="1" w:after="100" w:afterAutospacing="1" w:line="240" w:lineRule="atLeast"/>
        <w:ind w:firstLine="567"/>
        <w:jc w:val="both"/>
        <w:rPr>
          <w:sz w:val="20"/>
          <w:szCs w:val="20"/>
        </w:rPr>
      </w:pPr>
      <w:r w:rsidRPr="009D71FC">
        <w:rPr>
          <w:sz w:val="20"/>
          <w:szCs w:val="20"/>
        </w:rPr>
        <w:t>Ekli (1) ve (2) sayılı listelerde yer alan kadrolar ihdas edilerek 190 sayılı Kanun Hükmünde Kararnamenin eki (I) sayılı cetvelin Sosyal Güvenlik Kurumuna ait bölümüne eklenmiştir</w:t>
      </w:r>
    </w:p>
    <w:p w:rsidR="00C93CA8" w:rsidRPr="0036091C" w:rsidRDefault="00B02734" w:rsidP="00D6424A">
      <w:pPr>
        <w:widowControl w:val="0"/>
        <w:autoSpaceDE w:val="0"/>
        <w:autoSpaceDN w:val="0"/>
        <w:adjustRightInd w:val="0"/>
        <w:spacing w:before="240"/>
        <w:ind w:left="1416" w:firstLine="708"/>
        <w:rPr>
          <w:b/>
          <w:bCs/>
          <w:sz w:val="20"/>
          <w:szCs w:val="20"/>
        </w:rPr>
      </w:pPr>
      <w:r>
        <w:rPr>
          <w:b/>
          <w:bCs/>
          <w:sz w:val="20"/>
          <w:szCs w:val="20"/>
        </w:rPr>
        <w:lastRenderedPageBreak/>
        <w:t xml:space="preserve">ONÜÇÜNCÜ </w:t>
      </w:r>
      <w:r w:rsidR="00C93CA8" w:rsidRPr="0036091C">
        <w:rPr>
          <w:b/>
          <w:bCs/>
          <w:sz w:val="20"/>
          <w:szCs w:val="20"/>
        </w:rPr>
        <w:t>BÖLÜM</w:t>
      </w:r>
    </w:p>
    <w:p w:rsidR="00C93CA8" w:rsidRPr="0036091C" w:rsidRDefault="00C93CA8" w:rsidP="00C93CA8">
      <w:pPr>
        <w:widowControl w:val="0"/>
        <w:autoSpaceDE w:val="0"/>
        <w:autoSpaceDN w:val="0"/>
        <w:adjustRightInd w:val="0"/>
        <w:jc w:val="center"/>
        <w:rPr>
          <w:sz w:val="20"/>
          <w:szCs w:val="20"/>
        </w:rPr>
      </w:pPr>
    </w:p>
    <w:p w:rsidR="00C93CA8" w:rsidRPr="0036091C" w:rsidRDefault="00C93CA8" w:rsidP="00C93CA8">
      <w:pPr>
        <w:widowControl w:val="0"/>
        <w:autoSpaceDE w:val="0"/>
        <w:autoSpaceDN w:val="0"/>
        <w:adjustRightInd w:val="0"/>
        <w:jc w:val="center"/>
        <w:rPr>
          <w:b/>
          <w:bCs/>
          <w:sz w:val="20"/>
          <w:szCs w:val="20"/>
        </w:rPr>
      </w:pPr>
      <w:r w:rsidRPr="0036091C">
        <w:rPr>
          <w:b/>
          <w:bCs/>
          <w:sz w:val="20"/>
          <w:szCs w:val="20"/>
        </w:rPr>
        <w:t>Geçici ve Son Hükümler</w:t>
      </w:r>
    </w:p>
    <w:p w:rsidR="00150FEA" w:rsidRPr="0036091C" w:rsidRDefault="00150FEA" w:rsidP="00C93CA8">
      <w:pPr>
        <w:widowControl w:val="0"/>
        <w:autoSpaceDE w:val="0"/>
        <w:autoSpaceDN w:val="0"/>
        <w:adjustRightInd w:val="0"/>
        <w:jc w:val="center"/>
        <w:rPr>
          <w:b/>
          <w:bCs/>
          <w:sz w:val="20"/>
          <w:szCs w:val="20"/>
        </w:rPr>
      </w:pPr>
    </w:p>
    <w:p w:rsidR="00C93CA8" w:rsidRPr="0036091C" w:rsidRDefault="00C93CA8" w:rsidP="000A028F">
      <w:pPr>
        <w:widowControl w:val="0"/>
        <w:autoSpaceDE w:val="0"/>
        <w:autoSpaceDN w:val="0"/>
        <w:adjustRightInd w:val="0"/>
        <w:ind w:firstLine="567"/>
        <w:jc w:val="both"/>
        <w:rPr>
          <w:sz w:val="20"/>
          <w:szCs w:val="20"/>
        </w:rPr>
      </w:pPr>
      <w:r w:rsidRPr="0036091C">
        <w:rPr>
          <w:b/>
          <w:bCs/>
          <w:sz w:val="20"/>
          <w:szCs w:val="20"/>
        </w:rPr>
        <w:t>Devredilen kurumlar ve devre ilişkin hükümler</w:t>
      </w:r>
    </w:p>
    <w:p w:rsidR="00FC1CC8" w:rsidRDefault="00C93CA8" w:rsidP="00FC1CC8">
      <w:pPr>
        <w:widowControl w:val="0"/>
        <w:tabs>
          <w:tab w:val="left" w:pos="720"/>
        </w:tabs>
        <w:autoSpaceDE w:val="0"/>
        <w:autoSpaceDN w:val="0"/>
        <w:adjustRightInd w:val="0"/>
        <w:spacing w:before="240"/>
        <w:ind w:firstLine="567"/>
        <w:jc w:val="both"/>
        <w:rPr>
          <w:sz w:val="20"/>
          <w:szCs w:val="20"/>
        </w:rPr>
      </w:pPr>
      <w:r w:rsidRPr="0036091C">
        <w:rPr>
          <w:b/>
          <w:bCs/>
          <w:sz w:val="20"/>
          <w:szCs w:val="20"/>
        </w:rPr>
        <w:t>GEÇİCİ MADDE 1 -</w:t>
      </w:r>
      <w:r w:rsidRPr="0036091C">
        <w:rPr>
          <w:sz w:val="20"/>
          <w:szCs w:val="20"/>
        </w:rPr>
        <w:t xml:space="preserve">  </w:t>
      </w:r>
      <w:r w:rsidR="00FC1CC8" w:rsidRPr="00FC1CC8">
        <w:rPr>
          <w:sz w:val="20"/>
          <w:szCs w:val="20"/>
        </w:rPr>
        <w:t>4947 sayılı Sosyal Güvenlik Kurumu Teşkilâtı Kanunu ile kurulan Sosyal Güvenlik Kurumu, 4958 sayılı Sosyal Sigortalar Kurumu Kanunu ile kurulan Sosyal Sigortalar Kurumu, 1479 sayılı Esnaf ve Sanatkârlar ve Diğer Bağımsız Çalışanlar Sosyal Sigortalar Kurumu Kanunu ile kurulan Esnaf ve Sanatkârlar ve Diğer Bağımsız Çalışanlar Sosyal Sigortalar Kurumu ile 5434 sayılı Türkiye Cumhuriyeti Emekli Sandığı Kanunu ile kurulan Türkiye Cumhuriyeti Emekli Sandığının; merkez ve taşra teşkilâtlarının kadroları ile kadrolarında görev yapan memur ve işçileri, 657 sayılı Devlet Memurları Kanununun 4 üncü maddesinin (B) bendi gereği çalıştırılan personeli mevcut statüleri ile her türlü taşınır ve taşınmazları, tapuda bu Kurumlar adına kayıtlı olan taşınmazları ve hizmet binaları, araç, gereç, malzeme, demirbaş ve taşıtları, alacakları, hakları, borçları, iştirakleri, dosyaları, yazılı ve elektronik ortamdaki her türlü kayıtları ve diğer dokümanlar ile birlikte hiçbir işleme gerek kalmaksızın bu Kanunun yürürlük tarihi itibarıyla görevleri ile birlikte Kuruma devredilmiştir. Devir işlemleri her türlü vergi, resim ve harçtan muaftır.</w:t>
      </w:r>
    </w:p>
    <w:p w:rsidR="00D6424A" w:rsidRPr="00FC1CC8" w:rsidRDefault="00D6424A" w:rsidP="00FC1CC8">
      <w:pPr>
        <w:widowControl w:val="0"/>
        <w:tabs>
          <w:tab w:val="left" w:pos="720"/>
        </w:tabs>
        <w:autoSpaceDE w:val="0"/>
        <w:autoSpaceDN w:val="0"/>
        <w:adjustRightInd w:val="0"/>
        <w:spacing w:before="240"/>
        <w:ind w:firstLine="567"/>
        <w:jc w:val="both"/>
        <w:rPr>
          <w:sz w:val="20"/>
          <w:szCs w:val="20"/>
        </w:rPr>
      </w:pPr>
    </w:p>
    <w:p w:rsidR="00FC1CC8" w:rsidRDefault="00FC1CC8" w:rsidP="00FC1CC8">
      <w:pPr>
        <w:widowControl w:val="0"/>
        <w:tabs>
          <w:tab w:val="left" w:pos="720"/>
        </w:tabs>
        <w:autoSpaceDE w:val="0"/>
        <w:autoSpaceDN w:val="0"/>
        <w:adjustRightInd w:val="0"/>
        <w:ind w:firstLine="567"/>
        <w:jc w:val="both"/>
        <w:rPr>
          <w:sz w:val="20"/>
          <w:szCs w:val="20"/>
        </w:rPr>
      </w:pPr>
      <w:r w:rsidRPr="00FC1CC8">
        <w:rPr>
          <w:sz w:val="20"/>
          <w:szCs w:val="20"/>
        </w:rPr>
        <w:t>Devredilen kurumların kullanımında bulunan veya mülkiyeti Hazineye ait olup da devredilen kurumlara tahsisli taşınmazlar hiçbir işleme gerek kalmaksızın Kuruma tahsis edilmiş sayılır.</w:t>
      </w:r>
    </w:p>
    <w:p w:rsidR="00D6424A" w:rsidRPr="00FC1CC8" w:rsidRDefault="00D6424A" w:rsidP="00FC1CC8">
      <w:pPr>
        <w:widowControl w:val="0"/>
        <w:tabs>
          <w:tab w:val="left" w:pos="720"/>
        </w:tabs>
        <w:autoSpaceDE w:val="0"/>
        <w:autoSpaceDN w:val="0"/>
        <w:adjustRightInd w:val="0"/>
        <w:ind w:firstLine="567"/>
        <w:jc w:val="both"/>
        <w:rPr>
          <w:sz w:val="20"/>
          <w:szCs w:val="20"/>
        </w:rPr>
      </w:pPr>
    </w:p>
    <w:p w:rsidR="00FC1CC8" w:rsidRDefault="00FC1CC8" w:rsidP="00FC1CC8">
      <w:pPr>
        <w:widowControl w:val="0"/>
        <w:tabs>
          <w:tab w:val="left" w:pos="720"/>
        </w:tabs>
        <w:autoSpaceDE w:val="0"/>
        <w:autoSpaceDN w:val="0"/>
        <w:adjustRightInd w:val="0"/>
        <w:ind w:firstLine="567"/>
        <w:jc w:val="both"/>
        <w:rPr>
          <w:sz w:val="20"/>
          <w:szCs w:val="20"/>
        </w:rPr>
      </w:pPr>
      <w:r w:rsidRPr="00FC1CC8">
        <w:rPr>
          <w:sz w:val="20"/>
          <w:szCs w:val="20"/>
        </w:rPr>
        <w:t>Devredilen kurumlar tarafından yapılmış olan sözleşmeler, kredi anlaşmaları, yatırım projeleri, bu kurumların leh ve aleyhine açılmış davalar, icra takipleri Kurum tarafından yürütülür ve bütün hak, yetki, yükümlülük, alacak ve borçlarıyla birlikte Kuruma geçer.</w:t>
      </w:r>
    </w:p>
    <w:p w:rsidR="00D6424A" w:rsidRPr="00FC1CC8" w:rsidRDefault="00D6424A" w:rsidP="00FC1CC8">
      <w:pPr>
        <w:widowControl w:val="0"/>
        <w:tabs>
          <w:tab w:val="left" w:pos="720"/>
        </w:tabs>
        <w:autoSpaceDE w:val="0"/>
        <w:autoSpaceDN w:val="0"/>
        <w:adjustRightInd w:val="0"/>
        <w:ind w:firstLine="567"/>
        <w:jc w:val="both"/>
        <w:rPr>
          <w:sz w:val="20"/>
          <w:szCs w:val="20"/>
        </w:rPr>
      </w:pPr>
    </w:p>
    <w:p w:rsidR="00FC1CC8" w:rsidRDefault="00FC1CC8" w:rsidP="00FC1CC8">
      <w:pPr>
        <w:widowControl w:val="0"/>
        <w:tabs>
          <w:tab w:val="left" w:pos="720"/>
        </w:tabs>
        <w:autoSpaceDE w:val="0"/>
        <w:autoSpaceDN w:val="0"/>
        <w:adjustRightInd w:val="0"/>
        <w:ind w:firstLine="567"/>
        <w:jc w:val="both"/>
        <w:rPr>
          <w:sz w:val="20"/>
          <w:szCs w:val="20"/>
        </w:rPr>
      </w:pPr>
      <w:r w:rsidRPr="00FC1CC8">
        <w:rPr>
          <w:sz w:val="20"/>
          <w:szCs w:val="20"/>
        </w:rPr>
        <w:t>Devredilen kurumlarla ilgili kamu kurum ve kuruluşlarına; sözleşmeler, kredi anlaşmaları, yatırım projeleri ve davalar dolayısıyla bankalarca verilmiş olan teminat mektupları ile ipotek belgeleri hiçbir işleme gerek olmadan Kurum muhatap alınarak verilmiş sayılır.</w:t>
      </w:r>
    </w:p>
    <w:p w:rsidR="00D6424A" w:rsidRPr="00FC1CC8" w:rsidRDefault="00D6424A" w:rsidP="00FC1CC8">
      <w:pPr>
        <w:widowControl w:val="0"/>
        <w:tabs>
          <w:tab w:val="left" w:pos="720"/>
        </w:tabs>
        <w:autoSpaceDE w:val="0"/>
        <w:autoSpaceDN w:val="0"/>
        <w:adjustRightInd w:val="0"/>
        <w:ind w:firstLine="567"/>
        <w:jc w:val="both"/>
        <w:rPr>
          <w:sz w:val="20"/>
          <w:szCs w:val="20"/>
        </w:rPr>
      </w:pPr>
    </w:p>
    <w:p w:rsidR="00D6424A" w:rsidRDefault="00D6424A" w:rsidP="00FC1CC8">
      <w:pPr>
        <w:widowControl w:val="0"/>
        <w:tabs>
          <w:tab w:val="left" w:pos="720"/>
        </w:tabs>
        <w:autoSpaceDE w:val="0"/>
        <w:autoSpaceDN w:val="0"/>
        <w:adjustRightInd w:val="0"/>
        <w:ind w:firstLine="567"/>
        <w:jc w:val="both"/>
        <w:rPr>
          <w:b/>
          <w:sz w:val="20"/>
          <w:szCs w:val="20"/>
        </w:rPr>
      </w:pPr>
    </w:p>
    <w:p w:rsidR="00FC1CC8" w:rsidRDefault="00FC1CC8" w:rsidP="00FC1CC8">
      <w:pPr>
        <w:widowControl w:val="0"/>
        <w:tabs>
          <w:tab w:val="left" w:pos="720"/>
        </w:tabs>
        <w:autoSpaceDE w:val="0"/>
        <w:autoSpaceDN w:val="0"/>
        <w:adjustRightInd w:val="0"/>
        <w:ind w:firstLine="567"/>
        <w:jc w:val="both"/>
        <w:rPr>
          <w:sz w:val="20"/>
          <w:szCs w:val="20"/>
        </w:rPr>
      </w:pPr>
      <w:r w:rsidRPr="00FC1CC8">
        <w:rPr>
          <w:b/>
          <w:sz w:val="20"/>
          <w:szCs w:val="20"/>
        </w:rPr>
        <w:lastRenderedPageBreak/>
        <w:t>(Değişik beşinci fıkra: 1/7/2006-5538/33 md.)</w:t>
      </w:r>
      <w:r w:rsidRPr="00FC1CC8">
        <w:rPr>
          <w:sz w:val="20"/>
          <w:szCs w:val="20"/>
        </w:rPr>
        <w:t xml:space="preserve"> Sosyal Güvenlik Kurumu Başkanlığı, Türkiye Cumhuriyeti Emekli Sandığı, Sosyal Sigortalar Kurumu ile Esnaf ve Sanatkarlar ve Diğer Bağımsız Çalışanlar Sosyal Sigortalar Kurumunun 2006 yılı bütçelerinin mevcut esas ve usûller çerçevesinde uygulanmasına 2006 yılı sonuna kadar devam edilir. Bu Kanun gereğince Kurumun yeni teşkilâtlanma nedeniyle ihtiyaç duyacağı her türlü gider Bakan onayı ile devredilen kurum bütçelerinden karşılanabilir.</w:t>
      </w:r>
    </w:p>
    <w:p w:rsidR="00D6424A" w:rsidRPr="00FC1CC8" w:rsidRDefault="00D6424A" w:rsidP="00FC1CC8">
      <w:pPr>
        <w:widowControl w:val="0"/>
        <w:tabs>
          <w:tab w:val="left" w:pos="720"/>
        </w:tabs>
        <w:autoSpaceDE w:val="0"/>
        <w:autoSpaceDN w:val="0"/>
        <w:adjustRightInd w:val="0"/>
        <w:ind w:firstLine="567"/>
        <w:jc w:val="both"/>
        <w:rPr>
          <w:sz w:val="20"/>
          <w:szCs w:val="20"/>
        </w:rPr>
      </w:pPr>
    </w:p>
    <w:p w:rsidR="00FC3A61" w:rsidRPr="0036091C" w:rsidRDefault="00FC1CC8" w:rsidP="00FC1CC8">
      <w:pPr>
        <w:widowControl w:val="0"/>
        <w:tabs>
          <w:tab w:val="left" w:pos="720"/>
        </w:tabs>
        <w:autoSpaceDE w:val="0"/>
        <w:autoSpaceDN w:val="0"/>
        <w:adjustRightInd w:val="0"/>
        <w:ind w:firstLine="567"/>
        <w:jc w:val="both"/>
        <w:rPr>
          <w:sz w:val="20"/>
          <w:szCs w:val="20"/>
        </w:rPr>
      </w:pPr>
      <w:r w:rsidRPr="00FC1CC8">
        <w:rPr>
          <w:sz w:val="20"/>
          <w:szCs w:val="20"/>
        </w:rPr>
        <w:t>Devredilen kurumlara şartlı olarak yapılan her türlü taşınır, taşınmaz, taşıt ve diğer bağışların, devirden sonra bağışlama şartlarına uygun olarak kullanılmalarına devam olunur.</w:t>
      </w:r>
    </w:p>
    <w:p w:rsidR="00FC3A61" w:rsidRPr="0036091C" w:rsidRDefault="00FC3A61" w:rsidP="00FC1CC8">
      <w:pPr>
        <w:widowControl w:val="0"/>
        <w:tabs>
          <w:tab w:val="left" w:pos="720"/>
        </w:tabs>
        <w:autoSpaceDE w:val="0"/>
        <w:autoSpaceDN w:val="0"/>
        <w:adjustRightInd w:val="0"/>
        <w:spacing w:before="240"/>
        <w:ind w:firstLine="708"/>
        <w:jc w:val="both"/>
        <w:rPr>
          <w:sz w:val="20"/>
          <w:szCs w:val="20"/>
        </w:rPr>
      </w:pPr>
      <w:r w:rsidRPr="0036091C">
        <w:rPr>
          <w:b/>
          <w:bCs/>
          <w:sz w:val="20"/>
          <w:szCs w:val="20"/>
        </w:rPr>
        <w:t>Teşkil</w:t>
      </w:r>
      <w:r w:rsidRPr="0036091C">
        <w:rPr>
          <w:sz w:val="20"/>
          <w:szCs w:val="20"/>
        </w:rPr>
        <w:t>â</w:t>
      </w:r>
      <w:r w:rsidRPr="0036091C">
        <w:rPr>
          <w:b/>
          <w:bCs/>
          <w:sz w:val="20"/>
          <w:szCs w:val="20"/>
        </w:rPr>
        <w:t>ta ve kadrolara ilişkin hükümler</w:t>
      </w:r>
      <w:r w:rsidR="007B5919">
        <w:rPr>
          <w:rStyle w:val="DipnotBavurusu"/>
          <w:b/>
          <w:bCs/>
          <w:sz w:val="20"/>
          <w:szCs w:val="20"/>
        </w:rPr>
        <w:footnoteReference w:id="15"/>
      </w:r>
    </w:p>
    <w:p w:rsidR="00FC3A61" w:rsidRPr="0036091C" w:rsidRDefault="00FC3A61" w:rsidP="00FC1CC8">
      <w:pPr>
        <w:widowControl w:val="0"/>
        <w:tabs>
          <w:tab w:val="left" w:pos="720"/>
        </w:tabs>
        <w:autoSpaceDE w:val="0"/>
        <w:autoSpaceDN w:val="0"/>
        <w:adjustRightInd w:val="0"/>
        <w:spacing w:before="240"/>
        <w:ind w:firstLine="708"/>
        <w:jc w:val="both"/>
        <w:rPr>
          <w:sz w:val="20"/>
          <w:szCs w:val="20"/>
        </w:rPr>
      </w:pPr>
      <w:r w:rsidRPr="0036091C">
        <w:rPr>
          <w:b/>
          <w:bCs/>
          <w:sz w:val="20"/>
          <w:szCs w:val="20"/>
        </w:rPr>
        <w:t>GEÇİCİ MADDE 2 -</w:t>
      </w:r>
      <w:r w:rsidRPr="0036091C">
        <w:rPr>
          <w:sz w:val="20"/>
          <w:szCs w:val="20"/>
        </w:rPr>
        <w:t xml:space="preserve"> Kurumun merkez ve taşra teşkilâtı ve kadroları kademeli olarak en geç üç yıl içinde bu </w:t>
      </w:r>
      <w:r w:rsidR="00A92AC9" w:rsidRPr="0036091C">
        <w:rPr>
          <w:sz w:val="20"/>
          <w:szCs w:val="20"/>
        </w:rPr>
        <w:t>Kanun</w:t>
      </w:r>
      <w:r w:rsidRPr="0036091C">
        <w:rPr>
          <w:sz w:val="20"/>
          <w:szCs w:val="20"/>
        </w:rPr>
        <w:t xml:space="preserve">a uygun hale getirilir. Üç yıllık süre Bakanlar Kurulu kararı ile  iki yıla kadar uzatılabilir. Bu süre içinde Kurumun yürütmekle sorumlu olduğu görevler Kurum personeli ve/veya devredilen kurumların merkez ve taşra teşkilâtı personeli tarafından yürütülmeye devam edilir. Bu </w:t>
      </w:r>
      <w:r w:rsidR="00A92AC9" w:rsidRPr="0036091C">
        <w:rPr>
          <w:sz w:val="20"/>
          <w:szCs w:val="20"/>
        </w:rPr>
        <w:t>Kanun</w:t>
      </w:r>
      <w:r w:rsidRPr="0036091C">
        <w:rPr>
          <w:sz w:val="20"/>
          <w:szCs w:val="20"/>
        </w:rPr>
        <w:t>un yürürlüğe girdiği tarihten önce Kamu Personeli Seçme Sınavı sonucu açıktan ataması yapılmak üzere yerleştirilenler ile ilân edilmiş bulunan kadrolara görevde yükselme veya unvan değişikliği suretiyle yapılacak atamalar hariç olmak üzere, bu fıkrada belirtilen süre içerisinde devredilen kadrolardan boş bulunanlar ile herhangi bir şekilde boşalan kadrolara atama yapılamaz.</w:t>
      </w:r>
    </w:p>
    <w:p w:rsidR="00FC3A61" w:rsidRPr="0036091C" w:rsidRDefault="00FC3A61" w:rsidP="00FC3A61">
      <w:pPr>
        <w:widowControl w:val="0"/>
        <w:tabs>
          <w:tab w:val="left" w:pos="720"/>
        </w:tabs>
        <w:autoSpaceDE w:val="0"/>
        <w:autoSpaceDN w:val="0"/>
        <w:adjustRightInd w:val="0"/>
        <w:ind w:firstLine="708"/>
        <w:jc w:val="both"/>
        <w:rPr>
          <w:sz w:val="20"/>
          <w:szCs w:val="20"/>
        </w:rPr>
      </w:pPr>
    </w:p>
    <w:p w:rsidR="00FC3A61" w:rsidRPr="0036091C" w:rsidRDefault="00FC3A61" w:rsidP="00FC3A61">
      <w:pPr>
        <w:widowControl w:val="0"/>
        <w:tabs>
          <w:tab w:val="left" w:pos="720"/>
        </w:tabs>
        <w:autoSpaceDE w:val="0"/>
        <w:autoSpaceDN w:val="0"/>
        <w:adjustRightInd w:val="0"/>
        <w:ind w:firstLine="708"/>
        <w:jc w:val="both"/>
        <w:rPr>
          <w:sz w:val="20"/>
          <w:szCs w:val="20"/>
        </w:rPr>
      </w:pPr>
      <w:r w:rsidRPr="0036091C">
        <w:rPr>
          <w:sz w:val="20"/>
          <w:szCs w:val="20"/>
        </w:rPr>
        <w:t xml:space="preserve">Bu </w:t>
      </w:r>
      <w:r w:rsidR="00A92AC9" w:rsidRPr="0036091C">
        <w:rPr>
          <w:sz w:val="20"/>
          <w:szCs w:val="20"/>
        </w:rPr>
        <w:t>Kanun</w:t>
      </w:r>
      <w:r w:rsidRPr="0036091C">
        <w:rPr>
          <w:sz w:val="20"/>
          <w:szCs w:val="20"/>
        </w:rPr>
        <w:t xml:space="preserve"> gereği Yönetim Kurulu oluşturuluncaya kadar, devredilen kurumların yönetim kurulları ilgili mülga </w:t>
      </w:r>
      <w:r w:rsidR="00A92AC9" w:rsidRPr="0036091C">
        <w:rPr>
          <w:sz w:val="20"/>
          <w:szCs w:val="20"/>
        </w:rPr>
        <w:t>Kanun</w:t>
      </w:r>
      <w:r w:rsidRPr="0036091C">
        <w:rPr>
          <w:sz w:val="20"/>
          <w:szCs w:val="20"/>
        </w:rPr>
        <w:t xml:space="preserve">ları gereği görevlerini yapmaya devam ederler. Kurum Yönetim Kurulunun en az toplanma yeter sayısı kadar üyesi göreve başladıktan sonra devredilen kurumların yönetim kurullarının görevleri ve tüzel kişilikleri sona erer, yetkileri Kurum Yönetim Kurulu tarafından ilgili </w:t>
      </w:r>
      <w:r w:rsidR="00A92AC9" w:rsidRPr="0036091C">
        <w:rPr>
          <w:sz w:val="20"/>
          <w:szCs w:val="20"/>
        </w:rPr>
        <w:t>Kanun</w:t>
      </w:r>
      <w:r w:rsidRPr="0036091C">
        <w:rPr>
          <w:sz w:val="20"/>
          <w:szCs w:val="20"/>
        </w:rPr>
        <w:t xml:space="preserve">ların mülga hükümlerine göre kullanılır ve bu yetkilerden uygun gördüklerini Başkana veya ilgili birimlere devredebilir. Bu madde gereği görev süreleri sona eren yönetim kurulu üyeleri hakkında 43 üncü madde ile yürürlükten kaldırılan </w:t>
      </w:r>
      <w:r w:rsidR="00A92AC9" w:rsidRPr="0036091C">
        <w:rPr>
          <w:sz w:val="20"/>
          <w:szCs w:val="20"/>
        </w:rPr>
        <w:t>Kanun</w:t>
      </w:r>
      <w:r w:rsidRPr="0036091C">
        <w:rPr>
          <w:sz w:val="20"/>
          <w:szCs w:val="20"/>
        </w:rPr>
        <w:t xml:space="preserve"> hükümlerindeki yönetim kurulu üyeliği sürelerinin dolmasına ilişkin </w:t>
      </w:r>
      <w:r w:rsidRPr="0036091C">
        <w:rPr>
          <w:sz w:val="20"/>
          <w:szCs w:val="20"/>
        </w:rPr>
        <w:lastRenderedPageBreak/>
        <w:t>hükümler uygulanır. Yönetim Kurulu üyelerinden bu fıkra gereği görevi sona erenlere, normal Yönetim Kurulu üyeliği sürelerinin dolmasına kadar geçecek süre için Yönetim Kurulu kadrolarına bağlı olarak almakta oldukları malî hakları ödenmeye devam edilir. Bakan bu süre içinde bu kişileri, Bakanlıkta da Kurumda durumlarına uygun görevlerde görevlendirebilir.</w:t>
      </w:r>
      <w:r w:rsidR="007B5919">
        <w:rPr>
          <w:rStyle w:val="DipnotBavurusu"/>
          <w:sz w:val="20"/>
          <w:szCs w:val="20"/>
        </w:rPr>
        <w:footnoteReference w:id="16"/>
      </w:r>
      <w:r w:rsidR="007B5919">
        <w:rPr>
          <w:rStyle w:val="DipnotBavurusu"/>
          <w:sz w:val="20"/>
          <w:szCs w:val="20"/>
        </w:rPr>
        <w:footnoteReference w:id="17"/>
      </w:r>
    </w:p>
    <w:p w:rsidR="00FC3A61" w:rsidRPr="0036091C" w:rsidRDefault="00FC3A61" w:rsidP="00FC3A61">
      <w:pPr>
        <w:widowControl w:val="0"/>
        <w:tabs>
          <w:tab w:val="left" w:pos="720"/>
        </w:tabs>
        <w:autoSpaceDE w:val="0"/>
        <w:autoSpaceDN w:val="0"/>
        <w:adjustRightInd w:val="0"/>
        <w:ind w:firstLine="708"/>
        <w:jc w:val="both"/>
        <w:rPr>
          <w:sz w:val="20"/>
          <w:szCs w:val="20"/>
        </w:rPr>
      </w:pPr>
    </w:p>
    <w:p w:rsidR="00FC3A61" w:rsidRPr="0036091C" w:rsidRDefault="00FC3A61" w:rsidP="00FC3A61">
      <w:pPr>
        <w:widowControl w:val="0"/>
        <w:tabs>
          <w:tab w:val="left" w:pos="720"/>
        </w:tabs>
        <w:autoSpaceDE w:val="0"/>
        <w:autoSpaceDN w:val="0"/>
        <w:adjustRightInd w:val="0"/>
        <w:ind w:firstLine="708"/>
        <w:jc w:val="both"/>
        <w:rPr>
          <w:sz w:val="20"/>
          <w:szCs w:val="20"/>
        </w:rPr>
      </w:pPr>
      <w:r w:rsidRPr="0036091C">
        <w:rPr>
          <w:sz w:val="20"/>
          <w:szCs w:val="20"/>
        </w:rPr>
        <w:t xml:space="preserve">Bu </w:t>
      </w:r>
      <w:r w:rsidR="00A92AC9" w:rsidRPr="0036091C">
        <w:rPr>
          <w:sz w:val="20"/>
          <w:szCs w:val="20"/>
        </w:rPr>
        <w:t>Kanun</w:t>
      </w:r>
      <w:r w:rsidRPr="0036091C">
        <w:rPr>
          <w:sz w:val="20"/>
          <w:szCs w:val="20"/>
        </w:rPr>
        <w:t xml:space="preserve">a; ekli (1), (2) ve (4) sayılı listelerde belirtilen kadrolar ihdas edilerek 190 sayılı </w:t>
      </w:r>
      <w:r w:rsidR="00A92AC9" w:rsidRPr="0036091C">
        <w:rPr>
          <w:sz w:val="20"/>
          <w:szCs w:val="20"/>
        </w:rPr>
        <w:t>Kanun</w:t>
      </w:r>
      <w:r w:rsidRPr="0036091C">
        <w:rPr>
          <w:sz w:val="20"/>
          <w:szCs w:val="20"/>
        </w:rPr>
        <w:t xml:space="preserve"> Hükmünde Kararnamenin eki (III) sayılı cetvele Sosyal Güvenlik Kurumu bölümü olarak, ekli (3) sayılı listede belirtilen kadrolar ihdas edilerek 190 sayılı </w:t>
      </w:r>
      <w:r w:rsidR="00A92AC9" w:rsidRPr="0036091C">
        <w:rPr>
          <w:sz w:val="20"/>
          <w:szCs w:val="20"/>
        </w:rPr>
        <w:t>Kanun</w:t>
      </w:r>
      <w:r w:rsidRPr="0036091C">
        <w:rPr>
          <w:sz w:val="20"/>
          <w:szCs w:val="20"/>
        </w:rPr>
        <w:t xml:space="preserve"> Hükmünde Kararnamenin eki (I) sayılı cetvelin Çalışma ve Sosyal Güvenlik Bakanlığına ilişkin bölümüne ve ekli (5) sayılı listede belirtilen kadrolar ihdas edilerek 190 sayılı </w:t>
      </w:r>
      <w:r w:rsidR="00A92AC9" w:rsidRPr="0036091C">
        <w:rPr>
          <w:sz w:val="20"/>
          <w:szCs w:val="20"/>
        </w:rPr>
        <w:t>Kanun</w:t>
      </w:r>
      <w:r w:rsidRPr="0036091C">
        <w:rPr>
          <w:sz w:val="20"/>
          <w:szCs w:val="20"/>
        </w:rPr>
        <w:t xml:space="preserve"> Hükmünde Kararnamenin eki (I) sayılı cetvelin Maliye Bakanlığına ilişkin bölümüne eklenmiştir.</w:t>
      </w:r>
    </w:p>
    <w:p w:rsidR="00FC3A61" w:rsidRPr="0036091C" w:rsidRDefault="00FC3A61" w:rsidP="00FC3A61">
      <w:pPr>
        <w:widowControl w:val="0"/>
        <w:tabs>
          <w:tab w:val="left" w:pos="720"/>
        </w:tabs>
        <w:autoSpaceDE w:val="0"/>
        <w:autoSpaceDN w:val="0"/>
        <w:adjustRightInd w:val="0"/>
        <w:ind w:firstLine="708"/>
        <w:jc w:val="both"/>
        <w:rPr>
          <w:sz w:val="20"/>
          <w:szCs w:val="20"/>
        </w:rPr>
      </w:pPr>
    </w:p>
    <w:p w:rsidR="00FC3A61" w:rsidRPr="0036091C" w:rsidRDefault="00FC3A61" w:rsidP="00FC3A61">
      <w:pPr>
        <w:widowControl w:val="0"/>
        <w:tabs>
          <w:tab w:val="left" w:pos="720"/>
        </w:tabs>
        <w:autoSpaceDE w:val="0"/>
        <w:autoSpaceDN w:val="0"/>
        <w:adjustRightInd w:val="0"/>
        <w:ind w:firstLine="708"/>
        <w:jc w:val="both"/>
        <w:rPr>
          <w:sz w:val="20"/>
          <w:szCs w:val="20"/>
        </w:rPr>
      </w:pPr>
      <w:r w:rsidRPr="0036091C">
        <w:rPr>
          <w:sz w:val="20"/>
          <w:szCs w:val="20"/>
        </w:rPr>
        <w:t xml:space="preserve">Devredilen kurumlarda Sosyal Güvenlik Kurumu Başkanı, SSK Başkanı, Sosyal Güvenlik Kurumu Başkan Yardımcısı, Genel Müdür, Genel Müdür Yardımcısı, I. Hukuk Müşaviri, Daire Başkanı (22/12/2005 tarihli ve 5436 sayılı </w:t>
      </w:r>
      <w:r w:rsidR="00A92AC9" w:rsidRPr="0036091C">
        <w:rPr>
          <w:sz w:val="20"/>
          <w:szCs w:val="20"/>
        </w:rPr>
        <w:t>Kanun</w:t>
      </w:r>
      <w:r w:rsidRPr="0036091C">
        <w:rPr>
          <w:sz w:val="20"/>
          <w:szCs w:val="20"/>
        </w:rPr>
        <w:t xml:space="preserve">la kadrosu kaldırılan Daire Başkanı dahil), Kurul Başkanı, Bölge Müdürü kadrolarında bulunanların görevleri sona erer ve bunlardan devredilen T.C. Emekli Sandığı Genel Müdürlüğünde Genel Müdür ve Genel Müdür Yardımcısı kadrolarında bulunanlar ekli (5) sayılı listede ihdas edilen, diğerleri ise ekli (3) sayılı listede ihdas edilen Bakanlık Müşaviri kadrolarına atanmış sayılırlar. İl Müdürü, Sigorta İl Müdürü, Sağlık İşleri İl Müdürü, Sigorta Müdürü kadrolarında bulunanların görevleri sona erer ve bunlar ekli (4) sayılı listede ihdas edilen Başkanlık Müşaviri kadrolarına atanmış sayılırlar. Bu madde gereği ihdas edilen Bakanlık Müşaviri ile Başkanlık Müşaviri kadrolarının herhangi bir sebeple boşalması halinde kadroları hiçbir işleme gerek kalmaksızın  iptal edilmiş sayılır.   Bu fıkra ve   beşinci fıkra uyarınca ataması yapılan personel devredilen kurumlardaki kadrolarında ve/veya görevlerinde </w:t>
      </w:r>
      <w:r w:rsidRPr="0036091C">
        <w:rPr>
          <w:sz w:val="20"/>
          <w:szCs w:val="20"/>
        </w:rPr>
        <w:lastRenderedPageBreak/>
        <w:t xml:space="preserve">görevlendirilmiş sayılır ve devredilen kurumlarda yürütmekle sorumlu oldukları görevleri birinci fıkrada belirtilen süreyi geçmemek üzere yürütmeye devam ederler. Görevlendirme süresince devredilen kurumlardaki eski kadrosuna ait aylık, ek gösterge ve her türlü zam ve tazminatları ile diğer malî haklarını almaya devam ederler, ancak atandıkları yeni kadronun aylık ve malî hakların toplam net tutarı eski kadrolarının aylık ve malî hakları toplam net tutarından yüksek olanlar yeni kadronun aylık ve malî haklarını almaya devam ederler. Bu süreler 5434 sayılı Türkiye Cumhuriyeti Emekli Sandığı </w:t>
      </w:r>
      <w:r w:rsidR="00A92AC9" w:rsidRPr="0036091C">
        <w:rPr>
          <w:sz w:val="20"/>
          <w:szCs w:val="20"/>
        </w:rPr>
        <w:t>Kanun</w:t>
      </w:r>
      <w:r w:rsidRPr="0036091C">
        <w:rPr>
          <w:sz w:val="20"/>
          <w:szCs w:val="20"/>
        </w:rPr>
        <w:t>unun ek 68 inci ve ek 73 üncü maddelerinde belirtilen sürelerin hesabında dikkate alınır.</w:t>
      </w:r>
    </w:p>
    <w:p w:rsidR="00FC3A61" w:rsidRPr="0036091C" w:rsidRDefault="00FC3A61" w:rsidP="00FC3A61">
      <w:pPr>
        <w:widowControl w:val="0"/>
        <w:tabs>
          <w:tab w:val="left" w:pos="720"/>
        </w:tabs>
        <w:autoSpaceDE w:val="0"/>
        <w:autoSpaceDN w:val="0"/>
        <w:adjustRightInd w:val="0"/>
        <w:ind w:firstLine="708"/>
        <w:jc w:val="both"/>
        <w:rPr>
          <w:sz w:val="20"/>
          <w:szCs w:val="20"/>
        </w:rPr>
      </w:pPr>
    </w:p>
    <w:p w:rsidR="00B46CED" w:rsidRPr="0036091C" w:rsidRDefault="00FC3A61" w:rsidP="00B46CED">
      <w:pPr>
        <w:widowControl w:val="0"/>
        <w:tabs>
          <w:tab w:val="left" w:pos="720"/>
        </w:tabs>
        <w:autoSpaceDE w:val="0"/>
        <w:autoSpaceDN w:val="0"/>
        <w:adjustRightInd w:val="0"/>
        <w:ind w:firstLine="708"/>
        <w:jc w:val="both"/>
        <w:rPr>
          <w:sz w:val="20"/>
          <w:szCs w:val="20"/>
        </w:rPr>
      </w:pPr>
      <w:r w:rsidRPr="0036091C">
        <w:rPr>
          <w:sz w:val="20"/>
          <w:szCs w:val="20"/>
        </w:rPr>
        <w:t>Devredilen kurumlarda Başmüfettiş, Sigorta Başmüfettişi, Müfettiş, Müfettiş (özelleştirme), Sigorta Müfettişi, Müfettiş Yardımcısı ve Sigorta Müfettiş Yardımcısı kadrolarında çalışanlar, (…)</w:t>
      </w:r>
      <w:r w:rsidR="007B5919">
        <w:rPr>
          <w:rStyle w:val="DipnotBavurusu"/>
          <w:sz w:val="20"/>
          <w:szCs w:val="20"/>
        </w:rPr>
        <w:footnoteReference w:id="18"/>
      </w:r>
      <w:r w:rsidRPr="0036091C">
        <w:rPr>
          <w:sz w:val="20"/>
          <w:szCs w:val="20"/>
        </w:rPr>
        <w:t xml:space="preserve">  bu </w:t>
      </w:r>
      <w:r w:rsidR="00A92AC9" w:rsidRPr="0036091C">
        <w:rPr>
          <w:sz w:val="20"/>
          <w:szCs w:val="20"/>
        </w:rPr>
        <w:t>Kanun</w:t>
      </w:r>
      <w:r w:rsidRPr="0036091C">
        <w:rPr>
          <w:sz w:val="20"/>
          <w:szCs w:val="20"/>
        </w:rPr>
        <w:t>la ihdas edilen Başmüfettiş, Müfettiş ve Müfettiş Yardımcısı kadrolarına; Sosyal Güvenlik Uzman Yardımcısı, Sosyal Sigorta Uzman Yardımcısı ve Sosyal Sigorta Uzmanı unvanını haiz olanlar ilgisine göre Kurum bünyesindeki Sosyal Güvenlik Uzman Yardımcısı ve Sosyal Güvenlik Uzmanı kadrolarına mevcut kadro dereceleri ile birlikte başka bir işleme gerek kalmaksızın atanmış sayılır. Devredilen kurumlarda</w:t>
      </w:r>
      <w:r w:rsidR="00B46CED" w:rsidRPr="0036091C">
        <w:rPr>
          <w:sz w:val="20"/>
          <w:szCs w:val="20"/>
        </w:rPr>
        <w:t xml:space="preserve"> </w:t>
      </w:r>
      <w:r w:rsidRPr="0036091C">
        <w:rPr>
          <w:sz w:val="20"/>
          <w:szCs w:val="20"/>
        </w:rPr>
        <w:t>sigorta yoklama memuru kadrosunda bulunanlar ise Kurum bünyesindeki sosyal</w:t>
      </w:r>
      <w:r w:rsidR="00B46CED" w:rsidRPr="0036091C">
        <w:rPr>
          <w:sz w:val="20"/>
          <w:szCs w:val="20"/>
        </w:rPr>
        <w:t xml:space="preserve"> </w:t>
      </w:r>
      <w:r w:rsidRPr="0036091C">
        <w:rPr>
          <w:sz w:val="20"/>
          <w:szCs w:val="20"/>
        </w:rPr>
        <w:t>güvenlik kontrol memuru kadrolarına mevcut kadro dereceleri ile birlikte başka</w:t>
      </w:r>
      <w:r w:rsidR="00B46CED" w:rsidRPr="0036091C">
        <w:rPr>
          <w:sz w:val="20"/>
          <w:szCs w:val="20"/>
        </w:rPr>
        <w:t xml:space="preserve"> </w:t>
      </w:r>
      <w:r w:rsidRPr="0036091C">
        <w:rPr>
          <w:sz w:val="20"/>
          <w:szCs w:val="20"/>
        </w:rPr>
        <w:t>bir işleme gerek kalmaksızın atanmış sayılır.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7B5919" w:rsidRDefault="00B46CED" w:rsidP="00B46CED">
      <w:pPr>
        <w:widowControl w:val="0"/>
        <w:tabs>
          <w:tab w:val="left" w:pos="720"/>
        </w:tabs>
        <w:autoSpaceDE w:val="0"/>
        <w:autoSpaceDN w:val="0"/>
        <w:adjustRightInd w:val="0"/>
        <w:ind w:firstLine="708"/>
        <w:jc w:val="both"/>
        <w:rPr>
          <w:sz w:val="20"/>
          <w:szCs w:val="20"/>
          <w:vertAlign w:val="superscript"/>
        </w:rPr>
      </w:pPr>
      <w:r w:rsidRPr="0036091C">
        <w:rPr>
          <w:sz w:val="20"/>
          <w:szCs w:val="20"/>
        </w:rPr>
        <w:t xml:space="preserve">Devredilen kurumların ve Kurumun kadro değişiklikleri birinci fıkrada belirtilen süre içerisinde 190 sayılı </w:t>
      </w:r>
      <w:r w:rsidR="00A92AC9" w:rsidRPr="0036091C">
        <w:rPr>
          <w:sz w:val="20"/>
          <w:szCs w:val="20"/>
        </w:rPr>
        <w:t>Kanun</w:t>
      </w:r>
      <w:r w:rsidRPr="0036091C">
        <w:rPr>
          <w:sz w:val="20"/>
          <w:szCs w:val="20"/>
        </w:rPr>
        <w:t xml:space="preserve"> Hükmünde Kararnamenin 9 uncu maddesinin son fıkrası uygulanmaksızın anılan </w:t>
      </w:r>
      <w:r w:rsidR="00A92AC9" w:rsidRPr="0036091C">
        <w:rPr>
          <w:sz w:val="20"/>
          <w:szCs w:val="20"/>
        </w:rPr>
        <w:t>Kanun</w:t>
      </w:r>
      <w:r w:rsidRPr="0036091C">
        <w:rPr>
          <w:sz w:val="20"/>
          <w:szCs w:val="20"/>
        </w:rPr>
        <w:t xml:space="preserve"> Hükmünde Kararname hükümlerine göre yapılır.</w:t>
      </w:r>
      <w:r w:rsidR="007B5919">
        <w:rPr>
          <w:sz w:val="20"/>
          <w:szCs w:val="20"/>
          <w:vertAlign w:val="superscript"/>
        </w:rPr>
        <w:t>1</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Devredilen kurumların merkez teşkilâtına ait kadrolarda bulunan personelden birinci fıkrada belirtilen süre sonunda bu </w:t>
      </w:r>
      <w:r w:rsidR="00A92AC9" w:rsidRPr="0036091C">
        <w:rPr>
          <w:sz w:val="20"/>
          <w:szCs w:val="20"/>
        </w:rPr>
        <w:t>Kanun</w:t>
      </w:r>
      <w:r w:rsidRPr="0036091C">
        <w:rPr>
          <w:sz w:val="20"/>
          <w:szCs w:val="20"/>
        </w:rPr>
        <w:t xml:space="preserve">la ihdas edilen (1) veya (2) sayılı listede yer alan Kurum kadrolarına atanamayanlar, otuz gün içinde başvurmaları halinde devredilen kurumlarının bağlı veya ilgili olduğu bakanlıktaki veya bu bakanlıklara bağlı veya ilgili kurumlardaki  ihtiyaç duyulan kadrolara en geç otuz gün içinde atanabilirler. Talepte bulunmayan veya talepte bulunmasına rağmen bu şekilde atanamayan personel  ile  devredilen kurumların  taşra teşkilâtına  ait kadrolarda bulunan </w:t>
      </w:r>
      <w:r w:rsidRPr="0036091C">
        <w:rPr>
          <w:sz w:val="20"/>
          <w:szCs w:val="20"/>
        </w:rPr>
        <w:lastRenderedPageBreak/>
        <w:t xml:space="preserve">personelden  bu  </w:t>
      </w:r>
      <w:r w:rsidR="00A92AC9" w:rsidRPr="0036091C">
        <w:rPr>
          <w:sz w:val="20"/>
          <w:szCs w:val="20"/>
        </w:rPr>
        <w:t>Kanun</w:t>
      </w:r>
      <w:r w:rsidRPr="0036091C">
        <w:rPr>
          <w:sz w:val="20"/>
          <w:szCs w:val="20"/>
        </w:rPr>
        <w:t xml:space="preserve">la ihdas edilen (1) veya (2) sayılı listede yer alan Kurum kadrolarına atanamayanların kadroları, birinci fıkrada belirtilen sürenin bitiminden itibaren altmış gün içinde, (4) sayılı listeye aynı kadro unvanlarıyla ilgisine göre merkez veya taşra teşkilâtı olarak eklenmiş sayılır. Ancak, bu şekilde eklenecek kadro sayısı toplam 2500 adedi geçemez. Bu kadrolar herhangi bir nedenle boşaldığında hiçbir işleme gerek kalmaksızın iptal edilmiş sayılır. Birinci fıkrada belirtilen sürenin bitiminden itibaren altmış günlük sürenin sonunda devredilen kurumlara ait kadrolar ile bu </w:t>
      </w:r>
      <w:r w:rsidR="00A92AC9" w:rsidRPr="0036091C">
        <w:rPr>
          <w:sz w:val="20"/>
          <w:szCs w:val="20"/>
        </w:rPr>
        <w:t>Kanun</w:t>
      </w:r>
      <w:r w:rsidRPr="0036091C">
        <w:rPr>
          <w:sz w:val="20"/>
          <w:szCs w:val="20"/>
        </w:rPr>
        <w:t xml:space="preserve">la ihdas edilen (3), (4) ve (5) sayılı listede yer alan kadrolara atananların devredilen kurumlardaki eski kadroları iptal edilerek 190 sayılı Genel Kadro ve Usulü Hakkında </w:t>
      </w:r>
      <w:r w:rsidR="00A92AC9" w:rsidRPr="0036091C">
        <w:rPr>
          <w:sz w:val="20"/>
          <w:szCs w:val="20"/>
        </w:rPr>
        <w:t>Kanun</w:t>
      </w:r>
      <w:r w:rsidRPr="0036091C">
        <w:rPr>
          <w:sz w:val="20"/>
          <w:szCs w:val="20"/>
        </w:rPr>
        <w:t xml:space="preserve"> Hükmünde Kararnamenin eki cetvellerden çıkarılmış sayılır.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24/11/1994 tarihli ve 4046 sayılı </w:t>
      </w:r>
      <w:r w:rsidR="00A92AC9" w:rsidRPr="0036091C">
        <w:rPr>
          <w:sz w:val="20"/>
          <w:szCs w:val="20"/>
        </w:rPr>
        <w:t>Kanun</w:t>
      </w:r>
      <w:r w:rsidRPr="0036091C">
        <w:rPr>
          <w:sz w:val="20"/>
          <w:szCs w:val="20"/>
        </w:rPr>
        <w:t xml:space="preserve">un 25 inci maddesi uyarınca devredilen kurumlara tahsis edilmiş kadrolar (Müfettiş hariç) Kuruma tahsis edilmiş, bu kadrolarda görev yapan personel, kadrolarıyla birlikte hiçbir işleme gerek kalmaksızın Kuruma devredilmiş sayılır, bunlar ile (Müfettiş dahil) 4958 sayılı Sosyal Sigortalar Kurumu </w:t>
      </w:r>
      <w:r w:rsidR="00A92AC9" w:rsidRPr="0036091C">
        <w:rPr>
          <w:sz w:val="20"/>
          <w:szCs w:val="20"/>
        </w:rPr>
        <w:t>Kanun</w:t>
      </w:r>
      <w:r w:rsidRPr="0036091C">
        <w:rPr>
          <w:sz w:val="20"/>
          <w:szCs w:val="20"/>
        </w:rPr>
        <w:t xml:space="preserve">unun geçici 1 inci maddesinin (A) fıkrasının ikinci paragrafında, 9/1/1985 tarihli ve 3146 sayılı </w:t>
      </w:r>
      <w:r w:rsidR="00A92AC9" w:rsidRPr="0036091C">
        <w:rPr>
          <w:sz w:val="20"/>
          <w:szCs w:val="20"/>
        </w:rPr>
        <w:t>Kanun</w:t>
      </w:r>
      <w:r w:rsidRPr="0036091C">
        <w:rPr>
          <w:sz w:val="20"/>
          <w:szCs w:val="20"/>
        </w:rPr>
        <w:t xml:space="preserve">un geçici 9 uncu maddesinin (D) fıkrasında ve 22/12/2005 tarihli ve 5436 sayılı </w:t>
      </w:r>
      <w:r w:rsidR="00A92AC9" w:rsidRPr="0036091C">
        <w:rPr>
          <w:sz w:val="20"/>
          <w:szCs w:val="20"/>
        </w:rPr>
        <w:t>Kanun</w:t>
      </w:r>
      <w:r w:rsidRPr="0036091C">
        <w:rPr>
          <w:sz w:val="20"/>
          <w:szCs w:val="20"/>
        </w:rPr>
        <w:t xml:space="preserve">un 17 nci maddesinin dördüncü fıkrasında sayılanların söz konusu hükümlerde yer alan hakları saklıdır. Devredilen kurumlar adına 657 sayılı Devlet Memurları </w:t>
      </w:r>
      <w:r w:rsidR="00A92AC9" w:rsidRPr="0036091C">
        <w:rPr>
          <w:sz w:val="20"/>
          <w:szCs w:val="20"/>
        </w:rPr>
        <w:t>Kanun</w:t>
      </w:r>
      <w:r w:rsidRPr="0036091C">
        <w:rPr>
          <w:sz w:val="20"/>
          <w:szCs w:val="20"/>
        </w:rPr>
        <w:t>unun 4 üncü maddesinin   (B) bendi gereğince vize edilmiş bulunan sözleşmeli personel pozisyonları Kurum adına vize edilmiş sayılır.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22/12/2005 tarihli ve 5436 sayılı </w:t>
      </w:r>
      <w:r w:rsidR="00A92AC9" w:rsidRPr="0036091C">
        <w:rPr>
          <w:sz w:val="20"/>
          <w:szCs w:val="20"/>
        </w:rPr>
        <w:t>Kanun</w:t>
      </w:r>
      <w:r w:rsidRPr="0036091C">
        <w:rPr>
          <w:sz w:val="20"/>
          <w:szCs w:val="20"/>
        </w:rPr>
        <w:t xml:space="preserve"> ile devredilen Kurumlara tahsis edilen kadrolar, hiçbir işleme gerek kalmaksızın Kuruma tahsis edilmiş sayılır ve bu kadrolarda istihdam edilen personel, 5436 sayılı </w:t>
      </w:r>
      <w:r w:rsidR="00A92AC9" w:rsidRPr="0036091C">
        <w:rPr>
          <w:sz w:val="20"/>
          <w:szCs w:val="20"/>
        </w:rPr>
        <w:t>Kanun</w:t>
      </w:r>
      <w:r w:rsidRPr="0036091C">
        <w:rPr>
          <w:sz w:val="20"/>
          <w:szCs w:val="20"/>
        </w:rPr>
        <w:t xml:space="preserve"> uyarınca tahsis edilen önceki kurumlardaki görevlerini yürütürler.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Bu madde uyarınca atanan personelin yeni kadrolarında göreve başladıkları tarih itibarıyla eski kadrolarına ilişkin olarak en son ayda aldıkları aylık, ek gösterge, ikramiye (bir aya isabet eden net tutarı) her türlü zam ve tazminatları, makam tazminatı, temsil tazminatı, görev tazminatı, ek ödeme (ilave nitelikteki ek ödemeler hariç) ve benzeri adlarla yapılan her türlü ödemelerin (fazla mesai ücreti hariç) toplam net tutarının (bu tutar sabit bir değer olarak esas alınır); yeni atandıkları kadrolara ilişkin olarak yapılan aylık, ek gösterge, ikramiye (bir aya isabet eden net tutarı), her türlü zam ve tazminatları, makam tazminatı, temsil tazminatı, görev tazminatı, ek </w:t>
      </w:r>
      <w:r w:rsidRPr="0036091C">
        <w:rPr>
          <w:sz w:val="20"/>
          <w:szCs w:val="20"/>
        </w:rPr>
        <w:lastRenderedPageBreak/>
        <w:t>ücret, ek ödeme (ilave nitelikteki ek ödemeler hariç) ve benzeri adlarla yapılan her türlü ödemelerin (fazla mesai ücreti hariç) toplam net tutarından fazla olması halinde aradaki fark tutarı, herhangi bir vergi ve kesintiye tâbi tutulmaksızın fark kapanıncaya kadar ayrıca tazminat olarak ödenir. Atandıkları kurumdaki kadro unvanlarında isteğe bağlı olarak herhangi bir değişiklik olanlarla, kendi istekleriyle başka kurumlara atananlara fark tazminatı ödenmesine son verilir.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Devredilen kurumlarda 657 sayılı Devlet Memurları </w:t>
      </w:r>
      <w:r w:rsidR="00A92AC9" w:rsidRPr="0036091C">
        <w:rPr>
          <w:sz w:val="20"/>
          <w:szCs w:val="20"/>
        </w:rPr>
        <w:t>Kanun</w:t>
      </w:r>
      <w:r w:rsidRPr="0036091C">
        <w:rPr>
          <w:sz w:val="20"/>
          <w:szCs w:val="20"/>
        </w:rPr>
        <w:t>una tâbi olarak çalışan personelden; son üç yılda olumlu sicil almış olmak, 30 uncu maddenin birinci fıkrasının (a) bendinde sayılan şartları taşımak, İngilizce, Fransızca ve Almanca dillerinden birinde Kamu Personeli Yabancı Dil Bilgisi Seviye Tespit Sınavından en az (C) düzeyinde belge ibraz etmek, Kurumca belirlenen konuda  tez  hazırlamak  şartıyla  yapılacak  ilk  sosyal güvenlik uzmanı yeterlik sınavına katılabilirler. Bunlardan yeterlik sınavında başarılı olanlar “Sosyal Güvenlik Uzmanı” kadrolarına atanırlar. Ancak bu şekilde sosyal güvenlik uzmanı olarak atanacakların sayısı,   sosyal güvenlik uzmanı kadro sayısının % 5’ini geçemez.</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Bu </w:t>
      </w:r>
      <w:r w:rsidR="00A92AC9" w:rsidRPr="0036091C">
        <w:rPr>
          <w:sz w:val="20"/>
          <w:szCs w:val="20"/>
        </w:rPr>
        <w:t>Kanun</w:t>
      </w:r>
      <w:r w:rsidRPr="0036091C">
        <w:rPr>
          <w:sz w:val="20"/>
          <w:szCs w:val="20"/>
        </w:rPr>
        <w:t>da geçen Kurum hizmeti ibaresi, devredilen kurumlarda geçirilen hizmet sürelerini de kapsar.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Birinci fıkrada belirtilen süre içinde devredilen kurumların personelinden ekli (3) ve (5) sayılı listedeki bakanlık müşaviri kadrolarına atanmış sayılanlar için Bakan tarafından bu </w:t>
      </w:r>
      <w:r w:rsidR="00A92AC9" w:rsidRPr="0036091C">
        <w:rPr>
          <w:sz w:val="20"/>
          <w:szCs w:val="20"/>
        </w:rPr>
        <w:t>Kanun</w:t>
      </w:r>
      <w:r w:rsidRPr="0036091C">
        <w:rPr>
          <w:sz w:val="20"/>
          <w:szCs w:val="20"/>
        </w:rPr>
        <w:t xml:space="preserve">a göre yapılan görevlendirme sona erdirilebilir, bu personel Bakanlıkta, Kurumda veya devredilen kurumlarda durumlarına uygun ihtiyaç duyulan başka görevde görevlendirilebilir, aynı usûl ile   yeni görevlendirme yapılabilir. Devredilen kurumların diğer personeli için ise Başkan tarafından, bu </w:t>
      </w:r>
      <w:r w:rsidR="00A92AC9" w:rsidRPr="0036091C">
        <w:rPr>
          <w:sz w:val="20"/>
          <w:szCs w:val="20"/>
        </w:rPr>
        <w:t>Kanun</w:t>
      </w:r>
      <w:r w:rsidRPr="0036091C">
        <w:rPr>
          <w:sz w:val="20"/>
          <w:szCs w:val="20"/>
        </w:rPr>
        <w:t>a göre yapılan görevlendirmeye ihtiyaç kalmaması halinde görevlendirme işlemi sona erdirilebilir, bu personel Kurumda veya devredilen kurumlarda durumlarına uygun ihtiyaç duyulan başka görevde görevlendirilebilir, aynı usûl ile yeni görevlendirme yapılabilir.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B46CED" w:rsidP="00B46CED">
      <w:pPr>
        <w:widowControl w:val="0"/>
        <w:tabs>
          <w:tab w:val="left" w:pos="720"/>
        </w:tabs>
        <w:autoSpaceDE w:val="0"/>
        <w:autoSpaceDN w:val="0"/>
        <w:adjustRightInd w:val="0"/>
        <w:ind w:firstLine="708"/>
        <w:jc w:val="both"/>
        <w:rPr>
          <w:sz w:val="20"/>
          <w:szCs w:val="20"/>
        </w:rPr>
      </w:pPr>
      <w:r w:rsidRPr="0036091C">
        <w:rPr>
          <w:sz w:val="20"/>
          <w:szCs w:val="20"/>
        </w:rPr>
        <w:t xml:space="preserve">Bu </w:t>
      </w:r>
      <w:r w:rsidR="00A92AC9" w:rsidRPr="0036091C">
        <w:rPr>
          <w:sz w:val="20"/>
          <w:szCs w:val="20"/>
        </w:rPr>
        <w:t>Kanun</w:t>
      </w:r>
      <w:r w:rsidRPr="0036091C">
        <w:rPr>
          <w:sz w:val="20"/>
          <w:szCs w:val="20"/>
        </w:rPr>
        <w:t xml:space="preserve">un yürürlüğe girdiği tarihi takip eden ay başından itibaren, ek ödeme, ikramiye ve fazla çalışma ücretleri eski kadro ve görevlerinde görevlendirilmiş sayılanların görevlendirilmeleri süresince, görevlendirildikleri kadro ve/veya görev unvanı dikkate alınarak, bunların dışındakilerin ise, bu </w:t>
      </w:r>
      <w:r w:rsidR="00A92AC9" w:rsidRPr="0036091C">
        <w:rPr>
          <w:sz w:val="20"/>
          <w:szCs w:val="20"/>
        </w:rPr>
        <w:t>Kanun</w:t>
      </w:r>
      <w:r w:rsidRPr="0036091C">
        <w:rPr>
          <w:sz w:val="20"/>
          <w:szCs w:val="20"/>
        </w:rPr>
        <w:t xml:space="preserve"> ile ihdas edilen Kurum kadrolarına atanıncaya kadar, devredildikleri kurumlardaki kadro unvanları dikkate alınarak, bu </w:t>
      </w:r>
      <w:r w:rsidR="00A92AC9" w:rsidRPr="0036091C">
        <w:rPr>
          <w:sz w:val="20"/>
          <w:szCs w:val="20"/>
        </w:rPr>
        <w:lastRenderedPageBreak/>
        <w:t>Kanun</w:t>
      </w:r>
      <w:r w:rsidRPr="0036091C">
        <w:rPr>
          <w:sz w:val="20"/>
          <w:szCs w:val="20"/>
        </w:rPr>
        <w:t>un 28 inci maddesine göre hesaplanır.</w:t>
      </w:r>
    </w:p>
    <w:p w:rsidR="00B46CED" w:rsidRPr="0036091C" w:rsidRDefault="00B46CED" w:rsidP="00B46CED">
      <w:pPr>
        <w:widowControl w:val="0"/>
        <w:tabs>
          <w:tab w:val="left" w:pos="720"/>
        </w:tabs>
        <w:autoSpaceDE w:val="0"/>
        <w:autoSpaceDN w:val="0"/>
        <w:adjustRightInd w:val="0"/>
        <w:ind w:firstLine="708"/>
        <w:jc w:val="both"/>
        <w:rPr>
          <w:sz w:val="20"/>
          <w:szCs w:val="20"/>
        </w:rPr>
      </w:pPr>
    </w:p>
    <w:p w:rsidR="00B46CED" w:rsidRPr="0036091C" w:rsidRDefault="007B5919" w:rsidP="007B5919">
      <w:pPr>
        <w:widowControl w:val="0"/>
        <w:tabs>
          <w:tab w:val="left" w:pos="567"/>
        </w:tabs>
        <w:autoSpaceDE w:val="0"/>
        <w:autoSpaceDN w:val="0"/>
        <w:adjustRightInd w:val="0"/>
        <w:jc w:val="both"/>
        <w:rPr>
          <w:sz w:val="20"/>
          <w:szCs w:val="20"/>
        </w:rPr>
      </w:pPr>
      <w:r>
        <w:rPr>
          <w:sz w:val="20"/>
          <w:szCs w:val="20"/>
        </w:rPr>
        <w:tab/>
      </w:r>
      <w:r w:rsidR="00B46CED" w:rsidRPr="0036091C">
        <w:rPr>
          <w:sz w:val="20"/>
          <w:szCs w:val="20"/>
        </w:rPr>
        <w:t xml:space="preserve">Devredilen kurumlarda, bu </w:t>
      </w:r>
      <w:r w:rsidR="00A92AC9" w:rsidRPr="0036091C">
        <w:rPr>
          <w:sz w:val="20"/>
          <w:szCs w:val="20"/>
        </w:rPr>
        <w:t>Kanun</w:t>
      </w:r>
      <w:r w:rsidR="00B46CED" w:rsidRPr="0036091C">
        <w:rPr>
          <w:sz w:val="20"/>
          <w:szCs w:val="20"/>
        </w:rPr>
        <w:t>un yürürlük tarihi itibarıyla kamu konutlarından yararlanmakta olan personelin bu hakları, görevleri devam etmek kaydıyla birinci fıkrada belirtilen sürece devam eder.</w:t>
      </w:r>
    </w:p>
    <w:p w:rsidR="00B46CED" w:rsidRPr="0036091C" w:rsidRDefault="00B46CED" w:rsidP="00B46CED">
      <w:pPr>
        <w:widowControl w:val="0"/>
        <w:autoSpaceDE w:val="0"/>
        <w:autoSpaceDN w:val="0"/>
        <w:adjustRightInd w:val="0"/>
        <w:jc w:val="both"/>
        <w:rPr>
          <w:sz w:val="20"/>
          <w:szCs w:val="20"/>
        </w:rPr>
      </w:pPr>
    </w:p>
    <w:p w:rsidR="00B46CED" w:rsidRPr="0036091C" w:rsidRDefault="00B46CED" w:rsidP="007B5919">
      <w:pPr>
        <w:widowControl w:val="0"/>
        <w:autoSpaceDE w:val="0"/>
        <w:autoSpaceDN w:val="0"/>
        <w:adjustRightInd w:val="0"/>
        <w:ind w:firstLine="567"/>
        <w:jc w:val="both"/>
        <w:rPr>
          <w:sz w:val="20"/>
          <w:szCs w:val="20"/>
        </w:rPr>
      </w:pPr>
      <w:r w:rsidRPr="0036091C">
        <w:rPr>
          <w:sz w:val="20"/>
          <w:szCs w:val="20"/>
        </w:rPr>
        <w:t>6 ncı maddenin ikinci fıkrası gereği aranan Yönetim Kurulunun toplanma yetersayısı, bu maddenin birinci fıkrası gereği belirlenen sürede “beş” olarak uygulanır.</w:t>
      </w:r>
    </w:p>
    <w:p w:rsidR="00B46CED" w:rsidRPr="0036091C" w:rsidRDefault="00B46CED" w:rsidP="00B46CED">
      <w:pPr>
        <w:widowControl w:val="0"/>
        <w:autoSpaceDE w:val="0"/>
        <w:autoSpaceDN w:val="0"/>
        <w:adjustRightInd w:val="0"/>
        <w:ind w:firstLine="708"/>
        <w:jc w:val="both"/>
        <w:rPr>
          <w:sz w:val="20"/>
          <w:szCs w:val="20"/>
        </w:rPr>
      </w:pPr>
    </w:p>
    <w:p w:rsidR="004D1B2E" w:rsidRPr="0036091C" w:rsidRDefault="007B5919" w:rsidP="007B5919">
      <w:pPr>
        <w:widowControl w:val="0"/>
        <w:tabs>
          <w:tab w:val="left" w:pos="567"/>
        </w:tabs>
        <w:autoSpaceDE w:val="0"/>
        <w:autoSpaceDN w:val="0"/>
        <w:adjustRightInd w:val="0"/>
        <w:jc w:val="both"/>
        <w:rPr>
          <w:b/>
          <w:bCs/>
          <w:sz w:val="20"/>
          <w:szCs w:val="20"/>
        </w:rPr>
      </w:pPr>
      <w:r>
        <w:rPr>
          <w:sz w:val="20"/>
          <w:szCs w:val="20"/>
        </w:rPr>
        <w:tab/>
      </w:r>
      <w:r w:rsidRPr="007B5919">
        <w:rPr>
          <w:b/>
          <w:sz w:val="20"/>
          <w:szCs w:val="20"/>
        </w:rPr>
        <w:t>(Ek fıkra: 1/7/2006-5538/33 md.)</w:t>
      </w:r>
      <w:r w:rsidRPr="007B5919">
        <w:rPr>
          <w:sz w:val="20"/>
          <w:szCs w:val="20"/>
        </w:rPr>
        <w:t xml:space="preserve"> Bu Kanun ile Kuruma devredilen T.C. Emekli Sandığı Genel Müdürlüğü bünyesinde daha önce 5434 sayılı T.C. Emekli Sandığı Kanununun mülga hükümlerine göre görev yapmış olan "Sağlık Kurulu", Kurum Yüksek Sağlık Kurulu oluşturuluncaya kadar görevlerini yapmaya devam eder.</w:t>
      </w:r>
    </w:p>
    <w:p w:rsidR="000F31BF" w:rsidRPr="0036091C" w:rsidRDefault="000F31BF" w:rsidP="007B5919">
      <w:pPr>
        <w:widowControl w:val="0"/>
        <w:autoSpaceDE w:val="0"/>
        <w:autoSpaceDN w:val="0"/>
        <w:adjustRightInd w:val="0"/>
        <w:spacing w:before="240"/>
        <w:ind w:firstLine="567"/>
        <w:jc w:val="both"/>
        <w:rPr>
          <w:sz w:val="20"/>
          <w:szCs w:val="20"/>
        </w:rPr>
      </w:pPr>
      <w:r w:rsidRPr="0036091C">
        <w:rPr>
          <w:b/>
          <w:bCs/>
          <w:sz w:val="20"/>
          <w:szCs w:val="20"/>
        </w:rPr>
        <w:t>Taşınmazlara ilişkin hükümler</w:t>
      </w:r>
    </w:p>
    <w:p w:rsidR="000F31BF" w:rsidRPr="0036091C" w:rsidRDefault="000F31BF" w:rsidP="000F31BF">
      <w:pPr>
        <w:widowControl w:val="0"/>
        <w:autoSpaceDE w:val="0"/>
        <w:autoSpaceDN w:val="0"/>
        <w:adjustRightInd w:val="0"/>
        <w:ind w:firstLine="708"/>
        <w:jc w:val="both"/>
        <w:rPr>
          <w:sz w:val="20"/>
          <w:szCs w:val="20"/>
        </w:rPr>
      </w:pPr>
    </w:p>
    <w:p w:rsidR="000F31BF" w:rsidRPr="0036091C" w:rsidRDefault="000F31BF" w:rsidP="007B5919">
      <w:pPr>
        <w:widowControl w:val="0"/>
        <w:autoSpaceDE w:val="0"/>
        <w:autoSpaceDN w:val="0"/>
        <w:adjustRightInd w:val="0"/>
        <w:ind w:firstLine="567"/>
        <w:jc w:val="both"/>
        <w:rPr>
          <w:sz w:val="20"/>
          <w:szCs w:val="20"/>
        </w:rPr>
      </w:pPr>
      <w:r w:rsidRPr="0036091C">
        <w:rPr>
          <w:b/>
          <w:bCs/>
          <w:sz w:val="20"/>
          <w:szCs w:val="20"/>
        </w:rPr>
        <w:t>GEÇİCİ MADDE 3</w:t>
      </w:r>
      <w:r w:rsidR="00B349E9" w:rsidRPr="0036091C">
        <w:rPr>
          <w:b/>
          <w:bCs/>
          <w:sz w:val="20"/>
          <w:szCs w:val="20"/>
        </w:rPr>
        <w:t xml:space="preserve"> </w:t>
      </w:r>
      <w:r w:rsidRPr="0036091C">
        <w:rPr>
          <w:b/>
          <w:bCs/>
          <w:sz w:val="20"/>
          <w:szCs w:val="20"/>
        </w:rPr>
        <w:t>-</w:t>
      </w:r>
      <w:r w:rsidRPr="0036091C">
        <w:rPr>
          <w:sz w:val="20"/>
          <w:szCs w:val="20"/>
        </w:rPr>
        <w:t xml:space="preserve">  Kuruma, bu </w:t>
      </w:r>
      <w:r w:rsidR="00A92AC9" w:rsidRPr="0036091C">
        <w:rPr>
          <w:sz w:val="20"/>
          <w:szCs w:val="20"/>
        </w:rPr>
        <w:t>Kanun</w:t>
      </w:r>
      <w:r w:rsidRPr="0036091C">
        <w:rPr>
          <w:sz w:val="20"/>
          <w:szCs w:val="20"/>
        </w:rPr>
        <w:t xml:space="preserve">un geçici 1 inci maddesinin birinci fıkrası uyarınca devrolunan taşınmazlardan, Kurumun hizmet gereği ihtiyaç duymadığı taşınmazlar, bu </w:t>
      </w:r>
      <w:r w:rsidR="00A92AC9" w:rsidRPr="0036091C">
        <w:rPr>
          <w:sz w:val="20"/>
          <w:szCs w:val="20"/>
        </w:rPr>
        <w:t>Kanun</w:t>
      </w:r>
      <w:r w:rsidRPr="0036091C">
        <w:rPr>
          <w:sz w:val="20"/>
          <w:szCs w:val="20"/>
        </w:rPr>
        <w:t>un yürürlük tarihinden itibaren bir yıl içerisinde Yönetim Kurulu tarafından belirlenerek, rayiç bedeli üzerinden satılmak üzere Maliye Bakanlığına bildirilir. Bu taşınmazlar bildirim tarihinden itibaren altı ay içinde tapuda re’sen Hazine adına tescil edilir. Bu taşınmazlar, Maliye Bakanlığınca satılır ve satış bedelleri, satış tarihinden itibaren bir ay içinde Kuruma ödenir. Bu fıkra uyarınca Hazine adına tescil edilen taşınmazlardan, beş yıl içinde satılamayanların bedeli rayiç bedel üzerinden Hazine tarafından Kuruma ödenir. Bu fıkra kapsamında gerçekleştirilen taşınmaz devirlerinde devralan taraf, devreden tarafa küllî halef olur.</w:t>
      </w:r>
    </w:p>
    <w:p w:rsidR="000F31BF" w:rsidRPr="0036091C" w:rsidRDefault="000F31BF" w:rsidP="000F31BF">
      <w:pPr>
        <w:widowControl w:val="0"/>
        <w:autoSpaceDE w:val="0"/>
        <w:autoSpaceDN w:val="0"/>
        <w:adjustRightInd w:val="0"/>
        <w:ind w:firstLine="708"/>
        <w:jc w:val="both"/>
        <w:rPr>
          <w:sz w:val="20"/>
          <w:szCs w:val="20"/>
        </w:rPr>
      </w:pPr>
    </w:p>
    <w:p w:rsidR="000F31BF" w:rsidRPr="0036091C" w:rsidRDefault="000F31BF" w:rsidP="007B5919">
      <w:pPr>
        <w:widowControl w:val="0"/>
        <w:autoSpaceDE w:val="0"/>
        <w:autoSpaceDN w:val="0"/>
        <w:adjustRightInd w:val="0"/>
        <w:ind w:firstLine="567"/>
        <w:jc w:val="both"/>
        <w:rPr>
          <w:sz w:val="20"/>
          <w:szCs w:val="20"/>
        </w:rPr>
      </w:pPr>
      <w:r w:rsidRPr="0036091C">
        <w:rPr>
          <w:sz w:val="20"/>
          <w:szCs w:val="20"/>
        </w:rPr>
        <w:t xml:space="preserve">Kuruma devredilen oteller ile iştirak paylarından Kurum Yönetim Kurulunca belirlenecek olanların satış işlemlerinin, Özelleştirme İdaresi Başkanlığı tarafından gerçekleştirilmesine karar verilmesi halinde, satışı gerçekleştirilecek oteller ile iştirak payları bu Başkanlığa  bildirilir ve özelleştirme programına alınmak üzere Özelleştirme İdaresi Başkanlığınca Özelleştirme Yüksek Kuruluna sunulur. Özelleştirme Yüksek Kurulunun kararı üzerine satış işlemleri, 4046 sayılı Özelleştirme Uygulamaları Hakkında </w:t>
      </w:r>
      <w:r w:rsidR="00A92AC9" w:rsidRPr="0036091C">
        <w:rPr>
          <w:sz w:val="20"/>
          <w:szCs w:val="20"/>
        </w:rPr>
        <w:t>Kanun</w:t>
      </w:r>
      <w:r w:rsidRPr="0036091C">
        <w:rPr>
          <w:sz w:val="20"/>
          <w:szCs w:val="20"/>
        </w:rPr>
        <w:t xml:space="preserve"> hükümleri çerçevesinde gerçekleştirilir. Satışa konu oteller ile iştiraklerin değer tespit çalışmaları, Kurum Yönetim Kurulunun uygun </w:t>
      </w:r>
      <w:r w:rsidRPr="0036091C">
        <w:rPr>
          <w:sz w:val="20"/>
          <w:szCs w:val="20"/>
        </w:rPr>
        <w:lastRenderedPageBreak/>
        <w:t>görüşü alındıktan sonra sonuçlandırılır. Satış gelirleri, Özelleştirme İdaresi Başkanlığı tarafından yapılan giderler düşüldükten sonra Kuruma aktarılır. Satılmak üzere özelleştirme programına alınan Kuruma ait oteller ile iştirak paylarının mülkiyeti ve statüsü aynen devam eder.</w:t>
      </w:r>
      <w:r w:rsidRPr="0036091C">
        <w:rPr>
          <w:sz w:val="20"/>
          <w:szCs w:val="20"/>
        </w:rPr>
        <w:tab/>
      </w:r>
    </w:p>
    <w:p w:rsidR="000F31BF" w:rsidRPr="0036091C" w:rsidRDefault="000F31BF" w:rsidP="000F31BF">
      <w:pPr>
        <w:widowControl w:val="0"/>
        <w:autoSpaceDE w:val="0"/>
        <w:autoSpaceDN w:val="0"/>
        <w:adjustRightInd w:val="0"/>
        <w:ind w:firstLine="708"/>
        <w:jc w:val="both"/>
        <w:rPr>
          <w:sz w:val="20"/>
          <w:szCs w:val="20"/>
        </w:rPr>
      </w:pPr>
    </w:p>
    <w:p w:rsidR="000F31BF" w:rsidRPr="0036091C" w:rsidRDefault="000F31BF" w:rsidP="00D74629">
      <w:pPr>
        <w:widowControl w:val="0"/>
        <w:autoSpaceDE w:val="0"/>
        <w:autoSpaceDN w:val="0"/>
        <w:adjustRightInd w:val="0"/>
        <w:ind w:firstLine="567"/>
        <w:jc w:val="both"/>
        <w:rPr>
          <w:sz w:val="20"/>
          <w:szCs w:val="20"/>
        </w:rPr>
      </w:pPr>
      <w:r w:rsidRPr="0036091C">
        <w:rPr>
          <w:sz w:val="20"/>
          <w:szCs w:val="20"/>
        </w:rPr>
        <w:t xml:space="preserve">Kuruma, bu </w:t>
      </w:r>
      <w:r w:rsidR="00A92AC9" w:rsidRPr="0036091C">
        <w:rPr>
          <w:sz w:val="20"/>
          <w:szCs w:val="20"/>
        </w:rPr>
        <w:t>Kanun</w:t>
      </w:r>
      <w:r w:rsidRPr="0036091C">
        <w:rPr>
          <w:sz w:val="20"/>
          <w:szCs w:val="20"/>
        </w:rPr>
        <w:t xml:space="preserve">un geçici 1 inci maddesi hükmüne göre devrolunan taşınmazlarla ilgili olarak, bu taşınmazlar hakkında sonradan Kurum lehine yapılacak değişiklikler hariç olmak üzere, Kurumca iktisap tarihindeki imar durumuna uygun olarak ifraz, tevhit, tescil, tespit, imar plânı tadili ve kat mülkiyetine geçiş işlemleri, imar mevzuatındaki kısıtlamalara tâbi olmaksızın ilgili kuruluşlarca Kurumun talebini izleyen iki ay içinde yerine getirilir. Kat mülkiyetine geçiş için, ilgili kadastro müdürlüğünce zemindeki fiili durumu tespit eden plân, vaziyet plânı sayılır ve 634 sayılı Kat Mülkiyeti </w:t>
      </w:r>
      <w:r w:rsidR="00A92AC9" w:rsidRPr="0036091C">
        <w:rPr>
          <w:sz w:val="20"/>
          <w:szCs w:val="20"/>
        </w:rPr>
        <w:t>Kanun</w:t>
      </w:r>
      <w:r w:rsidRPr="0036091C">
        <w:rPr>
          <w:sz w:val="20"/>
          <w:szCs w:val="20"/>
        </w:rPr>
        <w:t>unun 12 nci maddesinin ikinci fıkrasının (b) bendinde yazılı fotoğrafın Kurum yetkilisince tasdik edilerek, ilgili tapu sicil müdürlüğünden talepte bulunulması halinde, başkaca bilgi ve belgeye gerek bulunmaksızın bu taşınmaz üzerinde kat mülkiyeti tesis edilir.</w:t>
      </w:r>
    </w:p>
    <w:p w:rsidR="000F31BF" w:rsidRPr="0036091C" w:rsidRDefault="000F31BF" w:rsidP="000F31BF">
      <w:pPr>
        <w:widowControl w:val="0"/>
        <w:autoSpaceDE w:val="0"/>
        <w:autoSpaceDN w:val="0"/>
        <w:adjustRightInd w:val="0"/>
        <w:ind w:firstLine="708"/>
        <w:jc w:val="both"/>
        <w:rPr>
          <w:sz w:val="20"/>
          <w:szCs w:val="20"/>
        </w:rPr>
      </w:pPr>
    </w:p>
    <w:p w:rsidR="00A63334" w:rsidRPr="0036091C" w:rsidRDefault="000F31BF" w:rsidP="00D74629">
      <w:pPr>
        <w:widowControl w:val="0"/>
        <w:autoSpaceDE w:val="0"/>
        <w:autoSpaceDN w:val="0"/>
        <w:adjustRightInd w:val="0"/>
        <w:ind w:firstLine="567"/>
        <w:jc w:val="both"/>
        <w:rPr>
          <w:sz w:val="20"/>
          <w:szCs w:val="20"/>
        </w:rPr>
      </w:pPr>
      <w:r w:rsidRPr="0036091C">
        <w:rPr>
          <w:sz w:val="20"/>
          <w:szCs w:val="20"/>
        </w:rPr>
        <w:t xml:space="preserve">Geçici 2 nci madde hükümlerine göre Kurum Yönetim Kurulu oluşuncaya kadar, devredilen kurumlara ait oteller, iştirakler ve taşınmazlardan özelleştirme programına alınmış olanların satış işlemleri, bu </w:t>
      </w:r>
      <w:r w:rsidR="00A92AC9" w:rsidRPr="0036091C">
        <w:rPr>
          <w:sz w:val="20"/>
          <w:szCs w:val="20"/>
        </w:rPr>
        <w:t>Kanun</w:t>
      </w:r>
      <w:r w:rsidRPr="0036091C">
        <w:rPr>
          <w:sz w:val="20"/>
          <w:szCs w:val="20"/>
        </w:rPr>
        <w:t>la yürürlükten kaldırılan mevzuat hükümlerine göre yürütülür.</w:t>
      </w:r>
    </w:p>
    <w:p w:rsidR="00A63334" w:rsidRPr="0036091C" w:rsidRDefault="00A63334" w:rsidP="00A63334">
      <w:pPr>
        <w:widowControl w:val="0"/>
        <w:autoSpaceDE w:val="0"/>
        <w:autoSpaceDN w:val="0"/>
        <w:adjustRightInd w:val="0"/>
        <w:ind w:firstLine="708"/>
        <w:jc w:val="both"/>
        <w:rPr>
          <w:sz w:val="20"/>
          <w:szCs w:val="20"/>
        </w:rPr>
      </w:pPr>
    </w:p>
    <w:p w:rsidR="00A63334" w:rsidRPr="0036091C" w:rsidRDefault="00A63334" w:rsidP="00D74629">
      <w:pPr>
        <w:widowControl w:val="0"/>
        <w:autoSpaceDE w:val="0"/>
        <w:autoSpaceDN w:val="0"/>
        <w:adjustRightInd w:val="0"/>
        <w:ind w:firstLine="567"/>
        <w:jc w:val="both"/>
        <w:rPr>
          <w:sz w:val="20"/>
          <w:szCs w:val="20"/>
        </w:rPr>
      </w:pPr>
      <w:r w:rsidRPr="0036091C">
        <w:rPr>
          <w:b/>
          <w:bCs/>
          <w:sz w:val="20"/>
          <w:szCs w:val="20"/>
        </w:rPr>
        <w:t>Diğer mevzuattaki atıflar</w:t>
      </w:r>
    </w:p>
    <w:p w:rsidR="00A63334" w:rsidRPr="0036091C" w:rsidRDefault="00A63334" w:rsidP="00A63334">
      <w:pPr>
        <w:widowControl w:val="0"/>
        <w:autoSpaceDE w:val="0"/>
        <w:autoSpaceDN w:val="0"/>
        <w:adjustRightInd w:val="0"/>
        <w:ind w:firstLine="708"/>
        <w:jc w:val="both"/>
        <w:rPr>
          <w:sz w:val="20"/>
          <w:szCs w:val="20"/>
        </w:rPr>
      </w:pPr>
    </w:p>
    <w:p w:rsidR="00A63334" w:rsidRPr="0036091C" w:rsidRDefault="00A63334" w:rsidP="00D74629">
      <w:pPr>
        <w:widowControl w:val="0"/>
        <w:autoSpaceDE w:val="0"/>
        <w:autoSpaceDN w:val="0"/>
        <w:adjustRightInd w:val="0"/>
        <w:ind w:firstLine="567"/>
        <w:jc w:val="both"/>
        <w:rPr>
          <w:sz w:val="20"/>
          <w:szCs w:val="20"/>
        </w:rPr>
      </w:pPr>
      <w:r w:rsidRPr="0036091C">
        <w:rPr>
          <w:b/>
          <w:bCs/>
          <w:sz w:val="20"/>
          <w:szCs w:val="20"/>
        </w:rPr>
        <w:t>GEÇİCİ MADDE 4</w:t>
      </w:r>
      <w:r w:rsidR="00B349E9" w:rsidRPr="0036091C">
        <w:rPr>
          <w:b/>
          <w:bCs/>
          <w:sz w:val="20"/>
          <w:szCs w:val="20"/>
        </w:rPr>
        <w:t xml:space="preserve"> </w:t>
      </w:r>
      <w:r w:rsidRPr="0036091C">
        <w:rPr>
          <w:b/>
          <w:bCs/>
          <w:sz w:val="20"/>
          <w:szCs w:val="20"/>
        </w:rPr>
        <w:t>-</w:t>
      </w:r>
      <w:r w:rsidRPr="0036091C">
        <w:rPr>
          <w:sz w:val="20"/>
          <w:szCs w:val="20"/>
        </w:rPr>
        <w:t xml:space="preserve">  Diğer mevzuatta Sosyal Güvenlik Kurumu Başkanlığı, Sosyal Sigortalar Kurumu, Bağ-Kur Genel Müdürlüğü ve Türkiye Cumhuriyeti Emekli Sandığı Genel Müdürlüğüne ve bunların yönetim kurullarına yapılan atıflar, bu </w:t>
      </w:r>
      <w:r w:rsidR="00A92AC9" w:rsidRPr="0036091C">
        <w:rPr>
          <w:sz w:val="20"/>
          <w:szCs w:val="20"/>
        </w:rPr>
        <w:t>Kanun</w:t>
      </w:r>
      <w:r w:rsidRPr="0036091C">
        <w:rPr>
          <w:sz w:val="20"/>
          <w:szCs w:val="20"/>
        </w:rPr>
        <w:t>la kurulan Sosyal Güvenlik Kurumuna veya Yönetim Kuruluna yapılmış sayılır.</w:t>
      </w:r>
    </w:p>
    <w:p w:rsidR="00A63334" w:rsidRPr="0036091C" w:rsidRDefault="00A63334" w:rsidP="00A63334">
      <w:pPr>
        <w:widowControl w:val="0"/>
        <w:autoSpaceDE w:val="0"/>
        <w:autoSpaceDN w:val="0"/>
        <w:adjustRightInd w:val="0"/>
        <w:ind w:firstLine="708"/>
        <w:jc w:val="both"/>
        <w:rPr>
          <w:sz w:val="20"/>
          <w:szCs w:val="20"/>
        </w:rPr>
      </w:pPr>
    </w:p>
    <w:p w:rsidR="00A63334" w:rsidRPr="0036091C" w:rsidRDefault="00A63334" w:rsidP="00D74629">
      <w:pPr>
        <w:widowControl w:val="0"/>
        <w:autoSpaceDE w:val="0"/>
        <w:autoSpaceDN w:val="0"/>
        <w:adjustRightInd w:val="0"/>
        <w:ind w:firstLine="567"/>
        <w:jc w:val="both"/>
        <w:rPr>
          <w:sz w:val="20"/>
          <w:szCs w:val="20"/>
        </w:rPr>
      </w:pPr>
      <w:r w:rsidRPr="0036091C">
        <w:rPr>
          <w:sz w:val="20"/>
          <w:szCs w:val="20"/>
        </w:rPr>
        <w:t xml:space="preserve">Bu </w:t>
      </w:r>
      <w:r w:rsidR="00A92AC9" w:rsidRPr="0036091C">
        <w:rPr>
          <w:sz w:val="20"/>
          <w:szCs w:val="20"/>
        </w:rPr>
        <w:t>Kanun</w:t>
      </w:r>
      <w:r w:rsidRPr="0036091C">
        <w:rPr>
          <w:sz w:val="20"/>
          <w:szCs w:val="20"/>
        </w:rPr>
        <w:t xml:space="preserve"> gereğince hazırlanacak yönetmelikler yürürlüğe girinceye kadar mevcut tüzük ve yönetmeliklerin bu </w:t>
      </w:r>
      <w:r w:rsidR="00A92AC9" w:rsidRPr="0036091C">
        <w:rPr>
          <w:sz w:val="20"/>
          <w:szCs w:val="20"/>
        </w:rPr>
        <w:t>Kanun</w:t>
      </w:r>
      <w:r w:rsidRPr="0036091C">
        <w:rPr>
          <w:sz w:val="20"/>
          <w:szCs w:val="20"/>
        </w:rPr>
        <w:t>a aykırı olmayan hükümlerinin uygulanmasına devam olunur.</w:t>
      </w:r>
    </w:p>
    <w:p w:rsidR="00A63334" w:rsidRPr="0036091C" w:rsidRDefault="00A63334" w:rsidP="00A63334">
      <w:pPr>
        <w:widowControl w:val="0"/>
        <w:autoSpaceDE w:val="0"/>
        <w:autoSpaceDN w:val="0"/>
        <w:adjustRightInd w:val="0"/>
        <w:ind w:firstLine="708"/>
        <w:jc w:val="both"/>
        <w:rPr>
          <w:sz w:val="20"/>
          <w:szCs w:val="20"/>
        </w:rPr>
      </w:pPr>
    </w:p>
    <w:p w:rsidR="00A63334" w:rsidRPr="0036091C" w:rsidRDefault="00A63334" w:rsidP="00D74629">
      <w:pPr>
        <w:widowControl w:val="0"/>
        <w:autoSpaceDE w:val="0"/>
        <w:autoSpaceDN w:val="0"/>
        <w:adjustRightInd w:val="0"/>
        <w:ind w:firstLine="567"/>
        <w:jc w:val="both"/>
        <w:rPr>
          <w:sz w:val="20"/>
          <w:szCs w:val="20"/>
        </w:rPr>
      </w:pPr>
      <w:r w:rsidRPr="0036091C">
        <w:rPr>
          <w:b/>
          <w:bCs/>
          <w:sz w:val="20"/>
          <w:szCs w:val="20"/>
        </w:rPr>
        <w:t>Saklı tutulan haklar ve hizmet içi eğitim</w:t>
      </w:r>
    </w:p>
    <w:p w:rsidR="00A63334" w:rsidRPr="0036091C" w:rsidRDefault="00A63334" w:rsidP="00A63334">
      <w:pPr>
        <w:widowControl w:val="0"/>
        <w:autoSpaceDE w:val="0"/>
        <w:autoSpaceDN w:val="0"/>
        <w:adjustRightInd w:val="0"/>
        <w:ind w:firstLine="708"/>
        <w:jc w:val="both"/>
        <w:rPr>
          <w:sz w:val="20"/>
          <w:szCs w:val="20"/>
        </w:rPr>
      </w:pPr>
    </w:p>
    <w:p w:rsidR="00A63334" w:rsidRPr="0036091C" w:rsidRDefault="00A63334" w:rsidP="00D74629">
      <w:pPr>
        <w:widowControl w:val="0"/>
        <w:autoSpaceDE w:val="0"/>
        <w:autoSpaceDN w:val="0"/>
        <w:adjustRightInd w:val="0"/>
        <w:ind w:firstLine="567"/>
        <w:jc w:val="both"/>
        <w:rPr>
          <w:sz w:val="20"/>
          <w:szCs w:val="20"/>
        </w:rPr>
      </w:pPr>
      <w:r w:rsidRPr="0036091C">
        <w:rPr>
          <w:b/>
          <w:bCs/>
          <w:sz w:val="20"/>
          <w:szCs w:val="20"/>
        </w:rPr>
        <w:t>GEÇİCİ MADDE 5</w:t>
      </w:r>
      <w:r w:rsidR="00B349E9" w:rsidRPr="0036091C">
        <w:rPr>
          <w:b/>
          <w:bCs/>
          <w:sz w:val="20"/>
          <w:szCs w:val="20"/>
        </w:rPr>
        <w:t xml:space="preserve"> </w:t>
      </w:r>
      <w:r w:rsidRPr="0036091C">
        <w:rPr>
          <w:b/>
          <w:bCs/>
          <w:sz w:val="20"/>
          <w:szCs w:val="20"/>
        </w:rPr>
        <w:t>-</w:t>
      </w:r>
      <w:r w:rsidRPr="0036091C">
        <w:rPr>
          <w:sz w:val="20"/>
          <w:szCs w:val="20"/>
        </w:rPr>
        <w:t xml:space="preserve"> Bu </w:t>
      </w:r>
      <w:r w:rsidR="00A92AC9" w:rsidRPr="0036091C">
        <w:rPr>
          <w:sz w:val="20"/>
          <w:szCs w:val="20"/>
        </w:rPr>
        <w:t>Kanun</w:t>
      </w:r>
      <w:r w:rsidRPr="0036091C">
        <w:rPr>
          <w:sz w:val="20"/>
          <w:szCs w:val="20"/>
        </w:rPr>
        <w:t xml:space="preserve">un 30 uncu maddesinde belirtilen yabancı dil şartı, bu </w:t>
      </w:r>
      <w:r w:rsidR="00A92AC9" w:rsidRPr="0036091C">
        <w:rPr>
          <w:sz w:val="20"/>
          <w:szCs w:val="20"/>
        </w:rPr>
        <w:t>Kanun</w:t>
      </w:r>
      <w:r w:rsidRPr="0036091C">
        <w:rPr>
          <w:sz w:val="20"/>
          <w:szCs w:val="20"/>
        </w:rPr>
        <w:t xml:space="preserve">un yürürlüğe girdiği tarihten önce göreve başlayan Müfettiş Yardımcıları ve Sigorta Müfettiş Yardımcıları hakkında </w:t>
      </w:r>
      <w:r w:rsidRPr="0036091C">
        <w:rPr>
          <w:sz w:val="20"/>
          <w:szCs w:val="20"/>
        </w:rPr>
        <w:lastRenderedPageBreak/>
        <w:t>uygulanmaz</w:t>
      </w:r>
      <w:r w:rsidRPr="0036091C">
        <w:rPr>
          <w:sz w:val="18"/>
          <w:szCs w:val="18"/>
        </w:rPr>
        <w:t>.</w:t>
      </w:r>
    </w:p>
    <w:p w:rsidR="00A63334" w:rsidRPr="0036091C" w:rsidRDefault="00A63334" w:rsidP="00A63334">
      <w:pPr>
        <w:widowControl w:val="0"/>
        <w:autoSpaceDE w:val="0"/>
        <w:autoSpaceDN w:val="0"/>
        <w:adjustRightInd w:val="0"/>
        <w:ind w:firstLine="708"/>
        <w:jc w:val="both"/>
        <w:rPr>
          <w:sz w:val="20"/>
          <w:szCs w:val="20"/>
        </w:rPr>
      </w:pPr>
    </w:p>
    <w:p w:rsidR="00A63334" w:rsidRPr="0036091C" w:rsidRDefault="00A63334" w:rsidP="00D74629">
      <w:pPr>
        <w:widowControl w:val="0"/>
        <w:autoSpaceDE w:val="0"/>
        <w:autoSpaceDN w:val="0"/>
        <w:adjustRightInd w:val="0"/>
        <w:ind w:firstLine="567"/>
        <w:jc w:val="both"/>
        <w:rPr>
          <w:sz w:val="20"/>
          <w:szCs w:val="20"/>
        </w:rPr>
      </w:pPr>
      <w:r w:rsidRPr="0036091C">
        <w:rPr>
          <w:sz w:val="20"/>
          <w:szCs w:val="20"/>
        </w:rPr>
        <w:t xml:space="preserve">Rehberlik ve Teftiş Başkanlığının görev alanıyla ilgili olarak başmüfettişler, müfettişler ve müfettiş yardımcıları, bu </w:t>
      </w:r>
      <w:r w:rsidR="00A92AC9" w:rsidRPr="0036091C">
        <w:rPr>
          <w:sz w:val="20"/>
          <w:szCs w:val="20"/>
        </w:rPr>
        <w:t>Kanun</w:t>
      </w:r>
      <w:r w:rsidRPr="0036091C">
        <w:rPr>
          <w:sz w:val="20"/>
          <w:szCs w:val="20"/>
        </w:rPr>
        <w:t>un yürürlüğe girmesinden itibaren bir yıl içinde, meslekî eğitime tâbi tutulurlar.</w:t>
      </w:r>
    </w:p>
    <w:p w:rsidR="00A63334" w:rsidRPr="0036091C" w:rsidRDefault="00A63334" w:rsidP="000F31BF">
      <w:pPr>
        <w:jc w:val="both"/>
        <w:rPr>
          <w:b/>
          <w:bCs/>
          <w:sz w:val="20"/>
          <w:szCs w:val="20"/>
        </w:rPr>
      </w:pPr>
    </w:p>
    <w:p w:rsidR="00A63334" w:rsidRPr="0036091C" w:rsidRDefault="00A63334" w:rsidP="00D74629">
      <w:pPr>
        <w:ind w:firstLine="567"/>
        <w:jc w:val="both"/>
        <w:rPr>
          <w:sz w:val="20"/>
          <w:szCs w:val="20"/>
        </w:rPr>
      </w:pPr>
      <w:r w:rsidRPr="0036091C">
        <w:rPr>
          <w:b/>
          <w:bCs/>
          <w:sz w:val="20"/>
          <w:szCs w:val="20"/>
        </w:rPr>
        <w:t xml:space="preserve">506 sayılı </w:t>
      </w:r>
      <w:r w:rsidR="00A92AC9" w:rsidRPr="0036091C">
        <w:rPr>
          <w:b/>
          <w:bCs/>
          <w:sz w:val="20"/>
          <w:szCs w:val="20"/>
        </w:rPr>
        <w:t>Kanun</w:t>
      </w:r>
      <w:r w:rsidRPr="0036091C">
        <w:rPr>
          <w:b/>
          <w:bCs/>
          <w:sz w:val="20"/>
          <w:szCs w:val="20"/>
        </w:rPr>
        <w:t>un geçici 20 nci maddesi kapsamındaki sandıkların devri</w:t>
      </w:r>
    </w:p>
    <w:p w:rsidR="00A63334" w:rsidRPr="0036091C" w:rsidRDefault="00A63334" w:rsidP="00D74629">
      <w:pPr>
        <w:ind w:firstLine="567"/>
        <w:jc w:val="both"/>
        <w:rPr>
          <w:sz w:val="20"/>
          <w:szCs w:val="20"/>
        </w:rPr>
      </w:pPr>
    </w:p>
    <w:p w:rsidR="00A63334" w:rsidRPr="0036091C" w:rsidRDefault="00A63334" w:rsidP="00D74629">
      <w:pPr>
        <w:ind w:firstLine="567"/>
        <w:jc w:val="both"/>
        <w:rPr>
          <w:sz w:val="20"/>
          <w:szCs w:val="20"/>
        </w:rPr>
      </w:pPr>
      <w:r w:rsidRPr="0036091C">
        <w:rPr>
          <w:b/>
          <w:bCs/>
          <w:sz w:val="20"/>
          <w:szCs w:val="20"/>
        </w:rPr>
        <w:t>GEÇİCİ MADDE 6</w:t>
      </w:r>
      <w:r w:rsidR="00B349E9" w:rsidRPr="0036091C">
        <w:rPr>
          <w:b/>
          <w:bCs/>
          <w:sz w:val="20"/>
          <w:szCs w:val="20"/>
        </w:rPr>
        <w:t xml:space="preserve"> </w:t>
      </w:r>
      <w:r w:rsidRPr="0036091C">
        <w:rPr>
          <w:b/>
          <w:bCs/>
          <w:sz w:val="20"/>
          <w:szCs w:val="20"/>
        </w:rPr>
        <w:t>-</w:t>
      </w:r>
      <w:r w:rsidR="00B349E9" w:rsidRPr="0036091C">
        <w:rPr>
          <w:sz w:val="20"/>
          <w:szCs w:val="20"/>
        </w:rPr>
        <w:t xml:space="preserve"> </w:t>
      </w:r>
      <w:r w:rsidRPr="0036091C">
        <w:rPr>
          <w:sz w:val="20"/>
          <w:szCs w:val="20"/>
        </w:rPr>
        <w:t xml:space="preserve">19/10/2005 tarihli ve 5411 sayılı Bankacılık </w:t>
      </w:r>
      <w:r w:rsidR="00A92AC9" w:rsidRPr="0036091C">
        <w:rPr>
          <w:sz w:val="20"/>
          <w:szCs w:val="20"/>
        </w:rPr>
        <w:t>Kanun</w:t>
      </w:r>
      <w:r w:rsidRPr="0036091C">
        <w:rPr>
          <w:sz w:val="20"/>
          <w:szCs w:val="20"/>
        </w:rPr>
        <w:t xml:space="preserve">unun geçici 23 üncü maddesinin ikinci fıkrası gereği oluşturulacak komisyona her Sandık için ayrı ayrı olmak üzere hesabı yapılan Sandığı temsilen bir kişi, Sandık iştirakçilerini temsilen bir kişi katılır. Aynı maddenin altıncı fıkrası gereği uygulamaya ilişkin usûl ve esasların belirlenmesinde komisyon, Çalışma ve Sosyal Güvenlik Bakanlığı, Maliye Bakanlığı, Hazine Müsteşarlığı, Devlet Planlama Teşkilatı Müsteşarlığı, Bankacılık Düzenleme ve Denetleme Kurumu, Tasarruf Mevduatı Sigorta Fonu, Sosyal Sigortalar Kurumu, Sandık iştirakçilerini istihdam eden kuruluşlar ve sandıkların birer temsilcisinden oluşur ve Çalışma ve Sosyal Güvenlik Bakanlığınca belirlenecek tarihe kadar önerilerini yazılı olarak verirler. 5411 sayılı Bankacılık </w:t>
      </w:r>
      <w:r w:rsidR="00A92AC9" w:rsidRPr="0036091C">
        <w:rPr>
          <w:sz w:val="20"/>
          <w:szCs w:val="20"/>
        </w:rPr>
        <w:t>Kanun</w:t>
      </w:r>
      <w:r w:rsidRPr="0036091C">
        <w:rPr>
          <w:sz w:val="20"/>
          <w:szCs w:val="20"/>
        </w:rPr>
        <w:t xml:space="preserve">unun geçici 23 üncü maddesinin uygulanmasına ilişkin iş ve işlemlerde Türkiye Odalar, Borsalar ve Birlik Personeli Sigorta ve Emekli Sandığı Vakfı iştirakçilerini istihdam eden kuruluşları 18/5/2004 tarihli ve 5174 sayılı Türkiye Odalar ve Borsalar Birliği ile Odalar ve Borsalar </w:t>
      </w:r>
      <w:r w:rsidR="00A92AC9" w:rsidRPr="0036091C">
        <w:rPr>
          <w:sz w:val="20"/>
          <w:szCs w:val="20"/>
        </w:rPr>
        <w:t>Kanun</w:t>
      </w:r>
      <w:r w:rsidRPr="0036091C">
        <w:rPr>
          <w:sz w:val="20"/>
          <w:szCs w:val="20"/>
        </w:rPr>
        <w:t>u ile kurulan Türkiye Odalar ve Borsalar Birliği temsil eder.</w:t>
      </w:r>
    </w:p>
    <w:p w:rsidR="00A63334" w:rsidRPr="0036091C" w:rsidRDefault="00A63334" w:rsidP="00D74629">
      <w:pPr>
        <w:ind w:firstLine="567"/>
        <w:jc w:val="both"/>
        <w:rPr>
          <w:sz w:val="20"/>
          <w:szCs w:val="20"/>
        </w:rPr>
      </w:pPr>
    </w:p>
    <w:p w:rsidR="00D74629" w:rsidRDefault="00A63334" w:rsidP="00D74629">
      <w:pPr>
        <w:ind w:firstLine="567"/>
        <w:jc w:val="both"/>
        <w:rPr>
          <w:b/>
          <w:sz w:val="20"/>
          <w:szCs w:val="20"/>
        </w:rPr>
      </w:pPr>
      <w:r w:rsidRPr="0036091C">
        <w:rPr>
          <w:b/>
          <w:bCs/>
          <w:sz w:val="20"/>
          <w:szCs w:val="20"/>
        </w:rPr>
        <w:t>GEÇİCİ MADDE 7 –</w:t>
      </w:r>
      <w:r w:rsidRPr="0036091C">
        <w:rPr>
          <w:sz w:val="20"/>
          <w:szCs w:val="20"/>
        </w:rPr>
        <w:t xml:space="preserve"> </w:t>
      </w:r>
      <w:r w:rsidR="00D74629" w:rsidRPr="00D74629">
        <w:rPr>
          <w:b/>
          <w:sz w:val="20"/>
          <w:szCs w:val="20"/>
        </w:rPr>
        <w:t>(Ek: 31/7/2008-5797/6 md.)</w:t>
      </w:r>
    </w:p>
    <w:p w:rsidR="00D74629" w:rsidRPr="00D74629" w:rsidRDefault="00D74629" w:rsidP="00D74629">
      <w:pPr>
        <w:spacing w:before="240"/>
        <w:ind w:firstLine="567"/>
        <w:jc w:val="both"/>
        <w:rPr>
          <w:sz w:val="20"/>
          <w:szCs w:val="20"/>
        </w:rPr>
      </w:pPr>
      <w:r w:rsidRPr="00D74629">
        <w:rPr>
          <w:sz w:val="20"/>
          <w:szCs w:val="20"/>
        </w:rPr>
        <w:t>2008 yılı için geçerli olmak ve toplam 500 adedi geçmemek üzere, 14/12/2007 tarihli ve 5724 sayılı 2008 Yılı Merkezi Yönetim Bütçe Kanununun 22 nci maddesinin birinci fıkrasındaki (23000 adet) sınırlamasına tabi olmaksızın, bu Kanunla 190 sayılı Kanun Hükmünde Kararnameye eklenen merkez ve taşra teşkilatı Sosyal Güvenlik Kurumu kadrolarından boş bulunan 200 Sosyal Güvenlik Uzman Yardımcısı ile 300 Sosyal Güvenlik Kontrol Memuru kadrolarına KPSS sınav sonuçlarına ve Başkanlıkça belirlenen puan gruplarına göre atamaları yapılır.</w:t>
      </w:r>
    </w:p>
    <w:p w:rsidR="00D74629" w:rsidRDefault="00D74629" w:rsidP="00D74629">
      <w:pPr>
        <w:spacing w:before="240"/>
        <w:ind w:firstLine="567"/>
        <w:jc w:val="both"/>
        <w:rPr>
          <w:sz w:val="20"/>
          <w:szCs w:val="20"/>
        </w:rPr>
      </w:pPr>
      <w:r w:rsidRPr="00D74629">
        <w:rPr>
          <w:sz w:val="20"/>
          <w:szCs w:val="20"/>
        </w:rPr>
        <w:t xml:space="preserve">Sosyal Güvenlik Kontrol Memuru kadrolarına Kurum dışından yapılacak atamalarda KPSS (A) grubu sınav sonuçlarına ve Başkanlıkça </w:t>
      </w:r>
      <w:r w:rsidRPr="00D74629">
        <w:rPr>
          <w:sz w:val="20"/>
          <w:szCs w:val="20"/>
        </w:rPr>
        <w:lastRenderedPageBreak/>
        <w:t>belirlenecek puan grubuna göre 70 ve üstü puan alanlardan ilan edilen kadronun başarı sırasına göre birbuçuk katına kadarının çağrılması ile yapılacak sözlü sınavda başarı gösterenlerin taşra teşkilatı kadrolarına atamaları Başkanlıkça yapılır.</w:t>
      </w:r>
      <w:r w:rsidR="00150FEA" w:rsidRPr="0036091C">
        <w:rPr>
          <w:sz w:val="20"/>
          <w:szCs w:val="20"/>
        </w:rPr>
        <w:t xml:space="preserve"> </w:t>
      </w:r>
    </w:p>
    <w:p w:rsidR="00A37B7C" w:rsidRPr="0036091C" w:rsidRDefault="00A37B7C" w:rsidP="00D74629">
      <w:pPr>
        <w:spacing w:before="100" w:beforeAutospacing="1" w:after="100" w:afterAutospacing="1" w:line="240" w:lineRule="atLeast"/>
        <w:ind w:firstLine="567"/>
        <w:jc w:val="both"/>
        <w:rPr>
          <w:sz w:val="20"/>
          <w:szCs w:val="20"/>
        </w:rPr>
      </w:pPr>
      <w:r w:rsidRPr="0036091C">
        <w:rPr>
          <w:b/>
          <w:bCs/>
          <w:sz w:val="20"/>
          <w:szCs w:val="20"/>
        </w:rPr>
        <w:t>Personele dair geçiş hükümleri</w:t>
      </w:r>
    </w:p>
    <w:p w:rsidR="00A37B7C" w:rsidRPr="0036091C" w:rsidRDefault="00A37B7C" w:rsidP="00D74629">
      <w:pPr>
        <w:spacing w:before="100" w:beforeAutospacing="1" w:after="100" w:afterAutospacing="1" w:line="240" w:lineRule="atLeast"/>
        <w:ind w:firstLine="567"/>
        <w:jc w:val="both"/>
        <w:rPr>
          <w:sz w:val="20"/>
          <w:szCs w:val="20"/>
        </w:rPr>
      </w:pPr>
      <w:r w:rsidRPr="0036091C">
        <w:rPr>
          <w:b/>
          <w:bCs/>
          <w:sz w:val="20"/>
          <w:szCs w:val="20"/>
        </w:rPr>
        <w:t>GEÇİCİ MADDE 8</w:t>
      </w:r>
      <w:r w:rsidRPr="0036091C">
        <w:rPr>
          <w:sz w:val="20"/>
          <w:szCs w:val="20"/>
        </w:rPr>
        <w:t xml:space="preserve">- </w:t>
      </w:r>
      <w:r w:rsidRPr="0036091C">
        <w:rPr>
          <w:b/>
          <w:bCs/>
          <w:sz w:val="20"/>
          <w:szCs w:val="20"/>
        </w:rPr>
        <w:t>(Ek:13/2/2011-6111/164 md.)</w:t>
      </w:r>
    </w:p>
    <w:p w:rsidR="00A37B7C" w:rsidRPr="0036091C" w:rsidRDefault="00A37B7C" w:rsidP="00D74629">
      <w:pPr>
        <w:spacing w:before="100" w:beforeAutospacing="1" w:after="100" w:afterAutospacing="1" w:line="240" w:lineRule="atLeast"/>
        <w:ind w:firstLine="567"/>
        <w:jc w:val="both"/>
        <w:rPr>
          <w:sz w:val="20"/>
          <w:szCs w:val="20"/>
        </w:rPr>
      </w:pPr>
      <w:r w:rsidRPr="0036091C">
        <w:rPr>
          <w:sz w:val="20"/>
          <w:szCs w:val="20"/>
        </w:rPr>
        <w:t>Bu maddenin yürürlük tarihi itibarıyla,</w:t>
      </w:r>
    </w:p>
    <w:p w:rsidR="00A37B7C" w:rsidRPr="0036091C" w:rsidRDefault="00A37B7C" w:rsidP="00D74629">
      <w:pPr>
        <w:spacing w:before="100" w:beforeAutospacing="1" w:after="100" w:afterAutospacing="1" w:line="240" w:lineRule="atLeast"/>
        <w:ind w:firstLine="567"/>
        <w:jc w:val="both"/>
        <w:rPr>
          <w:sz w:val="20"/>
          <w:szCs w:val="20"/>
        </w:rPr>
      </w:pPr>
      <w:r w:rsidRPr="0036091C">
        <w:rPr>
          <w:sz w:val="20"/>
          <w:szCs w:val="20"/>
        </w:rPr>
        <w:t>a) Kurum Sosyal Güvenlik Kontrol Memuru kadrolarında çalışanlardan altı ay içinde açılacak yeterlik sınavında başarılı olanlar Sosyal Güvenlik Denetmeni kadrolarına atanırlar. Bunların Sosyal Güvenlik Kontrol Memurluğunda geçen süreleri Sosyal Güvenlik Denetmenliğinde geçmiş sayılır.</w:t>
      </w:r>
    </w:p>
    <w:p w:rsidR="00A37B7C" w:rsidRPr="0036091C" w:rsidRDefault="00A37B7C" w:rsidP="00D74629">
      <w:pPr>
        <w:spacing w:before="100" w:beforeAutospacing="1" w:after="100" w:afterAutospacing="1" w:line="240" w:lineRule="atLeast"/>
        <w:ind w:firstLine="567"/>
        <w:jc w:val="both"/>
        <w:rPr>
          <w:sz w:val="20"/>
          <w:szCs w:val="20"/>
        </w:rPr>
      </w:pPr>
      <w:r w:rsidRPr="0036091C">
        <w:rPr>
          <w:sz w:val="20"/>
          <w:szCs w:val="20"/>
        </w:rPr>
        <w:t>b) (a) bendi gereği Sosyal Güvenlik Denetmeni kadrolarına atanamayan Sosyal Güvenlik Kontrol Memuru kadrolarında çalışanlar, bu Kanuna ekli ihdas edilen şahsa bağlı Sosyal Güvenlik Kontrol Memuru kadrolarına atanmış sayılırlar. Bunların herhangi bir şekilde bu kadrolardan ayrılmaları halinde, şahsa bağlı olarak ihdas edilen Sosyal Güvenlik Kontrol Memuru kadroları kendiliğinden iptal edilmiş olur.</w:t>
      </w:r>
    </w:p>
    <w:p w:rsidR="00B02734" w:rsidRDefault="00A37B7C" w:rsidP="00D74629">
      <w:pPr>
        <w:spacing w:before="100" w:beforeAutospacing="1" w:after="100" w:afterAutospacing="1" w:line="240" w:lineRule="atLeast"/>
        <w:ind w:firstLine="567"/>
        <w:jc w:val="both"/>
        <w:rPr>
          <w:sz w:val="20"/>
          <w:szCs w:val="20"/>
        </w:rPr>
      </w:pPr>
      <w:r w:rsidRPr="0036091C">
        <w:rPr>
          <w:sz w:val="20"/>
          <w:szCs w:val="20"/>
        </w:rPr>
        <w:t>Bu maddeye göre yapılacak yeterlik sınavlarının usul ve esasları Kurumca belirlenir.</w:t>
      </w:r>
    </w:p>
    <w:p w:rsidR="00A37B7C" w:rsidRPr="0036091C" w:rsidRDefault="00A37B7C" w:rsidP="00D74629">
      <w:pPr>
        <w:spacing w:before="100" w:beforeAutospacing="1" w:after="100" w:afterAutospacing="1" w:line="240" w:lineRule="atLeast"/>
        <w:ind w:firstLine="567"/>
        <w:jc w:val="both"/>
        <w:rPr>
          <w:sz w:val="20"/>
          <w:szCs w:val="20"/>
        </w:rPr>
      </w:pPr>
      <w:r w:rsidRPr="0036091C">
        <w:rPr>
          <w:b/>
          <w:bCs/>
          <w:sz w:val="20"/>
          <w:szCs w:val="20"/>
        </w:rPr>
        <w:t>GEÇİCİ MADDE 9 − (Ek: 6/4/2011-6225/18 md.)</w:t>
      </w:r>
    </w:p>
    <w:p w:rsidR="009D71FC" w:rsidRDefault="00A37B7C" w:rsidP="00D6424A">
      <w:pPr>
        <w:spacing w:before="100" w:beforeAutospacing="1" w:after="100" w:afterAutospacing="1" w:line="240" w:lineRule="atLeast"/>
        <w:ind w:firstLine="567"/>
        <w:jc w:val="both"/>
        <w:rPr>
          <w:sz w:val="20"/>
          <w:szCs w:val="20"/>
        </w:rPr>
      </w:pPr>
      <w:r w:rsidRPr="0036091C">
        <w:rPr>
          <w:sz w:val="20"/>
          <w:szCs w:val="20"/>
        </w:rPr>
        <w:t xml:space="preserve">Hakkında inceleme, soruşturma, teftiş işlemi devam edenler ile örnekleme için tespit edilen sağlık hizmet sunucuları tarafından teslim edilen fatura, reçete ve eki belgeler hariç olmak üzere sağlık hizmet sunucularından temin edilen hizmet bedellerini gösterir fatura, reçete ve eki belgelerden, bu maddenin yürürlük tarihine kadar incelemesi tamamlanarak bütçeye gider kaydedilenler, ödemenin yapıldığı mali yılı izleyen beşinci yıldan sonra imha edilir. Bunlardan, hakkında inceleme, soruşturma, teftiş işlemi devam eden sağlık hizmet sunucuları tarafından teslim edilen fatura, </w:t>
      </w:r>
      <w:r w:rsidRPr="0036091C">
        <w:rPr>
          <w:sz w:val="20"/>
          <w:szCs w:val="20"/>
        </w:rPr>
        <w:lastRenderedPageBreak/>
        <w:t>reçete ve eki belgeler ise inceleme, soruşturma, teftiş işlemi tamamlandıktan sonra yargı süreci söz konusu değilse imha edilir.</w:t>
      </w:r>
    </w:p>
    <w:p w:rsidR="009D71FC" w:rsidRPr="009D71FC" w:rsidRDefault="009D71FC" w:rsidP="009D71FC">
      <w:pPr>
        <w:tabs>
          <w:tab w:val="left" w:pos="566"/>
        </w:tabs>
        <w:spacing w:line="240" w:lineRule="exact"/>
        <w:ind w:firstLine="566"/>
        <w:jc w:val="both"/>
        <w:rPr>
          <w:rFonts w:eastAsia="ヒラギノ明朝 Pro W3"/>
          <w:b/>
          <w:sz w:val="20"/>
          <w:szCs w:val="20"/>
          <w:lang w:eastAsia="en-US"/>
        </w:rPr>
      </w:pPr>
      <w:r w:rsidRPr="009D71FC">
        <w:rPr>
          <w:rFonts w:eastAsia="ヒラギノ明朝 Pro W3"/>
          <w:b/>
          <w:sz w:val="20"/>
          <w:szCs w:val="20"/>
          <w:lang w:eastAsia="en-US"/>
        </w:rPr>
        <w:t>GEÇİCİ MADDE 10 –</w:t>
      </w:r>
      <w:r w:rsidRPr="009D71FC">
        <w:rPr>
          <w:rFonts w:eastAsia="ヒラギノ明朝 Pro W3"/>
          <w:sz w:val="20"/>
          <w:szCs w:val="20"/>
          <w:lang w:eastAsia="en-US"/>
        </w:rPr>
        <w:t xml:space="preserve"> </w:t>
      </w:r>
      <w:r w:rsidRPr="009D71FC">
        <w:rPr>
          <w:rFonts w:eastAsia="ヒラギノ明朝 Pro W3"/>
          <w:b/>
          <w:sz w:val="20"/>
          <w:szCs w:val="20"/>
          <w:lang w:eastAsia="en-US"/>
        </w:rPr>
        <w:t>(Ek: 10/1/2013-6385/6 md.)</w:t>
      </w:r>
    </w:p>
    <w:p w:rsidR="009D71FC" w:rsidRPr="009D71FC" w:rsidRDefault="009D71FC" w:rsidP="009D71FC">
      <w:pPr>
        <w:tabs>
          <w:tab w:val="left" w:pos="566"/>
        </w:tabs>
        <w:spacing w:line="240" w:lineRule="exact"/>
        <w:ind w:firstLine="566"/>
        <w:jc w:val="both"/>
        <w:rPr>
          <w:rFonts w:eastAsia="ヒラギノ明朝 Pro W3"/>
          <w:sz w:val="20"/>
          <w:szCs w:val="20"/>
          <w:lang w:eastAsia="en-US"/>
        </w:rPr>
      </w:pPr>
    </w:p>
    <w:p w:rsidR="009D71FC" w:rsidRPr="009D71FC" w:rsidRDefault="009D71FC" w:rsidP="009D71FC">
      <w:pPr>
        <w:tabs>
          <w:tab w:val="left" w:pos="566"/>
        </w:tabs>
        <w:spacing w:line="240" w:lineRule="exact"/>
        <w:ind w:firstLine="566"/>
        <w:jc w:val="both"/>
        <w:rPr>
          <w:rFonts w:eastAsia="ヒラギノ明朝 Pro W3"/>
          <w:sz w:val="20"/>
          <w:szCs w:val="20"/>
          <w:lang w:eastAsia="en-US"/>
        </w:rPr>
      </w:pPr>
      <w:r w:rsidRPr="009D71FC">
        <w:rPr>
          <w:rFonts w:eastAsia="ヒラギノ明朝 Pro W3"/>
          <w:sz w:val="20"/>
          <w:szCs w:val="20"/>
          <w:lang w:eastAsia="en-US"/>
        </w:rPr>
        <w:t>Bu maddeyi ihdas eden Kanunla bu Kanunun 5 inci ve 6 ncı maddelerinde yapılan değişikliklere istinaden, tarım dışında kendi nam ve hesabına çalışanları temsilen asil ve yedek üye seçimi gündemiyle toplanacak olağanüstü genel kurul bu maddenin yürürlüğe girdiği tarihten itibaren altı ay içinde toplanır.</w:t>
      </w:r>
    </w:p>
    <w:p w:rsidR="009D71FC" w:rsidRPr="009D71FC" w:rsidRDefault="009D71FC" w:rsidP="009D71FC">
      <w:pPr>
        <w:spacing w:before="100" w:beforeAutospacing="1" w:after="100" w:afterAutospacing="1" w:line="240" w:lineRule="atLeast"/>
        <w:ind w:firstLine="567"/>
        <w:jc w:val="both"/>
        <w:rPr>
          <w:sz w:val="20"/>
          <w:szCs w:val="20"/>
        </w:rPr>
      </w:pPr>
      <w:r w:rsidRPr="009D71FC">
        <w:rPr>
          <w:rFonts w:eastAsia="ヒラギノ明朝 Pro W3"/>
          <w:sz w:val="20"/>
          <w:szCs w:val="20"/>
          <w:lang w:eastAsia="en-US"/>
        </w:rPr>
        <w:t>4/12/2012 tarihinde yapılan olağan genel kurulda kendi nam ve hesabına çalışanları temsilen seçilen asil ve yedek üye, tarımda kendi nam ve hesabına çalışanları temsilen seçilen üye olarak kabul edilir</w:t>
      </w:r>
      <w:r>
        <w:rPr>
          <w:sz w:val="20"/>
          <w:szCs w:val="20"/>
        </w:rPr>
        <w:t>.</w:t>
      </w:r>
    </w:p>
    <w:p w:rsidR="00AB7EE1" w:rsidRPr="0036091C" w:rsidRDefault="00AB7EE1" w:rsidP="009D71FC">
      <w:pPr>
        <w:spacing w:before="100" w:beforeAutospacing="1" w:after="100" w:afterAutospacing="1" w:line="240" w:lineRule="atLeast"/>
        <w:ind w:firstLine="567"/>
        <w:jc w:val="both"/>
        <w:rPr>
          <w:sz w:val="20"/>
          <w:szCs w:val="20"/>
        </w:rPr>
      </w:pPr>
      <w:r w:rsidRPr="0036091C">
        <w:rPr>
          <w:b/>
          <w:bCs/>
          <w:sz w:val="20"/>
          <w:szCs w:val="20"/>
        </w:rPr>
        <w:t>Yürürlük</w:t>
      </w:r>
    </w:p>
    <w:p w:rsidR="00AB7EE1" w:rsidRPr="0036091C" w:rsidRDefault="00AB7EE1" w:rsidP="00D74629">
      <w:pPr>
        <w:ind w:firstLine="567"/>
        <w:jc w:val="both"/>
        <w:rPr>
          <w:sz w:val="20"/>
          <w:szCs w:val="20"/>
        </w:rPr>
      </w:pPr>
      <w:r w:rsidRPr="0036091C">
        <w:rPr>
          <w:b/>
          <w:bCs/>
          <w:sz w:val="20"/>
          <w:szCs w:val="20"/>
        </w:rPr>
        <w:t>MADDE 44</w:t>
      </w:r>
      <w:r w:rsidR="00B349E9" w:rsidRPr="0036091C">
        <w:rPr>
          <w:b/>
          <w:bCs/>
          <w:sz w:val="20"/>
          <w:szCs w:val="20"/>
        </w:rPr>
        <w:t xml:space="preserve"> </w:t>
      </w:r>
      <w:r w:rsidRPr="0036091C">
        <w:rPr>
          <w:b/>
          <w:bCs/>
          <w:sz w:val="20"/>
          <w:szCs w:val="20"/>
        </w:rPr>
        <w:t>-</w:t>
      </w:r>
      <w:r w:rsidRPr="0036091C">
        <w:rPr>
          <w:sz w:val="20"/>
          <w:szCs w:val="20"/>
        </w:rPr>
        <w:t xml:space="preserve"> Bu </w:t>
      </w:r>
      <w:r w:rsidR="00A92AC9" w:rsidRPr="0036091C">
        <w:rPr>
          <w:sz w:val="20"/>
          <w:szCs w:val="20"/>
        </w:rPr>
        <w:t>Kanun</w:t>
      </w:r>
      <w:r w:rsidRPr="0036091C">
        <w:rPr>
          <w:sz w:val="20"/>
          <w:szCs w:val="20"/>
        </w:rPr>
        <w:t xml:space="preserve"> yayımı tarihinde yürürlüğe girer.</w:t>
      </w:r>
    </w:p>
    <w:p w:rsidR="00AB7EE1" w:rsidRPr="0036091C" w:rsidRDefault="00AB7EE1" w:rsidP="00AB7EE1">
      <w:pPr>
        <w:ind w:firstLine="708"/>
        <w:jc w:val="both"/>
        <w:rPr>
          <w:sz w:val="20"/>
          <w:szCs w:val="20"/>
        </w:rPr>
      </w:pPr>
    </w:p>
    <w:p w:rsidR="00AB7EE1" w:rsidRPr="0036091C" w:rsidRDefault="00AB7EE1" w:rsidP="00D74629">
      <w:pPr>
        <w:ind w:firstLine="567"/>
        <w:jc w:val="both"/>
        <w:rPr>
          <w:sz w:val="20"/>
          <w:szCs w:val="20"/>
        </w:rPr>
      </w:pPr>
      <w:r w:rsidRPr="0036091C">
        <w:rPr>
          <w:b/>
          <w:bCs/>
          <w:sz w:val="20"/>
          <w:szCs w:val="20"/>
        </w:rPr>
        <w:t>Yürütme</w:t>
      </w:r>
    </w:p>
    <w:p w:rsidR="00AB7EE1" w:rsidRPr="0036091C" w:rsidRDefault="00AB7EE1" w:rsidP="00D74629">
      <w:pPr>
        <w:ind w:firstLine="567"/>
        <w:jc w:val="both"/>
        <w:rPr>
          <w:sz w:val="20"/>
          <w:szCs w:val="20"/>
        </w:rPr>
      </w:pPr>
    </w:p>
    <w:p w:rsidR="00AB7EE1" w:rsidRPr="0036091C" w:rsidRDefault="00AB7EE1" w:rsidP="00D74629">
      <w:pPr>
        <w:ind w:firstLine="567"/>
        <w:jc w:val="both"/>
        <w:rPr>
          <w:sz w:val="20"/>
          <w:szCs w:val="20"/>
        </w:rPr>
      </w:pPr>
      <w:r w:rsidRPr="0036091C">
        <w:rPr>
          <w:b/>
          <w:bCs/>
          <w:sz w:val="20"/>
          <w:szCs w:val="20"/>
        </w:rPr>
        <w:t>MADDE 45</w:t>
      </w:r>
      <w:r w:rsidR="00B349E9" w:rsidRPr="0036091C">
        <w:rPr>
          <w:b/>
          <w:bCs/>
          <w:sz w:val="20"/>
          <w:szCs w:val="20"/>
        </w:rPr>
        <w:t xml:space="preserve"> </w:t>
      </w:r>
      <w:r w:rsidRPr="0036091C">
        <w:rPr>
          <w:b/>
          <w:bCs/>
          <w:sz w:val="20"/>
          <w:szCs w:val="20"/>
        </w:rPr>
        <w:t>-</w:t>
      </w:r>
      <w:r w:rsidRPr="0036091C">
        <w:rPr>
          <w:sz w:val="20"/>
          <w:szCs w:val="20"/>
        </w:rPr>
        <w:t xml:space="preserve"> Bu </w:t>
      </w:r>
      <w:r w:rsidR="00A92AC9" w:rsidRPr="0036091C">
        <w:rPr>
          <w:sz w:val="20"/>
          <w:szCs w:val="20"/>
        </w:rPr>
        <w:t>Kanun</w:t>
      </w:r>
      <w:r w:rsidRPr="0036091C">
        <w:rPr>
          <w:sz w:val="20"/>
          <w:szCs w:val="20"/>
        </w:rPr>
        <w:t xml:space="preserve"> hükümlerini Bakanlar Kurulu yürütür.</w:t>
      </w:r>
    </w:p>
    <w:p w:rsidR="00AB7EE1" w:rsidRPr="0036091C" w:rsidRDefault="00AB7EE1" w:rsidP="00AB7EE1">
      <w:pPr>
        <w:spacing w:line="240" w:lineRule="exact"/>
        <w:ind w:firstLine="340"/>
        <w:jc w:val="center"/>
        <w:rPr>
          <w:b/>
          <w:sz w:val="18"/>
          <w:szCs w:val="18"/>
        </w:rPr>
        <w:sectPr w:rsidR="00AB7EE1" w:rsidRPr="0036091C" w:rsidSect="008F621B">
          <w:headerReference w:type="even" r:id="rId11"/>
          <w:headerReference w:type="default" r:id="rId12"/>
          <w:footerReference w:type="even" r:id="rId13"/>
          <w:footerReference w:type="default" r:id="rId14"/>
          <w:footnotePr>
            <w:numRestart w:val="eachPage"/>
          </w:footnotePr>
          <w:pgSz w:w="8392" w:h="11907" w:code="11"/>
          <w:pgMar w:top="1247" w:right="1134" w:bottom="1247" w:left="1134" w:header="709" w:footer="709" w:gutter="0"/>
          <w:pgNumType w:start="1"/>
          <w:cols w:space="708"/>
          <w:docGrid w:linePitch="360"/>
        </w:sectPr>
      </w:pPr>
    </w:p>
    <w:tbl>
      <w:tblPr>
        <w:tblW w:w="10834" w:type="dxa"/>
        <w:tblInd w:w="-72" w:type="dxa"/>
        <w:tblLook w:val="01E0"/>
      </w:tblPr>
      <w:tblGrid>
        <w:gridCol w:w="2520"/>
        <w:gridCol w:w="1142"/>
        <w:gridCol w:w="1918"/>
        <w:gridCol w:w="1667"/>
        <w:gridCol w:w="1033"/>
        <w:gridCol w:w="2554"/>
      </w:tblGrid>
      <w:tr w:rsidR="00157F72" w:rsidRPr="0036091C" w:rsidTr="002D1A2C">
        <w:trPr>
          <w:trHeight w:val="177"/>
        </w:trPr>
        <w:tc>
          <w:tcPr>
            <w:tcW w:w="3662" w:type="dxa"/>
            <w:gridSpan w:val="2"/>
            <w:shd w:val="clear" w:color="auto" w:fill="auto"/>
          </w:tcPr>
          <w:p w:rsidR="00157F72" w:rsidRPr="0036091C" w:rsidRDefault="00157F72" w:rsidP="00157F72">
            <w:bookmarkStart w:id="0" w:name="OLE_LINK1"/>
          </w:p>
        </w:tc>
        <w:tc>
          <w:tcPr>
            <w:tcW w:w="3585" w:type="dxa"/>
            <w:gridSpan w:val="2"/>
            <w:shd w:val="clear" w:color="auto" w:fill="auto"/>
          </w:tcPr>
          <w:p w:rsidR="00157F72" w:rsidRPr="0036091C" w:rsidRDefault="00157F72" w:rsidP="002D1A2C">
            <w:pPr>
              <w:spacing w:line="240" w:lineRule="exact"/>
              <w:ind w:firstLine="340"/>
              <w:jc w:val="center"/>
              <w:rPr>
                <w:b/>
                <w:sz w:val="18"/>
                <w:szCs w:val="18"/>
              </w:rPr>
            </w:pPr>
            <w:r w:rsidRPr="0036091C">
              <w:rPr>
                <w:b/>
                <w:sz w:val="18"/>
                <w:szCs w:val="18"/>
              </w:rPr>
              <w:t>EK (1) SAYILI CETVEL</w:t>
            </w:r>
          </w:p>
        </w:tc>
        <w:tc>
          <w:tcPr>
            <w:tcW w:w="3587" w:type="dxa"/>
            <w:gridSpan w:val="2"/>
            <w:shd w:val="clear" w:color="auto" w:fill="auto"/>
          </w:tcPr>
          <w:p w:rsidR="00157F72" w:rsidRPr="0036091C" w:rsidRDefault="00157F72" w:rsidP="00157F72"/>
        </w:tc>
      </w:tr>
      <w:tr w:rsidR="00157F72" w:rsidRPr="0036091C" w:rsidTr="002D1A2C">
        <w:trPr>
          <w:trHeight w:val="585"/>
        </w:trPr>
        <w:tc>
          <w:tcPr>
            <w:tcW w:w="3662" w:type="dxa"/>
            <w:gridSpan w:val="2"/>
            <w:shd w:val="clear" w:color="auto" w:fill="auto"/>
          </w:tcPr>
          <w:p w:rsidR="00157F72" w:rsidRPr="0036091C" w:rsidRDefault="00157F72" w:rsidP="00157F72"/>
        </w:tc>
        <w:tc>
          <w:tcPr>
            <w:tcW w:w="3585" w:type="dxa"/>
            <w:gridSpan w:val="2"/>
            <w:shd w:val="clear" w:color="auto" w:fill="auto"/>
          </w:tcPr>
          <w:p w:rsidR="00157F72" w:rsidRPr="0036091C" w:rsidRDefault="00157F72" w:rsidP="002D1A2C">
            <w:pPr>
              <w:spacing w:line="360" w:lineRule="exact"/>
              <w:ind w:firstLine="340"/>
              <w:jc w:val="center"/>
              <w:rPr>
                <w:b/>
                <w:sz w:val="18"/>
                <w:szCs w:val="18"/>
              </w:rPr>
            </w:pPr>
            <w:r w:rsidRPr="0036091C">
              <w:rPr>
                <w:b/>
                <w:sz w:val="18"/>
                <w:szCs w:val="18"/>
              </w:rPr>
              <w:t>SOSYAL GÜVENLİK KURUMU</w:t>
            </w:r>
          </w:p>
          <w:p w:rsidR="00157F72" w:rsidRPr="0036091C" w:rsidRDefault="00157F72" w:rsidP="002D1A2C">
            <w:pPr>
              <w:jc w:val="center"/>
            </w:pPr>
          </w:p>
        </w:tc>
        <w:tc>
          <w:tcPr>
            <w:tcW w:w="3587" w:type="dxa"/>
            <w:gridSpan w:val="2"/>
            <w:shd w:val="clear" w:color="auto" w:fill="auto"/>
          </w:tcPr>
          <w:p w:rsidR="00157F72" w:rsidRPr="0036091C" w:rsidRDefault="00157F72" w:rsidP="00157F72"/>
        </w:tc>
      </w:tr>
      <w:tr w:rsidR="00157F72" w:rsidRPr="0036091C" w:rsidTr="002D1A2C">
        <w:trPr>
          <w:trHeight w:val="585"/>
        </w:trPr>
        <w:tc>
          <w:tcPr>
            <w:tcW w:w="3662" w:type="dxa"/>
            <w:gridSpan w:val="2"/>
            <w:shd w:val="clear" w:color="auto" w:fill="auto"/>
          </w:tcPr>
          <w:p w:rsidR="00157F72" w:rsidRPr="0036091C" w:rsidRDefault="00157F72" w:rsidP="002D1A2C">
            <w:pPr>
              <w:jc w:val="center"/>
            </w:pPr>
            <w:r w:rsidRPr="0036091C">
              <w:rPr>
                <w:b/>
                <w:sz w:val="20"/>
                <w:szCs w:val="20"/>
              </w:rPr>
              <w:t>GENEL KURUL</w:t>
            </w:r>
          </w:p>
        </w:tc>
        <w:tc>
          <w:tcPr>
            <w:tcW w:w="3585" w:type="dxa"/>
            <w:gridSpan w:val="2"/>
            <w:shd w:val="clear" w:color="auto" w:fill="auto"/>
          </w:tcPr>
          <w:p w:rsidR="00157F72" w:rsidRPr="0036091C" w:rsidRDefault="00157F72" w:rsidP="002D1A2C">
            <w:pPr>
              <w:tabs>
                <w:tab w:val="left" w:pos="912"/>
                <w:tab w:val="center" w:pos="4332"/>
                <w:tab w:val="center" w:pos="5490"/>
                <w:tab w:val="left" w:pos="7212"/>
                <w:tab w:val="center" w:pos="8640"/>
              </w:tabs>
              <w:spacing w:line="240" w:lineRule="exact"/>
              <w:jc w:val="center"/>
              <w:rPr>
                <w:b/>
                <w:sz w:val="20"/>
                <w:szCs w:val="20"/>
              </w:rPr>
            </w:pPr>
            <w:r w:rsidRPr="0036091C">
              <w:rPr>
                <w:b/>
                <w:sz w:val="20"/>
                <w:szCs w:val="20"/>
              </w:rPr>
              <w:t>SOSYAL GÜVENLİK KURUMU             BAŞKANLIĞI</w:t>
            </w:r>
          </w:p>
        </w:tc>
        <w:tc>
          <w:tcPr>
            <w:tcW w:w="3587" w:type="dxa"/>
            <w:gridSpan w:val="2"/>
            <w:shd w:val="clear" w:color="auto" w:fill="auto"/>
          </w:tcPr>
          <w:p w:rsidR="00157F72" w:rsidRPr="0036091C" w:rsidRDefault="00157F72" w:rsidP="002D1A2C">
            <w:pPr>
              <w:jc w:val="center"/>
            </w:pPr>
            <w:r w:rsidRPr="0036091C">
              <w:rPr>
                <w:b/>
                <w:sz w:val="20"/>
                <w:szCs w:val="20"/>
              </w:rPr>
              <w:t>YÖNETİM KURULU</w:t>
            </w:r>
          </w:p>
        </w:tc>
      </w:tr>
      <w:tr w:rsidR="00157F72" w:rsidRPr="0036091C" w:rsidTr="002D1A2C">
        <w:trPr>
          <w:trHeight w:val="366"/>
        </w:trPr>
        <w:tc>
          <w:tcPr>
            <w:tcW w:w="2520" w:type="dxa"/>
            <w:shd w:val="clear" w:color="auto" w:fill="auto"/>
          </w:tcPr>
          <w:p w:rsidR="00157F72" w:rsidRPr="0036091C" w:rsidRDefault="00157F72" w:rsidP="00157F72">
            <w:pPr>
              <w:rPr>
                <w:b/>
                <w:bCs/>
                <w:sz w:val="18"/>
                <w:szCs w:val="18"/>
                <w:u w:val="single"/>
              </w:rPr>
            </w:pPr>
          </w:p>
        </w:tc>
        <w:tc>
          <w:tcPr>
            <w:tcW w:w="3060" w:type="dxa"/>
            <w:gridSpan w:val="2"/>
            <w:shd w:val="clear" w:color="auto" w:fill="auto"/>
          </w:tcPr>
          <w:p w:rsidR="00157F72" w:rsidRPr="0036091C" w:rsidRDefault="00157F72" w:rsidP="00157F72">
            <w:pPr>
              <w:rPr>
                <w:b/>
                <w:sz w:val="18"/>
                <w:szCs w:val="18"/>
                <w:u w:val="single"/>
              </w:rPr>
            </w:pPr>
          </w:p>
        </w:tc>
        <w:tc>
          <w:tcPr>
            <w:tcW w:w="2700" w:type="dxa"/>
            <w:gridSpan w:val="2"/>
            <w:shd w:val="clear" w:color="auto" w:fill="auto"/>
          </w:tcPr>
          <w:p w:rsidR="00157F72" w:rsidRPr="0036091C" w:rsidRDefault="00157F72" w:rsidP="00157F72">
            <w:pPr>
              <w:rPr>
                <w:b/>
                <w:sz w:val="18"/>
                <w:szCs w:val="18"/>
                <w:u w:val="single"/>
              </w:rPr>
            </w:pPr>
          </w:p>
        </w:tc>
        <w:tc>
          <w:tcPr>
            <w:tcW w:w="2554" w:type="dxa"/>
            <w:shd w:val="clear" w:color="auto" w:fill="auto"/>
          </w:tcPr>
          <w:p w:rsidR="00157F72" w:rsidRPr="0036091C" w:rsidRDefault="00157F72" w:rsidP="00157F72">
            <w:pPr>
              <w:rPr>
                <w:b/>
                <w:sz w:val="18"/>
                <w:szCs w:val="18"/>
                <w:u w:val="single"/>
              </w:rPr>
            </w:pPr>
          </w:p>
        </w:tc>
      </w:tr>
      <w:tr w:rsidR="00157F72" w:rsidRPr="0036091C" w:rsidTr="002D1A2C">
        <w:trPr>
          <w:trHeight w:val="366"/>
        </w:trPr>
        <w:tc>
          <w:tcPr>
            <w:tcW w:w="2520" w:type="dxa"/>
            <w:shd w:val="clear" w:color="auto" w:fill="auto"/>
          </w:tcPr>
          <w:p w:rsidR="00157F72" w:rsidRPr="0036091C" w:rsidRDefault="00157F72" w:rsidP="00157F72">
            <w:r w:rsidRPr="0036091C">
              <w:rPr>
                <w:b/>
                <w:bCs/>
                <w:sz w:val="18"/>
                <w:szCs w:val="18"/>
                <w:u w:val="single"/>
              </w:rPr>
              <w:t>Merkez Teşkilâtı</w:t>
            </w:r>
          </w:p>
        </w:tc>
        <w:tc>
          <w:tcPr>
            <w:tcW w:w="3060" w:type="dxa"/>
            <w:gridSpan w:val="2"/>
            <w:shd w:val="clear" w:color="auto" w:fill="auto"/>
          </w:tcPr>
          <w:p w:rsidR="00157F72" w:rsidRPr="0036091C" w:rsidRDefault="00157F72" w:rsidP="00157F72">
            <w:pPr>
              <w:rPr>
                <w:sz w:val="16"/>
                <w:szCs w:val="16"/>
              </w:rPr>
            </w:pPr>
            <w:r w:rsidRPr="0036091C">
              <w:rPr>
                <w:b/>
                <w:sz w:val="16"/>
                <w:szCs w:val="16"/>
                <w:u w:val="single"/>
              </w:rPr>
              <w:t>Ana Hizmet Birimleri</w:t>
            </w:r>
          </w:p>
        </w:tc>
        <w:tc>
          <w:tcPr>
            <w:tcW w:w="2700" w:type="dxa"/>
            <w:gridSpan w:val="2"/>
            <w:shd w:val="clear" w:color="auto" w:fill="auto"/>
          </w:tcPr>
          <w:p w:rsidR="00157F72" w:rsidRPr="0036091C" w:rsidRDefault="00157F72" w:rsidP="00157F72">
            <w:r w:rsidRPr="0036091C">
              <w:rPr>
                <w:b/>
                <w:sz w:val="18"/>
                <w:szCs w:val="18"/>
                <w:u w:val="single"/>
              </w:rPr>
              <w:t>Danışma Birimleri</w:t>
            </w:r>
          </w:p>
        </w:tc>
        <w:tc>
          <w:tcPr>
            <w:tcW w:w="2554" w:type="dxa"/>
            <w:shd w:val="clear" w:color="auto" w:fill="auto"/>
          </w:tcPr>
          <w:p w:rsidR="00157F72" w:rsidRPr="0036091C" w:rsidRDefault="00157F72" w:rsidP="00157F72">
            <w:r w:rsidRPr="0036091C">
              <w:rPr>
                <w:b/>
                <w:sz w:val="18"/>
                <w:szCs w:val="18"/>
                <w:u w:val="single"/>
              </w:rPr>
              <w:t>Yardımcı Hizmet Birimleri</w:t>
            </w:r>
          </w:p>
        </w:tc>
      </w:tr>
      <w:tr w:rsidR="00157F72" w:rsidRPr="0036091C" w:rsidTr="002D1A2C">
        <w:trPr>
          <w:trHeight w:val="330"/>
        </w:trPr>
        <w:tc>
          <w:tcPr>
            <w:tcW w:w="2520" w:type="dxa"/>
            <w:shd w:val="clear" w:color="auto" w:fill="auto"/>
          </w:tcPr>
          <w:p w:rsidR="00157F72" w:rsidRPr="0036091C" w:rsidRDefault="00157F72" w:rsidP="00157F72">
            <w:pPr>
              <w:rPr>
                <w:sz w:val="16"/>
                <w:szCs w:val="16"/>
              </w:rPr>
            </w:pPr>
            <w:r w:rsidRPr="0036091C">
              <w:rPr>
                <w:sz w:val="16"/>
                <w:szCs w:val="16"/>
              </w:rPr>
              <w:t>Başkan        Başkan Yardımcısı</w:t>
            </w:r>
          </w:p>
        </w:tc>
        <w:tc>
          <w:tcPr>
            <w:tcW w:w="3060" w:type="dxa"/>
            <w:gridSpan w:val="2"/>
            <w:shd w:val="clear" w:color="auto" w:fill="auto"/>
          </w:tcPr>
          <w:p w:rsidR="00790C86" w:rsidRPr="0036091C" w:rsidRDefault="00790C86" w:rsidP="00157F72">
            <w:pPr>
              <w:rPr>
                <w:sz w:val="16"/>
                <w:szCs w:val="16"/>
              </w:rPr>
            </w:pPr>
            <w:r w:rsidRPr="0036091C">
              <w:rPr>
                <w:sz w:val="16"/>
                <w:szCs w:val="16"/>
              </w:rPr>
              <w:t>Emeklilik Hiz</w:t>
            </w:r>
            <w:r w:rsidR="00B02734">
              <w:rPr>
                <w:sz w:val="16"/>
                <w:szCs w:val="16"/>
              </w:rPr>
              <w:t>metleri</w:t>
            </w:r>
            <w:r w:rsidRPr="0036091C">
              <w:rPr>
                <w:sz w:val="16"/>
                <w:szCs w:val="16"/>
              </w:rPr>
              <w:t xml:space="preserve"> Genel Müdürlüğü</w:t>
            </w:r>
            <w:r w:rsidRPr="0036091C">
              <w:rPr>
                <w:rStyle w:val="DipnotBavurusu"/>
                <w:sz w:val="16"/>
                <w:szCs w:val="16"/>
              </w:rPr>
              <w:footnoteReference w:id="19"/>
            </w:r>
          </w:p>
          <w:p w:rsidR="00790C86" w:rsidRPr="0036091C" w:rsidRDefault="00790C86" w:rsidP="00157F72">
            <w:pPr>
              <w:rPr>
                <w:sz w:val="16"/>
                <w:szCs w:val="16"/>
                <w:vertAlign w:val="superscript"/>
              </w:rPr>
            </w:pPr>
            <w:r w:rsidRPr="0036091C">
              <w:rPr>
                <w:sz w:val="16"/>
                <w:szCs w:val="16"/>
              </w:rPr>
              <w:t>Sigorta Primleri Genel Müdürlüğü</w:t>
            </w:r>
            <w:r w:rsidRPr="0036091C">
              <w:rPr>
                <w:sz w:val="16"/>
                <w:szCs w:val="16"/>
                <w:vertAlign w:val="superscript"/>
              </w:rPr>
              <w:t>1</w:t>
            </w:r>
          </w:p>
          <w:p w:rsidR="00157F72" w:rsidRPr="0036091C" w:rsidRDefault="00790C86" w:rsidP="00157F72">
            <w:pPr>
              <w:rPr>
                <w:sz w:val="16"/>
                <w:szCs w:val="16"/>
              </w:rPr>
            </w:pPr>
            <w:r w:rsidRPr="0036091C">
              <w:rPr>
                <w:sz w:val="16"/>
                <w:szCs w:val="16"/>
              </w:rPr>
              <w:t>  </w:t>
            </w:r>
          </w:p>
        </w:tc>
        <w:tc>
          <w:tcPr>
            <w:tcW w:w="2700" w:type="dxa"/>
            <w:gridSpan w:val="2"/>
            <w:shd w:val="clear" w:color="auto" w:fill="auto"/>
          </w:tcPr>
          <w:p w:rsidR="00157F72" w:rsidRPr="0036091C" w:rsidRDefault="00157F72" w:rsidP="00157F72">
            <w:r w:rsidRPr="0036091C">
              <w:rPr>
                <w:sz w:val="16"/>
                <w:szCs w:val="16"/>
              </w:rPr>
              <w:t xml:space="preserve">Strateji Geliştirme Başkanlığı                   </w:t>
            </w:r>
          </w:p>
        </w:tc>
        <w:tc>
          <w:tcPr>
            <w:tcW w:w="2554" w:type="dxa"/>
            <w:shd w:val="clear" w:color="auto" w:fill="auto"/>
          </w:tcPr>
          <w:p w:rsidR="00157F72" w:rsidRPr="0036091C" w:rsidRDefault="00157F72" w:rsidP="00157F72">
            <w:pPr>
              <w:rPr>
                <w:sz w:val="16"/>
                <w:szCs w:val="16"/>
              </w:rPr>
            </w:pPr>
            <w:r w:rsidRPr="0036091C">
              <w:rPr>
                <w:sz w:val="16"/>
                <w:szCs w:val="16"/>
              </w:rPr>
              <w:t>İnsan Kaynakları Daire Başkanlığı</w:t>
            </w:r>
          </w:p>
          <w:p w:rsidR="00790C86" w:rsidRPr="0036091C" w:rsidRDefault="00790C86" w:rsidP="00157F72">
            <w:pPr>
              <w:rPr>
                <w:sz w:val="16"/>
                <w:szCs w:val="16"/>
              </w:rPr>
            </w:pPr>
            <w:r w:rsidRPr="0036091C">
              <w:rPr>
                <w:sz w:val="16"/>
                <w:szCs w:val="16"/>
              </w:rPr>
              <w:t xml:space="preserve">   </w:t>
            </w:r>
          </w:p>
          <w:p w:rsidR="00790C86" w:rsidRPr="0036091C" w:rsidRDefault="00790C86" w:rsidP="00157F72"/>
        </w:tc>
      </w:tr>
      <w:tr w:rsidR="00157F72" w:rsidRPr="0036091C" w:rsidTr="002D1A2C">
        <w:trPr>
          <w:trHeight w:val="327"/>
        </w:trPr>
        <w:tc>
          <w:tcPr>
            <w:tcW w:w="2520" w:type="dxa"/>
            <w:shd w:val="clear" w:color="auto" w:fill="auto"/>
          </w:tcPr>
          <w:p w:rsidR="00157F72" w:rsidRPr="0036091C" w:rsidRDefault="00157F72" w:rsidP="002D1A2C">
            <w:pPr>
              <w:jc w:val="center"/>
              <w:rPr>
                <w:sz w:val="16"/>
                <w:szCs w:val="16"/>
              </w:rPr>
            </w:pPr>
            <w:r w:rsidRPr="0036091C">
              <w:rPr>
                <w:sz w:val="16"/>
                <w:szCs w:val="16"/>
              </w:rPr>
              <w:t xml:space="preserve">             Başkan Yardımcısı</w:t>
            </w:r>
          </w:p>
        </w:tc>
        <w:tc>
          <w:tcPr>
            <w:tcW w:w="3060" w:type="dxa"/>
            <w:gridSpan w:val="2"/>
            <w:shd w:val="clear" w:color="auto" w:fill="auto"/>
          </w:tcPr>
          <w:p w:rsidR="00157F72" w:rsidRPr="0036091C" w:rsidRDefault="00157F72" w:rsidP="00157F72">
            <w:pPr>
              <w:rPr>
                <w:sz w:val="16"/>
                <w:szCs w:val="16"/>
              </w:rPr>
            </w:pPr>
            <w:r w:rsidRPr="0036091C">
              <w:rPr>
                <w:sz w:val="16"/>
                <w:szCs w:val="16"/>
              </w:rPr>
              <w:t xml:space="preserve">Genel Sağlık Sigortası Genel Müdürlüğü          </w:t>
            </w:r>
          </w:p>
        </w:tc>
        <w:tc>
          <w:tcPr>
            <w:tcW w:w="2700" w:type="dxa"/>
            <w:gridSpan w:val="2"/>
            <w:shd w:val="clear" w:color="auto" w:fill="auto"/>
          </w:tcPr>
          <w:p w:rsidR="00157F72" w:rsidRPr="0036091C" w:rsidRDefault="00157F72" w:rsidP="00157F72">
            <w:r w:rsidRPr="0036091C">
              <w:rPr>
                <w:sz w:val="16"/>
                <w:szCs w:val="16"/>
              </w:rPr>
              <w:t xml:space="preserve">Hukuk Müşavirliği                                    </w:t>
            </w:r>
          </w:p>
        </w:tc>
        <w:tc>
          <w:tcPr>
            <w:tcW w:w="2554" w:type="dxa"/>
            <w:shd w:val="clear" w:color="auto" w:fill="auto"/>
          </w:tcPr>
          <w:p w:rsidR="00157F72" w:rsidRPr="0036091C" w:rsidRDefault="00157F72" w:rsidP="00157F72">
            <w:r w:rsidRPr="0036091C">
              <w:rPr>
                <w:sz w:val="16"/>
                <w:szCs w:val="16"/>
              </w:rPr>
              <w:t>Destek Hizmetleri Daire Başkanlığı</w:t>
            </w:r>
          </w:p>
        </w:tc>
      </w:tr>
      <w:tr w:rsidR="00157F72" w:rsidRPr="0036091C" w:rsidTr="002D1A2C">
        <w:trPr>
          <w:trHeight w:val="340"/>
        </w:trPr>
        <w:tc>
          <w:tcPr>
            <w:tcW w:w="2520" w:type="dxa"/>
            <w:shd w:val="clear" w:color="auto" w:fill="auto"/>
          </w:tcPr>
          <w:p w:rsidR="00157F72" w:rsidRPr="0036091C" w:rsidRDefault="00157F72" w:rsidP="002D1A2C">
            <w:pPr>
              <w:tabs>
                <w:tab w:val="left" w:pos="720"/>
                <w:tab w:val="left" w:pos="975"/>
              </w:tabs>
              <w:jc w:val="center"/>
              <w:rPr>
                <w:sz w:val="16"/>
                <w:szCs w:val="16"/>
              </w:rPr>
            </w:pPr>
            <w:r w:rsidRPr="0036091C">
              <w:rPr>
                <w:sz w:val="16"/>
                <w:szCs w:val="16"/>
              </w:rPr>
              <w:t xml:space="preserve">             Başkan Yardımcısı</w:t>
            </w:r>
          </w:p>
        </w:tc>
        <w:tc>
          <w:tcPr>
            <w:tcW w:w="3060" w:type="dxa"/>
            <w:gridSpan w:val="2"/>
            <w:shd w:val="clear" w:color="auto" w:fill="auto"/>
          </w:tcPr>
          <w:p w:rsidR="00157F72" w:rsidRPr="0036091C" w:rsidRDefault="00790C86" w:rsidP="00157F72">
            <w:pPr>
              <w:rPr>
                <w:sz w:val="16"/>
                <w:szCs w:val="16"/>
              </w:rPr>
            </w:pPr>
            <w:r w:rsidRPr="0036091C">
              <w:rPr>
                <w:b/>
                <w:bCs/>
                <w:sz w:val="16"/>
                <w:szCs w:val="16"/>
              </w:rPr>
              <w:t>(Mülga: 3/6/2011-KHK-633/35 md.)</w:t>
            </w:r>
            <w:r w:rsidRPr="0036091C">
              <w:rPr>
                <w:sz w:val="16"/>
                <w:szCs w:val="16"/>
              </w:rPr>
              <w:t>  </w:t>
            </w:r>
          </w:p>
        </w:tc>
        <w:tc>
          <w:tcPr>
            <w:tcW w:w="2700" w:type="dxa"/>
            <w:gridSpan w:val="2"/>
            <w:shd w:val="clear" w:color="auto" w:fill="auto"/>
          </w:tcPr>
          <w:p w:rsidR="00157F72" w:rsidRPr="0036091C" w:rsidRDefault="00157F72" w:rsidP="00157F72">
            <w:r w:rsidRPr="0036091C">
              <w:rPr>
                <w:sz w:val="16"/>
                <w:szCs w:val="16"/>
              </w:rPr>
              <w:t xml:space="preserve">Basın ve Halkla İlişkiler Müşavirliği        </w:t>
            </w:r>
          </w:p>
        </w:tc>
        <w:tc>
          <w:tcPr>
            <w:tcW w:w="2554" w:type="dxa"/>
            <w:shd w:val="clear" w:color="auto" w:fill="auto"/>
          </w:tcPr>
          <w:p w:rsidR="00157F72" w:rsidRPr="0036091C" w:rsidRDefault="00A03D26" w:rsidP="00157F72">
            <w:r w:rsidRPr="00A03D26">
              <w:rPr>
                <w:sz w:val="16"/>
                <w:szCs w:val="16"/>
              </w:rPr>
              <w:t>(Ek:31/7/2008-5797/11 md.) İnşaat ve Emlak</w:t>
            </w:r>
            <w:r>
              <w:rPr>
                <w:sz w:val="16"/>
                <w:szCs w:val="16"/>
              </w:rPr>
              <w:t xml:space="preserve"> Daire Başkanlığı</w:t>
            </w:r>
          </w:p>
        </w:tc>
      </w:tr>
      <w:tr w:rsidR="00157F72" w:rsidRPr="0036091C" w:rsidTr="002D1A2C">
        <w:trPr>
          <w:trHeight w:val="80"/>
        </w:trPr>
        <w:tc>
          <w:tcPr>
            <w:tcW w:w="2520" w:type="dxa"/>
            <w:shd w:val="clear" w:color="auto" w:fill="auto"/>
          </w:tcPr>
          <w:p w:rsidR="00157F72" w:rsidRPr="0036091C" w:rsidRDefault="00157F72" w:rsidP="00157F72">
            <w:pPr>
              <w:rPr>
                <w:sz w:val="16"/>
                <w:szCs w:val="16"/>
              </w:rPr>
            </w:pPr>
          </w:p>
        </w:tc>
        <w:tc>
          <w:tcPr>
            <w:tcW w:w="3060" w:type="dxa"/>
            <w:gridSpan w:val="2"/>
            <w:shd w:val="clear" w:color="auto" w:fill="auto"/>
          </w:tcPr>
          <w:p w:rsidR="00157F72" w:rsidRPr="0036091C" w:rsidRDefault="00157F72" w:rsidP="00157F72">
            <w:pPr>
              <w:rPr>
                <w:sz w:val="16"/>
                <w:szCs w:val="16"/>
              </w:rPr>
            </w:pPr>
            <w:r w:rsidRPr="0036091C">
              <w:rPr>
                <w:sz w:val="16"/>
                <w:szCs w:val="16"/>
              </w:rPr>
              <w:t>Hizmet Sunumu Genel Müdürlüğü</w:t>
            </w:r>
          </w:p>
        </w:tc>
        <w:tc>
          <w:tcPr>
            <w:tcW w:w="2700" w:type="dxa"/>
            <w:gridSpan w:val="2"/>
            <w:shd w:val="clear" w:color="auto" w:fill="auto"/>
          </w:tcPr>
          <w:p w:rsidR="00157F72" w:rsidRPr="0036091C" w:rsidRDefault="00157F72" w:rsidP="00157F72"/>
        </w:tc>
        <w:tc>
          <w:tcPr>
            <w:tcW w:w="2554" w:type="dxa"/>
            <w:shd w:val="clear" w:color="auto" w:fill="auto"/>
          </w:tcPr>
          <w:p w:rsidR="00157F72" w:rsidRPr="0036091C" w:rsidRDefault="00157F72" w:rsidP="00157F72"/>
        </w:tc>
      </w:tr>
      <w:tr w:rsidR="00157F72" w:rsidRPr="0036091C" w:rsidTr="002D1A2C">
        <w:trPr>
          <w:trHeight w:val="80"/>
        </w:trPr>
        <w:tc>
          <w:tcPr>
            <w:tcW w:w="2520" w:type="dxa"/>
            <w:shd w:val="clear" w:color="auto" w:fill="auto"/>
          </w:tcPr>
          <w:p w:rsidR="00157F72" w:rsidRPr="0036091C" w:rsidRDefault="00157F72" w:rsidP="00157F72"/>
        </w:tc>
        <w:tc>
          <w:tcPr>
            <w:tcW w:w="3060" w:type="dxa"/>
            <w:gridSpan w:val="2"/>
            <w:shd w:val="clear" w:color="auto" w:fill="auto"/>
          </w:tcPr>
          <w:p w:rsidR="00157F72" w:rsidRPr="0036091C" w:rsidRDefault="00157F72" w:rsidP="00157F72">
            <w:pPr>
              <w:rPr>
                <w:sz w:val="16"/>
                <w:szCs w:val="16"/>
              </w:rPr>
            </w:pPr>
            <w:r w:rsidRPr="0036091C">
              <w:rPr>
                <w:sz w:val="16"/>
                <w:szCs w:val="16"/>
              </w:rPr>
              <w:t xml:space="preserve">Rehberlik ve Teftiş Başkanlığı              </w:t>
            </w:r>
          </w:p>
        </w:tc>
        <w:tc>
          <w:tcPr>
            <w:tcW w:w="2700" w:type="dxa"/>
            <w:gridSpan w:val="2"/>
            <w:shd w:val="clear" w:color="auto" w:fill="auto"/>
          </w:tcPr>
          <w:p w:rsidR="00157F72" w:rsidRPr="0036091C" w:rsidRDefault="00157F72" w:rsidP="00157F72"/>
        </w:tc>
        <w:tc>
          <w:tcPr>
            <w:tcW w:w="2554" w:type="dxa"/>
            <w:shd w:val="clear" w:color="auto" w:fill="auto"/>
          </w:tcPr>
          <w:p w:rsidR="00157F72" w:rsidRPr="0036091C" w:rsidRDefault="00157F72" w:rsidP="00157F72"/>
        </w:tc>
      </w:tr>
      <w:tr w:rsidR="00157F72" w:rsidRPr="0036091C" w:rsidTr="002D1A2C">
        <w:trPr>
          <w:trHeight w:val="158"/>
        </w:trPr>
        <w:tc>
          <w:tcPr>
            <w:tcW w:w="2520" w:type="dxa"/>
            <w:shd w:val="clear" w:color="auto" w:fill="auto"/>
          </w:tcPr>
          <w:p w:rsidR="00157F72" w:rsidRPr="0036091C" w:rsidRDefault="00157F72" w:rsidP="00157F72"/>
        </w:tc>
        <w:tc>
          <w:tcPr>
            <w:tcW w:w="3060" w:type="dxa"/>
            <w:gridSpan w:val="2"/>
            <w:shd w:val="clear" w:color="auto" w:fill="auto"/>
          </w:tcPr>
          <w:p w:rsidR="00157F72" w:rsidRPr="0036091C" w:rsidRDefault="00157F72" w:rsidP="00157F72">
            <w:pPr>
              <w:rPr>
                <w:sz w:val="16"/>
                <w:szCs w:val="16"/>
              </w:rPr>
            </w:pPr>
            <w:r w:rsidRPr="0036091C">
              <w:rPr>
                <w:sz w:val="16"/>
                <w:szCs w:val="16"/>
              </w:rPr>
              <w:t>Aktüerya ve Fon Yönetimi Daire Başkanlığı</w:t>
            </w:r>
          </w:p>
        </w:tc>
        <w:tc>
          <w:tcPr>
            <w:tcW w:w="2700" w:type="dxa"/>
            <w:gridSpan w:val="2"/>
            <w:shd w:val="clear" w:color="auto" w:fill="auto"/>
          </w:tcPr>
          <w:p w:rsidR="00790C86" w:rsidRPr="0036091C" w:rsidRDefault="00790C86" w:rsidP="00157F72"/>
        </w:tc>
        <w:tc>
          <w:tcPr>
            <w:tcW w:w="2554" w:type="dxa"/>
            <w:shd w:val="clear" w:color="auto" w:fill="auto"/>
          </w:tcPr>
          <w:p w:rsidR="00157F72" w:rsidRPr="0036091C" w:rsidRDefault="00157F72" w:rsidP="00157F72"/>
        </w:tc>
      </w:tr>
      <w:tr w:rsidR="00157F72" w:rsidRPr="0036091C" w:rsidTr="002D1A2C">
        <w:trPr>
          <w:trHeight w:val="220"/>
        </w:trPr>
        <w:tc>
          <w:tcPr>
            <w:tcW w:w="2520" w:type="dxa"/>
            <w:shd w:val="clear" w:color="auto" w:fill="auto"/>
          </w:tcPr>
          <w:p w:rsidR="00157F72" w:rsidRPr="0036091C" w:rsidRDefault="00157F72" w:rsidP="002D4342">
            <w:pPr>
              <w:jc w:val="both"/>
              <w:rPr>
                <w:b/>
                <w:sz w:val="18"/>
                <w:szCs w:val="18"/>
                <w:u w:val="single"/>
              </w:rPr>
            </w:pPr>
            <w:r w:rsidRPr="0036091C">
              <w:rPr>
                <w:b/>
                <w:sz w:val="18"/>
                <w:szCs w:val="18"/>
                <w:u w:val="single"/>
              </w:rPr>
              <w:t>Taşra Teşkilatı</w:t>
            </w:r>
          </w:p>
        </w:tc>
        <w:tc>
          <w:tcPr>
            <w:tcW w:w="3060" w:type="dxa"/>
            <w:gridSpan w:val="2"/>
            <w:shd w:val="clear" w:color="auto" w:fill="auto"/>
          </w:tcPr>
          <w:p w:rsidR="00157F72" w:rsidRPr="0036091C" w:rsidRDefault="00157F72" w:rsidP="00157F72"/>
        </w:tc>
        <w:tc>
          <w:tcPr>
            <w:tcW w:w="2700" w:type="dxa"/>
            <w:gridSpan w:val="2"/>
            <w:shd w:val="clear" w:color="auto" w:fill="auto"/>
          </w:tcPr>
          <w:p w:rsidR="00157F72" w:rsidRPr="0036091C" w:rsidRDefault="00157F72" w:rsidP="00157F72"/>
        </w:tc>
        <w:tc>
          <w:tcPr>
            <w:tcW w:w="2554" w:type="dxa"/>
            <w:shd w:val="clear" w:color="auto" w:fill="auto"/>
          </w:tcPr>
          <w:p w:rsidR="00157F72" w:rsidRPr="0036091C" w:rsidRDefault="00157F72" w:rsidP="00157F72"/>
        </w:tc>
      </w:tr>
      <w:bookmarkEnd w:id="0"/>
    </w:tbl>
    <w:p w:rsidR="004D1B2E" w:rsidRPr="0036091C" w:rsidRDefault="004D1B2E" w:rsidP="00B061D9">
      <w:pPr>
        <w:rPr>
          <w:sz w:val="16"/>
          <w:szCs w:val="16"/>
        </w:rPr>
        <w:sectPr w:rsidR="004D1B2E" w:rsidRPr="0036091C" w:rsidSect="00A60772">
          <w:footnotePr>
            <w:numRestart w:val="eachPage"/>
          </w:footnotePr>
          <w:pgSz w:w="11907" w:h="8392" w:orient="landscape" w:code="11"/>
          <w:pgMar w:top="1134" w:right="851" w:bottom="1134" w:left="851" w:header="709" w:footer="709" w:gutter="0"/>
          <w:cols w:space="708"/>
          <w:docGrid w:linePitch="360"/>
        </w:sectPr>
      </w:pPr>
    </w:p>
    <w:tbl>
      <w:tblPr>
        <w:tblW w:w="0" w:type="auto"/>
        <w:tblLayout w:type="fixed"/>
        <w:tblCellMar>
          <w:left w:w="70" w:type="dxa"/>
          <w:right w:w="70" w:type="dxa"/>
        </w:tblCellMar>
        <w:tblLook w:val="04A0"/>
      </w:tblPr>
      <w:tblGrid>
        <w:gridCol w:w="516"/>
        <w:gridCol w:w="2611"/>
        <w:gridCol w:w="818"/>
        <w:gridCol w:w="1035"/>
        <w:gridCol w:w="1267"/>
        <w:gridCol w:w="697"/>
      </w:tblGrid>
      <w:tr w:rsidR="0071203D" w:rsidRPr="0071203D" w:rsidTr="008F5219">
        <w:trPr>
          <w:trHeight w:val="600"/>
        </w:trPr>
        <w:tc>
          <w:tcPr>
            <w:tcW w:w="6944" w:type="dxa"/>
            <w:gridSpan w:val="6"/>
            <w:shd w:val="clear" w:color="auto" w:fill="auto"/>
            <w:hideMark/>
          </w:tcPr>
          <w:p w:rsidR="0071203D" w:rsidRPr="0071203D" w:rsidRDefault="0071203D" w:rsidP="0071203D">
            <w:pPr>
              <w:spacing w:before="240"/>
              <w:jc w:val="center"/>
              <w:rPr>
                <w:rFonts w:ascii="Arial" w:hAnsi="Arial" w:cs="Arial"/>
                <w:b/>
                <w:bCs/>
                <w:sz w:val="16"/>
                <w:szCs w:val="16"/>
              </w:rPr>
            </w:pPr>
            <w:r w:rsidRPr="0071203D">
              <w:rPr>
                <w:rFonts w:ascii="Arial" w:hAnsi="Arial" w:cs="Arial"/>
                <w:b/>
                <w:bCs/>
                <w:sz w:val="16"/>
                <w:szCs w:val="16"/>
              </w:rPr>
              <w:lastRenderedPageBreak/>
              <w:t>SOSYAL GÜVENLİK KURUMU</w:t>
            </w:r>
            <w:r w:rsidRPr="0071203D">
              <w:rPr>
                <w:rFonts w:ascii="Arial" w:hAnsi="Arial" w:cs="Arial"/>
                <w:b/>
                <w:bCs/>
                <w:sz w:val="16"/>
                <w:szCs w:val="16"/>
              </w:rPr>
              <w:br/>
              <w:t>MERKEZ TEŞKİLATI KADROLARI (12.03.2012)</w:t>
            </w:r>
          </w:p>
        </w:tc>
      </w:tr>
      <w:tr w:rsidR="0071203D" w:rsidRPr="0071203D" w:rsidTr="008F5219">
        <w:trPr>
          <w:trHeight w:val="840"/>
        </w:trPr>
        <w:tc>
          <w:tcPr>
            <w:tcW w:w="516" w:type="dxa"/>
            <w:shd w:val="clear" w:color="auto" w:fill="auto"/>
            <w:noWrap/>
            <w:vAlign w:val="center"/>
            <w:hideMark/>
          </w:tcPr>
          <w:p w:rsidR="0071203D" w:rsidRPr="0071203D" w:rsidRDefault="0071203D" w:rsidP="0071203D">
            <w:pPr>
              <w:spacing w:before="240"/>
              <w:jc w:val="center"/>
              <w:rPr>
                <w:rFonts w:ascii="Arial Narrow" w:hAnsi="Arial Narrow" w:cs="Arial"/>
                <w:b/>
                <w:bCs/>
                <w:sz w:val="16"/>
                <w:szCs w:val="16"/>
              </w:rPr>
            </w:pPr>
            <w:r w:rsidRPr="0071203D">
              <w:rPr>
                <w:rFonts w:ascii="Arial Narrow" w:hAnsi="Arial Narrow" w:cs="Arial"/>
                <w:b/>
                <w:bCs/>
                <w:sz w:val="16"/>
                <w:szCs w:val="16"/>
              </w:rPr>
              <w:t>SINIFI</w:t>
            </w:r>
          </w:p>
        </w:tc>
        <w:tc>
          <w:tcPr>
            <w:tcW w:w="2611" w:type="dxa"/>
            <w:shd w:val="clear" w:color="auto" w:fill="auto"/>
            <w:noWrap/>
            <w:vAlign w:val="center"/>
            <w:hideMark/>
          </w:tcPr>
          <w:p w:rsidR="0071203D" w:rsidRPr="0071203D" w:rsidRDefault="0071203D" w:rsidP="0071203D">
            <w:pPr>
              <w:spacing w:before="240"/>
              <w:jc w:val="center"/>
              <w:rPr>
                <w:rFonts w:ascii="Arial Narrow" w:hAnsi="Arial Narrow" w:cs="Arial"/>
                <w:b/>
                <w:bCs/>
                <w:sz w:val="16"/>
                <w:szCs w:val="16"/>
              </w:rPr>
            </w:pPr>
            <w:r w:rsidRPr="0071203D">
              <w:rPr>
                <w:rFonts w:ascii="Arial Narrow" w:hAnsi="Arial Narrow" w:cs="Arial"/>
                <w:b/>
                <w:bCs/>
                <w:sz w:val="16"/>
                <w:szCs w:val="16"/>
              </w:rPr>
              <w:t>ÜNVANI</w:t>
            </w:r>
          </w:p>
        </w:tc>
        <w:tc>
          <w:tcPr>
            <w:tcW w:w="818" w:type="dxa"/>
            <w:shd w:val="clear" w:color="auto" w:fill="auto"/>
            <w:noWrap/>
            <w:vAlign w:val="center"/>
            <w:hideMark/>
          </w:tcPr>
          <w:p w:rsidR="0071203D" w:rsidRPr="0071203D" w:rsidRDefault="0071203D" w:rsidP="0071203D">
            <w:pPr>
              <w:spacing w:before="240"/>
              <w:jc w:val="center"/>
              <w:rPr>
                <w:rFonts w:ascii="Arial Narrow" w:hAnsi="Arial Narrow" w:cs="Arial"/>
                <w:b/>
                <w:bCs/>
                <w:sz w:val="16"/>
                <w:szCs w:val="16"/>
              </w:rPr>
            </w:pPr>
            <w:r w:rsidRPr="0071203D">
              <w:rPr>
                <w:rFonts w:ascii="Arial Narrow" w:hAnsi="Arial Narrow" w:cs="Arial"/>
                <w:b/>
                <w:bCs/>
                <w:sz w:val="16"/>
                <w:szCs w:val="16"/>
              </w:rPr>
              <w:t>DERECESİ</w:t>
            </w:r>
          </w:p>
        </w:tc>
        <w:tc>
          <w:tcPr>
            <w:tcW w:w="1035" w:type="dxa"/>
            <w:shd w:val="clear" w:color="auto" w:fill="auto"/>
            <w:vAlign w:val="center"/>
            <w:hideMark/>
          </w:tcPr>
          <w:p w:rsidR="0071203D" w:rsidRPr="0071203D" w:rsidRDefault="0071203D" w:rsidP="0071203D">
            <w:pPr>
              <w:spacing w:before="240"/>
              <w:jc w:val="center"/>
              <w:rPr>
                <w:rFonts w:ascii="Arial Narrow" w:hAnsi="Arial Narrow" w:cs="Arial"/>
                <w:b/>
                <w:bCs/>
                <w:sz w:val="16"/>
                <w:szCs w:val="16"/>
              </w:rPr>
            </w:pPr>
            <w:r w:rsidRPr="0071203D">
              <w:rPr>
                <w:rFonts w:ascii="Arial Narrow" w:hAnsi="Arial Narrow" w:cs="Arial"/>
                <w:b/>
                <w:bCs/>
                <w:sz w:val="16"/>
                <w:szCs w:val="16"/>
              </w:rPr>
              <w:t>SERBEST KADRO</w:t>
            </w:r>
            <w:r w:rsidRPr="0071203D">
              <w:rPr>
                <w:rFonts w:ascii="Arial Narrow" w:hAnsi="Arial Narrow" w:cs="Arial"/>
                <w:b/>
                <w:bCs/>
                <w:sz w:val="16"/>
                <w:szCs w:val="16"/>
              </w:rPr>
              <w:br/>
              <w:t>ADEDİ</w:t>
            </w:r>
          </w:p>
        </w:tc>
        <w:tc>
          <w:tcPr>
            <w:tcW w:w="1267" w:type="dxa"/>
            <w:shd w:val="clear" w:color="auto" w:fill="auto"/>
            <w:vAlign w:val="center"/>
            <w:hideMark/>
          </w:tcPr>
          <w:p w:rsidR="0071203D" w:rsidRPr="0071203D" w:rsidRDefault="0071203D" w:rsidP="0071203D">
            <w:pPr>
              <w:spacing w:before="240"/>
              <w:jc w:val="center"/>
              <w:rPr>
                <w:rFonts w:ascii="Arial Narrow" w:hAnsi="Arial Narrow" w:cs="Arial"/>
                <w:b/>
                <w:bCs/>
                <w:sz w:val="16"/>
                <w:szCs w:val="16"/>
              </w:rPr>
            </w:pPr>
            <w:r w:rsidRPr="0071203D">
              <w:rPr>
                <w:rFonts w:ascii="Arial Narrow" w:hAnsi="Arial Narrow" w:cs="Arial"/>
                <w:b/>
                <w:bCs/>
                <w:sz w:val="16"/>
                <w:szCs w:val="16"/>
              </w:rPr>
              <w:t>TUTULAN KADRO ADEDİ</w:t>
            </w:r>
          </w:p>
        </w:tc>
        <w:tc>
          <w:tcPr>
            <w:tcW w:w="697" w:type="dxa"/>
            <w:shd w:val="clear" w:color="auto" w:fill="auto"/>
            <w:vAlign w:val="center"/>
            <w:hideMark/>
          </w:tcPr>
          <w:p w:rsidR="0071203D" w:rsidRPr="0071203D" w:rsidRDefault="0071203D" w:rsidP="0071203D">
            <w:pPr>
              <w:spacing w:before="240"/>
              <w:jc w:val="center"/>
              <w:rPr>
                <w:rFonts w:ascii="Arial Narrow" w:hAnsi="Arial Narrow" w:cs="Arial"/>
                <w:b/>
                <w:bCs/>
                <w:sz w:val="16"/>
                <w:szCs w:val="16"/>
              </w:rPr>
            </w:pPr>
            <w:r w:rsidRPr="0071203D">
              <w:rPr>
                <w:rFonts w:ascii="Arial Narrow" w:hAnsi="Arial Narrow" w:cs="Arial"/>
                <w:b/>
                <w:bCs/>
                <w:sz w:val="16"/>
                <w:szCs w:val="16"/>
              </w:rPr>
              <w:t xml:space="preserve">TOPLAM </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GÜVENLİK KURUMU BAŞKANI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GÜVENLİK KURUMU BAŞK.YR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EMEKLİLİK HİZMETLERİ GENEL MÜD</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SİGORTA PRİMLERİ GENEL MÜD</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YÖNETİM KURULU ÜYESİ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GENEL MÜDÜR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REHBERLİK VE TEFTİŞ BAŞKANI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I.HUKUK MÜŞAVİRİ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İNSAN KAYNAKLARI DAİRE BAŞKANI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DESTEK HİZMETLERİ DAİRE BAŞK.</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STRATEJİ GELİŞTİRME BAŞKANI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AKTÜERYA VE FON YÖN.DAİ.BAŞK.</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İNŞAAT VE EMLAK DAİRE BAŞKANI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BASIN VE HALKLA İLİŞKİLER MÜŞ.</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DAİRE BAŞKANI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PERS.VE EĞT.DAİ.BAŞK.(Mülga)</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PERSONEL VE İDA.İŞL.DAİ.BŞK.(Mülga)</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İÇ DENETÇİ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İÇ DENETÇİ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İÇ DENETÇİ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BAŞMÜFETTİŞ</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348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348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141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141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MÜFETTİŞ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ŞUBE MÜDÜRÜ</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291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291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HUKUK MÜŞAVİRİ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HUKUK MÜŞAVİRİ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HUKUK MÜŞAVİRİ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AHS.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AVUKAT</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AHS.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AVUKAT</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AHS.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AVUKAT</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AHS.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AVUKAT</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ÇOCUK EĞİTİCİSİ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MÜŞAVİR(Ö)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UZMAN</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MEMUR(Ö)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5-13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472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472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UZMAN(Ö)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294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294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MALİ HİZMETLER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MALİ HİZMETLER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MALİ HİZMETLER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MALİ HİZMETLER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APK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EĞİTİM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GÜV.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SİVİL SAVUNMA UZMANI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MALİ HİZMETLER UZMAN YRD.</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MALİ HİZMETLER UZMAN YRD.</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ÇALIŞMACI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ÇALIŞMACI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SOSYAL ÇALIŞMACI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ARAŞTIRMACI(Ö)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296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296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MUHASEBECİ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MÜTERCİM</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MÜTERCİM</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MÜTERCİM</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MÜTERCİM</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MÜTERCİM</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SOSYOLOG</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SOSYOLOG</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PROGRAMCI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PROGRAMCI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PROGRAMCI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PROGRAMCI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PROGRAMCI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PROGRAMCI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ÇÖZÜMLEYİCİ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ÇÖZÜMLEYİCİ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ÇÖZÜMLEYİCİ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ÇÖZÜMLEYİCİ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ÇÖZÜMLEYİCİ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SOS.GÜV.UZM.YRD.</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SOS.GÜV.UZM.YRD.</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ŞEF</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ŞEF</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ŞEF</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ŞEF(Ö)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3-12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481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481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MEMUR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MEMUR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V.H.K.İ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206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206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V.H.K.İ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19</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19</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V.H.K.İ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V.H.K.İ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V.H.K.İ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ŞOFÖR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ŞOFÖR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ŞOFÖR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ŞOFÖR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GİH.</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ŞOFÖR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MATBAACI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MATBAACI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ÇOCUK GELİŞİMCİSİ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UZMAN TABİP</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UZMAN TABİP</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TABİP</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TABİP</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TABİP</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DİŞ TABİBİ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DİŞ TABİBİ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DİŞ TABİBİ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DAIRE TABIBI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BİYOLOG</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BİYOLOG</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BİYOLOG</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ECZACI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ECZACI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ECZACI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DİYETİSYEN</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DİYETİSYEN</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DİYETİSYEN</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HEMŞİRE</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HEMŞİRE</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SAĞLIK MEMURU</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SAĞLIK TEKNİKERİ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SAĞLIK TEKNİSYENİ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SHS.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LABORANT</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MÜHENDİS(Ö)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MÜHENDİS</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MÜHENDİS</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MÜHENDİS</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MİMAR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MİMAR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KİMYAGER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MATEMATİKÇİ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İSTATİSTİKCİ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İSTATİSTİKCİ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İSTATİSTİKCİ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İSTATİSTİKCİ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İSTATİSTİKCİ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TEKNİKER(Ö)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TEKNİKER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TEKNİKER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TEKNİSYEN(Ö)</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3-12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SÜRVEYAN</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THS.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TEKNİK RESSAM</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TEKNİSYEN YARDIMCISI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11</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HİZMETLİ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AŞÇI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AŞÇI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AŞÇI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AŞÇI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AŞÇI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BERBER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BERBER</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BEKÇİ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BEKÇİ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BEKÇİ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BEKÇİ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BEKÇİ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BEKÇİ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lastRenderedPageBreak/>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DAĞITICI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57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DAĞITICI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12</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DAĞITICI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38</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38</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DAĞITICI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8</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DAĞITICI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9</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7</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YHS.</w:t>
            </w:r>
          </w:p>
        </w:tc>
        <w:tc>
          <w:tcPr>
            <w:tcW w:w="2611" w:type="dxa"/>
            <w:shd w:val="clear" w:color="auto" w:fill="auto"/>
            <w:noWrap/>
            <w:hideMark/>
          </w:tcPr>
          <w:p w:rsidR="0071203D" w:rsidRPr="0071203D" w:rsidRDefault="0071203D" w:rsidP="0071203D">
            <w:pPr>
              <w:spacing w:before="240"/>
              <w:rPr>
                <w:rFonts w:ascii="Arial Narrow" w:hAnsi="Arial Narrow" w:cs="Arial"/>
                <w:sz w:val="16"/>
                <w:szCs w:val="16"/>
              </w:rPr>
            </w:pPr>
            <w:r w:rsidRPr="0071203D">
              <w:rPr>
                <w:rFonts w:ascii="Arial Narrow" w:hAnsi="Arial Narrow" w:cs="Arial"/>
                <w:sz w:val="16"/>
                <w:szCs w:val="16"/>
              </w:rPr>
              <w:t>DAĞITICI</w:t>
            </w:r>
          </w:p>
        </w:tc>
        <w:tc>
          <w:tcPr>
            <w:tcW w:w="818"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10</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6</w:t>
            </w:r>
          </w:p>
        </w:tc>
      </w:tr>
      <w:tr w:rsidR="0071203D" w:rsidRPr="0071203D" w:rsidTr="008F5219">
        <w:trPr>
          <w:trHeight w:val="270"/>
        </w:trPr>
        <w:tc>
          <w:tcPr>
            <w:tcW w:w="516" w:type="dxa"/>
            <w:shd w:val="clear" w:color="auto" w:fill="auto"/>
            <w:noWrap/>
            <w:hideMark/>
          </w:tcPr>
          <w:p w:rsidR="0071203D" w:rsidRPr="0071203D" w:rsidRDefault="0071203D" w:rsidP="0071203D">
            <w:pPr>
              <w:spacing w:before="240"/>
              <w:jc w:val="center"/>
              <w:rPr>
                <w:rFonts w:ascii="Arial" w:hAnsi="Arial" w:cs="Arial"/>
                <w:sz w:val="16"/>
                <w:szCs w:val="16"/>
              </w:rPr>
            </w:pPr>
            <w:r w:rsidRPr="0071203D">
              <w:rPr>
                <w:rFonts w:ascii="Arial" w:hAnsi="Arial" w:cs="Arial"/>
                <w:sz w:val="16"/>
                <w:szCs w:val="16"/>
              </w:rPr>
              <w:t> </w:t>
            </w:r>
          </w:p>
        </w:tc>
        <w:tc>
          <w:tcPr>
            <w:tcW w:w="2611" w:type="dxa"/>
            <w:shd w:val="clear" w:color="auto" w:fill="auto"/>
            <w:noWrap/>
            <w:hideMark/>
          </w:tcPr>
          <w:p w:rsidR="0071203D" w:rsidRPr="0071203D" w:rsidRDefault="0071203D" w:rsidP="0071203D">
            <w:pPr>
              <w:spacing w:before="240"/>
              <w:rPr>
                <w:rFonts w:ascii="Arial" w:hAnsi="Arial" w:cs="Arial"/>
                <w:sz w:val="16"/>
                <w:szCs w:val="16"/>
              </w:rPr>
            </w:pPr>
            <w:r w:rsidRPr="0071203D">
              <w:rPr>
                <w:rFonts w:ascii="Arial" w:hAnsi="Arial" w:cs="Arial"/>
                <w:sz w:val="16"/>
                <w:szCs w:val="16"/>
              </w:rPr>
              <w:t> </w:t>
            </w:r>
          </w:p>
        </w:tc>
        <w:tc>
          <w:tcPr>
            <w:tcW w:w="818" w:type="dxa"/>
            <w:shd w:val="clear" w:color="auto" w:fill="auto"/>
            <w:vAlign w:val="center"/>
            <w:hideMark/>
          </w:tcPr>
          <w:p w:rsidR="0071203D" w:rsidRPr="0071203D" w:rsidRDefault="0071203D" w:rsidP="0071203D">
            <w:pPr>
              <w:spacing w:before="240"/>
              <w:jc w:val="center"/>
              <w:rPr>
                <w:rFonts w:ascii="Arial Narrow" w:hAnsi="Arial Narrow" w:cs="Arial"/>
                <w:b/>
                <w:bCs/>
                <w:sz w:val="16"/>
                <w:szCs w:val="16"/>
              </w:rPr>
            </w:pPr>
            <w:r w:rsidRPr="0071203D">
              <w:rPr>
                <w:rFonts w:ascii="Arial Narrow" w:hAnsi="Arial Narrow" w:cs="Arial"/>
                <w:b/>
                <w:bCs/>
                <w:sz w:val="16"/>
                <w:szCs w:val="16"/>
              </w:rPr>
              <w:t xml:space="preserve">TOPLAM </w:t>
            </w:r>
          </w:p>
        </w:tc>
        <w:tc>
          <w:tcPr>
            <w:tcW w:w="1035"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4977</w:t>
            </w:r>
          </w:p>
        </w:tc>
        <w:tc>
          <w:tcPr>
            <w:tcW w:w="126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_</w:t>
            </w:r>
          </w:p>
        </w:tc>
        <w:tc>
          <w:tcPr>
            <w:tcW w:w="697" w:type="dxa"/>
            <w:shd w:val="clear" w:color="auto" w:fill="auto"/>
            <w:noWrap/>
            <w:hideMark/>
          </w:tcPr>
          <w:p w:rsidR="0071203D" w:rsidRPr="0071203D" w:rsidRDefault="0071203D" w:rsidP="0071203D">
            <w:pPr>
              <w:spacing w:before="240"/>
              <w:jc w:val="center"/>
              <w:rPr>
                <w:rFonts w:ascii="Arial Narrow" w:hAnsi="Arial Narrow" w:cs="Arial"/>
                <w:sz w:val="16"/>
                <w:szCs w:val="16"/>
              </w:rPr>
            </w:pPr>
            <w:r w:rsidRPr="0071203D">
              <w:rPr>
                <w:rFonts w:ascii="Arial Narrow" w:hAnsi="Arial Narrow" w:cs="Arial"/>
                <w:sz w:val="16"/>
                <w:szCs w:val="16"/>
              </w:rPr>
              <w:t>4977</w:t>
            </w:r>
          </w:p>
        </w:tc>
      </w:tr>
    </w:tbl>
    <w:p w:rsidR="00422B4F" w:rsidRPr="0036091C" w:rsidRDefault="00422B4F" w:rsidP="004D1B2E">
      <w:pPr>
        <w:spacing w:line="280" w:lineRule="exact"/>
        <w:jc w:val="both"/>
        <w:rPr>
          <w:sz w:val="20"/>
          <w:szCs w:val="20"/>
        </w:rPr>
      </w:pPr>
    </w:p>
    <w:p w:rsidR="0071203D" w:rsidRDefault="0071203D" w:rsidP="001D6DEF">
      <w:pPr>
        <w:widowControl w:val="0"/>
        <w:autoSpaceDE w:val="0"/>
        <w:autoSpaceDN w:val="0"/>
        <w:adjustRightInd w:val="0"/>
        <w:jc w:val="center"/>
        <w:rPr>
          <w:b/>
          <w:bCs/>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EE618C" w:rsidRDefault="00EE618C" w:rsidP="00EE618C">
      <w:pPr>
        <w:spacing w:line="280" w:lineRule="exact"/>
        <w:jc w:val="center"/>
        <w:rPr>
          <w:b/>
          <w:color w:val="000000"/>
          <w:sz w:val="20"/>
          <w:szCs w:val="20"/>
        </w:rPr>
      </w:pPr>
    </w:p>
    <w:p w:rsidR="00112642" w:rsidRDefault="00112642" w:rsidP="00EE618C">
      <w:pPr>
        <w:spacing w:line="280" w:lineRule="exact"/>
        <w:jc w:val="center"/>
        <w:rPr>
          <w:b/>
          <w:color w:val="000000"/>
          <w:sz w:val="20"/>
          <w:szCs w:val="20"/>
        </w:rPr>
      </w:pPr>
    </w:p>
    <w:p w:rsidR="00112642" w:rsidRDefault="00112642" w:rsidP="00EE618C">
      <w:pPr>
        <w:spacing w:line="280" w:lineRule="exact"/>
        <w:jc w:val="center"/>
        <w:rPr>
          <w:b/>
          <w:color w:val="000000"/>
          <w:sz w:val="20"/>
          <w:szCs w:val="20"/>
        </w:rPr>
      </w:pPr>
    </w:p>
    <w:p w:rsidR="00EE618C" w:rsidRPr="00EE618C" w:rsidRDefault="00EE618C" w:rsidP="00EE618C">
      <w:pPr>
        <w:spacing w:line="280" w:lineRule="exact"/>
        <w:jc w:val="center"/>
        <w:rPr>
          <w:b/>
          <w:color w:val="000000"/>
          <w:sz w:val="20"/>
          <w:szCs w:val="20"/>
        </w:rPr>
      </w:pPr>
      <w:r w:rsidRPr="00EE618C">
        <w:rPr>
          <w:b/>
          <w:color w:val="000000"/>
          <w:sz w:val="20"/>
          <w:szCs w:val="20"/>
        </w:rPr>
        <w:t>(1) SAYILI LİSTE</w:t>
      </w:r>
    </w:p>
    <w:p w:rsidR="00EE618C" w:rsidRPr="00EE618C" w:rsidRDefault="00EE618C" w:rsidP="00EE618C">
      <w:pPr>
        <w:spacing w:line="220" w:lineRule="exact"/>
        <w:jc w:val="center"/>
        <w:rPr>
          <w:color w:val="000000"/>
          <w:sz w:val="20"/>
          <w:szCs w:val="20"/>
        </w:rPr>
      </w:pPr>
      <w:r w:rsidRPr="00EE618C">
        <w:rPr>
          <w:color w:val="000000"/>
          <w:sz w:val="20"/>
          <w:szCs w:val="20"/>
        </w:rPr>
        <w:tab/>
      </w:r>
      <w:r w:rsidRPr="00EE618C">
        <w:rPr>
          <w:color w:val="000000"/>
          <w:sz w:val="20"/>
          <w:szCs w:val="20"/>
        </w:rPr>
        <w:tab/>
      </w:r>
      <w:r w:rsidRPr="00EE618C">
        <w:rPr>
          <w:color w:val="000000"/>
          <w:sz w:val="20"/>
          <w:szCs w:val="20"/>
        </w:rPr>
        <w:tab/>
      </w:r>
      <w:r w:rsidRPr="00EE618C">
        <w:rPr>
          <w:color w:val="000000"/>
          <w:sz w:val="20"/>
          <w:szCs w:val="20"/>
        </w:rPr>
        <w:tab/>
      </w:r>
      <w:r w:rsidRPr="00EE618C">
        <w:rPr>
          <w:color w:val="000000"/>
          <w:sz w:val="20"/>
          <w:szCs w:val="20"/>
        </w:rPr>
        <w:tab/>
      </w:r>
    </w:p>
    <w:p w:rsidR="00EE618C" w:rsidRPr="00EE618C" w:rsidRDefault="00EE618C" w:rsidP="00EE618C">
      <w:pPr>
        <w:spacing w:line="220" w:lineRule="exact"/>
        <w:jc w:val="both"/>
        <w:rPr>
          <w:b/>
          <w:color w:val="000000"/>
          <w:sz w:val="20"/>
          <w:szCs w:val="20"/>
        </w:rPr>
      </w:pPr>
      <w:r w:rsidRPr="00EE618C">
        <w:rPr>
          <w:b/>
          <w:color w:val="000000"/>
          <w:sz w:val="20"/>
          <w:szCs w:val="20"/>
        </w:rPr>
        <w:t>KURUMU</w:t>
      </w:r>
      <w:r w:rsidRPr="00EE618C">
        <w:rPr>
          <w:b/>
          <w:color w:val="000000"/>
          <w:sz w:val="20"/>
          <w:szCs w:val="20"/>
        </w:rPr>
        <w:tab/>
        <w:t>: SOSYAL GÜVENLİK KURUMU</w:t>
      </w:r>
    </w:p>
    <w:p w:rsidR="00EE618C" w:rsidRPr="00EE618C" w:rsidRDefault="00EE618C" w:rsidP="00EE618C">
      <w:pPr>
        <w:spacing w:line="220" w:lineRule="exact"/>
        <w:jc w:val="both"/>
        <w:rPr>
          <w:color w:val="000000"/>
          <w:sz w:val="20"/>
          <w:szCs w:val="20"/>
        </w:rPr>
      </w:pPr>
      <w:r w:rsidRPr="00EE618C">
        <w:rPr>
          <w:b/>
          <w:color w:val="000000"/>
          <w:sz w:val="20"/>
          <w:szCs w:val="20"/>
        </w:rPr>
        <w:t>TEŞKİLÂTI</w:t>
      </w:r>
      <w:r w:rsidRPr="00EE618C">
        <w:rPr>
          <w:b/>
          <w:color w:val="000000"/>
          <w:sz w:val="20"/>
          <w:szCs w:val="20"/>
        </w:rPr>
        <w:tab/>
        <w:t>: MERKEZ</w:t>
      </w:r>
      <w:r w:rsidRPr="00EE618C">
        <w:rPr>
          <w:color w:val="000000"/>
          <w:sz w:val="20"/>
          <w:szCs w:val="20"/>
        </w:rPr>
        <w:tab/>
      </w:r>
    </w:p>
    <w:p w:rsidR="00EE618C" w:rsidRPr="004D1B2E" w:rsidRDefault="00EE618C" w:rsidP="00EE618C">
      <w:pPr>
        <w:spacing w:line="220" w:lineRule="exact"/>
        <w:jc w:val="both"/>
        <w:rPr>
          <w:sz w:val="20"/>
          <w:szCs w:val="20"/>
        </w:rPr>
      </w:pPr>
      <w:r w:rsidRPr="00A92AC9">
        <w:rPr>
          <w:color w:val="003366"/>
          <w:sz w:val="20"/>
          <w:szCs w:val="20"/>
        </w:rPr>
        <w:tab/>
      </w:r>
      <w:r w:rsidRPr="00A92AC9">
        <w:rPr>
          <w:color w:val="003366"/>
          <w:sz w:val="20"/>
          <w:szCs w:val="20"/>
        </w:rPr>
        <w:tab/>
      </w:r>
      <w:r w:rsidRPr="004D1B2E">
        <w:rPr>
          <w:sz w:val="20"/>
          <w:szCs w:val="20"/>
        </w:rPr>
        <w:tab/>
      </w:r>
    </w:p>
    <w:p w:rsidR="00EE618C" w:rsidRDefault="00EE618C" w:rsidP="00EE618C">
      <w:pPr>
        <w:jc w:val="center"/>
      </w:pPr>
      <w:r w:rsidRPr="001C3B65">
        <w:rPr>
          <w:b/>
          <w:sz w:val="20"/>
          <w:szCs w:val="20"/>
        </w:rPr>
        <w:t>İHDAS EDİLEN KADROLAR</w:t>
      </w:r>
    </w:p>
    <w:p w:rsidR="00EE618C" w:rsidRDefault="00EE618C" w:rsidP="00EE618C"/>
    <w:tbl>
      <w:tblPr>
        <w:tblW w:w="6786" w:type="dxa"/>
        <w:tblLook w:val="01E0"/>
      </w:tblPr>
      <w:tblGrid>
        <w:gridCol w:w="702"/>
        <w:gridCol w:w="3130"/>
        <w:gridCol w:w="776"/>
        <w:gridCol w:w="720"/>
        <w:gridCol w:w="720"/>
        <w:gridCol w:w="738"/>
      </w:tblGrid>
      <w:tr w:rsidR="00EE618C" w:rsidTr="00381194">
        <w:trPr>
          <w:trHeight w:val="310"/>
        </w:trPr>
        <w:tc>
          <w:tcPr>
            <w:tcW w:w="702" w:type="dxa"/>
            <w:tcBorders>
              <w:bottom w:val="single" w:sz="4" w:space="0" w:color="auto"/>
            </w:tcBorders>
            <w:shd w:val="clear" w:color="auto" w:fill="auto"/>
            <w:vAlign w:val="bottom"/>
          </w:tcPr>
          <w:p w:rsidR="00EE618C" w:rsidRPr="00381194" w:rsidRDefault="00EE618C" w:rsidP="00381194">
            <w:pPr>
              <w:jc w:val="center"/>
              <w:rPr>
                <w:sz w:val="16"/>
                <w:szCs w:val="16"/>
              </w:rPr>
            </w:pPr>
          </w:p>
          <w:p w:rsidR="00EE618C" w:rsidRPr="00381194" w:rsidRDefault="00EE618C" w:rsidP="00381194">
            <w:pPr>
              <w:jc w:val="center"/>
              <w:rPr>
                <w:sz w:val="16"/>
                <w:szCs w:val="16"/>
              </w:rPr>
            </w:pPr>
          </w:p>
          <w:p w:rsidR="00EE618C" w:rsidRPr="00381194" w:rsidRDefault="00EE618C" w:rsidP="00381194">
            <w:pPr>
              <w:rPr>
                <w:sz w:val="16"/>
                <w:szCs w:val="16"/>
              </w:rPr>
            </w:pPr>
            <w:r w:rsidRPr="00381194">
              <w:rPr>
                <w:sz w:val="16"/>
                <w:szCs w:val="16"/>
              </w:rPr>
              <w:t>Sınıfı</w:t>
            </w:r>
          </w:p>
        </w:tc>
        <w:tc>
          <w:tcPr>
            <w:tcW w:w="3130" w:type="dxa"/>
            <w:tcBorders>
              <w:bottom w:val="single" w:sz="4" w:space="0" w:color="auto"/>
            </w:tcBorders>
            <w:shd w:val="clear" w:color="auto" w:fill="auto"/>
            <w:vAlign w:val="bottom"/>
          </w:tcPr>
          <w:p w:rsidR="00EE618C" w:rsidRPr="00381194" w:rsidRDefault="00EE618C" w:rsidP="00381194">
            <w:pPr>
              <w:jc w:val="center"/>
              <w:rPr>
                <w:sz w:val="16"/>
                <w:szCs w:val="16"/>
              </w:rPr>
            </w:pPr>
          </w:p>
          <w:p w:rsidR="00EE618C" w:rsidRPr="00381194" w:rsidRDefault="00EE618C" w:rsidP="00381194">
            <w:pPr>
              <w:jc w:val="center"/>
              <w:rPr>
                <w:sz w:val="16"/>
                <w:szCs w:val="16"/>
              </w:rPr>
            </w:pPr>
          </w:p>
          <w:p w:rsidR="00EE618C" w:rsidRPr="00381194" w:rsidRDefault="00EE618C" w:rsidP="00381194">
            <w:pPr>
              <w:jc w:val="center"/>
              <w:rPr>
                <w:sz w:val="16"/>
                <w:szCs w:val="16"/>
              </w:rPr>
            </w:pPr>
            <w:r w:rsidRPr="00381194">
              <w:rPr>
                <w:sz w:val="16"/>
                <w:szCs w:val="16"/>
              </w:rPr>
              <w:t>Ünvanı</w:t>
            </w:r>
          </w:p>
        </w:tc>
        <w:tc>
          <w:tcPr>
            <w:tcW w:w="776" w:type="dxa"/>
            <w:tcBorders>
              <w:bottom w:val="single" w:sz="4" w:space="0" w:color="auto"/>
            </w:tcBorders>
            <w:shd w:val="clear" w:color="auto" w:fill="auto"/>
            <w:vAlign w:val="bottom"/>
          </w:tcPr>
          <w:p w:rsidR="00EE618C" w:rsidRPr="00381194" w:rsidRDefault="00EE618C" w:rsidP="00381194">
            <w:pPr>
              <w:jc w:val="center"/>
              <w:rPr>
                <w:sz w:val="16"/>
                <w:szCs w:val="16"/>
              </w:rPr>
            </w:pPr>
          </w:p>
          <w:p w:rsidR="00EE618C" w:rsidRPr="00381194" w:rsidRDefault="00EE618C" w:rsidP="00381194">
            <w:pPr>
              <w:jc w:val="center"/>
              <w:rPr>
                <w:sz w:val="16"/>
                <w:szCs w:val="16"/>
              </w:rPr>
            </w:pPr>
          </w:p>
          <w:p w:rsidR="00EE618C" w:rsidRPr="00381194" w:rsidRDefault="00EE618C" w:rsidP="00381194">
            <w:pPr>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8" w:type="dxa"/>
            <w:tcBorders>
              <w:bottom w:val="single" w:sz="4" w:space="0" w:color="auto"/>
            </w:tcBorders>
            <w:shd w:val="clear" w:color="auto" w:fill="auto"/>
            <w:vAlign w:val="bottom"/>
          </w:tcPr>
          <w:p w:rsidR="00EE618C" w:rsidRPr="00381194" w:rsidRDefault="00EE618C" w:rsidP="00381194">
            <w:pPr>
              <w:jc w:val="center"/>
              <w:rPr>
                <w:sz w:val="16"/>
                <w:szCs w:val="16"/>
              </w:rPr>
            </w:pPr>
          </w:p>
          <w:p w:rsidR="00EE618C" w:rsidRPr="00381194" w:rsidRDefault="00EE618C" w:rsidP="00381194">
            <w:pPr>
              <w:jc w:val="center"/>
              <w:rPr>
                <w:sz w:val="16"/>
                <w:szCs w:val="16"/>
              </w:rPr>
            </w:pPr>
          </w:p>
          <w:p w:rsidR="00EE618C" w:rsidRPr="00381194" w:rsidRDefault="00EE618C" w:rsidP="00381194">
            <w:pPr>
              <w:jc w:val="center"/>
              <w:rPr>
                <w:sz w:val="16"/>
                <w:szCs w:val="16"/>
              </w:rPr>
            </w:pPr>
            <w:r w:rsidRPr="00381194">
              <w:rPr>
                <w:sz w:val="16"/>
                <w:szCs w:val="16"/>
              </w:rPr>
              <w:t>Toplam</w:t>
            </w:r>
          </w:p>
        </w:tc>
      </w:tr>
      <w:tr w:rsidR="00EE618C" w:rsidTr="00381194">
        <w:trPr>
          <w:trHeight w:val="347"/>
        </w:trPr>
        <w:tc>
          <w:tcPr>
            <w:tcW w:w="702"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Sosyal Güvenlik Kurumu Başkanı</w:t>
            </w:r>
          </w:p>
        </w:tc>
        <w:tc>
          <w:tcPr>
            <w:tcW w:w="776"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Yönetim Kurulu Üyesi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8</w:t>
            </w:r>
          </w:p>
        </w:tc>
      </w:tr>
      <w:tr w:rsidR="00EE618C" w:rsidTr="00381194">
        <w:trPr>
          <w:trHeight w:val="313"/>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Kurumu Başkan Yardımcısı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Genel Müdür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Rehberlik ve Teftiş Başkanı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Tr="00381194">
        <w:trPr>
          <w:trHeight w:val="366"/>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Strateji Geliştirme Başkanı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I. Hukuk Müşaviri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İnsan Kaynakları Daire Başkanı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Destek Hizmetleri Daire Başkanı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Default="00EE618C" w:rsidP="00381194">
            <w:pPr>
              <w:jc w:val="right"/>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İnşaat ve Emlak Daire Başkanlığı</w:t>
            </w:r>
            <w:r w:rsidRPr="00381194">
              <w:rPr>
                <w:rStyle w:val="DipnotBavurusu"/>
                <w:sz w:val="16"/>
                <w:szCs w:val="16"/>
              </w:rPr>
              <w:footnoteReference w:id="20"/>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Default="00EE618C" w:rsidP="00381194">
            <w:pPr>
              <w:jc w:val="right"/>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Aktüerya ve Fon Yönetimi Daire Başkanı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Default="00EE618C" w:rsidP="00381194">
            <w:pPr>
              <w:jc w:val="right"/>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Basın ve Halkla İlişkiler Müşaviri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Default="00EE618C" w:rsidP="00381194">
            <w:pPr>
              <w:jc w:val="right"/>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Daire Başkanı</w:t>
            </w:r>
          </w:p>
        </w:tc>
        <w:tc>
          <w:tcPr>
            <w:tcW w:w="776" w:type="dxa"/>
            <w:shd w:val="clear" w:color="auto" w:fill="auto"/>
            <w:vAlign w:val="bottom"/>
          </w:tcPr>
          <w:p w:rsidR="00EE618C" w:rsidRDefault="00EE618C" w:rsidP="00381194">
            <w:pPr>
              <w:jc w:val="right"/>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Başmüfettiş</w:t>
            </w:r>
          </w:p>
        </w:tc>
        <w:tc>
          <w:tcPr>
            <w:tcW w:w="776" w:type="dxa"/>
            <w:shd w:val="clear" w:color="auto" w:fill="auto"/>
            <w:vAlign w:val="bottom"/>
          </w:tcPr>
          <w:p w:rsidR="00EE618C" w:rsidRDefault="00EE618C" w:rsidP="00381194">
            <w:pPr>
              <w:jc w:val="right"/>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193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193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w:t>
            </w:r>
          </w:p>
        </w:tc>
        <w:tc>
          <w:tcPr>
            <w:tcW w:w="776" w:type="dxa"/>
            <w:shd w:val="clear" w:color="auto" w:fill="auto"/>
            <w:vAlign w:val="bottom"/>
          </w:tcPr>
          <w:p w:rsidR="00EE618C" w:rsidRDefault="00EE618C" w:rsidP="00381194">
            <w:pPr>
              <w:jc w:val="right"/>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20"/>
                <w:szCs w:val="20"/>
              </w:rPr>
              <w:t>82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82</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w:t>
            </w:r>
          </w:p>
        </w:tc>
        <w:tc>
          <w:tcPr>
            <w:tcW w:w="776" w:type="dxa"/>
            <w:shd w:val="clear" w:color="auto" w:fill="auto"/>
            <w:vAlign w:val="bottom"/>
          </w:tcPr>
          <w:p w:rsidR="00EE618C" w:rsidRDefault="00EE618C" w:rsidP="00381194">
            <w:pPr>
              <w:jc w:val="right"/>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20"/>
                <w:szCs w:val="20"/>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trHeight w:val="732"/>
        </w:trPr>
        <w:tc>
          <w:tcPr>
            <w:tcW w:w="702" w:type="dxa"/>
            <w:shd w:val="clear" w:color="auto" w:fill="auto"/>
            <w:vAlign w:val="bottom"/>
          </w:tcPr>
          <w:p w:rsidR="00EE618C" w:rsidRPr="00381194" w:rsidRDefault="00EE618C" w:rsidP="00381194">
            <w:pPr>
              <w:rPr>
                <w:sz w:val="16"/>
                <w:szCs w:val="16"/>
              </w:rPr>
            </w:pPr>
            <w:r w:rsidRPr="00381194">
              <w:rPr>
                <w:sz w:val="16"/>
                <w:szCs w:val="16"/>
              </w:rPr>
              <w:lastRenderedPageBreak/>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20"/>
                <w:szCs w:val="20"/>
              </w:rPr>
            </w:pPr>
            <w:r w:rsidRPr="00381194">
              <w:rPr>
                <w:sz w:val="20"/>
                <w:szCs w:val="20"/>
              </w:rPr>
              <w:t>25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25</w:t>
            </w:r>
          </w:p>
        </w:tc>
      </w:tr>
      <w:tr w:rsidR="00EE618C" w:rsidRPr="00381194" w:rsidTr="00381194">
        <w:trPr>
          <w:trHeight w:val="283"/>
        </w:trPr>
        <w:tc>
          <w:tcPr>
            <w:tcW w:w="702"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13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Ünvanı</w:t>
            </w:r>
          </w:p>
        </w:tc>
        <w:tc>
          <w:tcPr>
            <w:tcW w:w="776"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20"/>
                <w:szCs w:val="20"/>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8"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trHeight w:val="347"/>
        </w:trPr>
        <w:tc>
          <w:tcPr>
            <w:tcW w:w="702"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Müfettiş</w:t>
            </w:r>
          </w:p>
        </w:tc>
        <w:tc>
          <w:tcPr>
            <w:tcW w:w="776"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tcBorders>
              <w:top w:val="single" w:sz="4" w:space="0" w:color="auto"/>
            </w:tcBorders>
            <w:shd w:val="clear" w:color="auto" w:fill="auto"/>
            <w:vAlign w:val="bottom"/>
          </w:tcPr>
          <w:p w:rsidR="00EE618C" w:rsidRPr="00381194" w:rsidRDefault="00EE618C" w:rsidP="00381194">
            <w:pPr>
              <w:jc w:val="right"/>
              <w:rPr>
                <w:sz w:val="20"/>
                <w:szCs w:val="20"/>
              </w:rPr>
            </w:pPr>
            <w:r w:rsidRPr="00381194">
              <w:rPr>
                <w:sz w:val="20"/>
                <w:szCs w:val="20"/>
              </w:rPr>
              <w:t>15</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15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20"/>
                <w:szCs w:val="20"/>
              </w:rPr>
            </w:pPr>
            <w:r w:rsidRPr="00381194">
              <w:rPr>
                <w:sz w:val="20"/>
                <w:szCs w:val="20"/>
              </w:rPr>
              <w:t>170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170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Hukuk Müşaviri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Hukuk Müşaviri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Müşavir (Özelleştirme)</w:t>
            </w:r>
            <w:r w:rsidRPr="00381194">
              <w:rPr>
                <w:sz w:val="16"/>
                <w:szCs w:val="16"/>
              </w:rPr>
              <w:tab/>
              <w:t xml:space="preserve">                                </w:t>
            </w:r>
            <w:r w:rsidRPr="00381194">
              <w:rPr>
                <w:spacing w:val="-5"/>
                <w:sz w:val="16"/>
                <w:szCs w:val="16"/>
              </w:rPr>
              <w:t xml:space="preserve"> </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1-9</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AH</w:t>
            </w:r>
          </w:p>
        </w:tc>
        <w:tc>
          <w:tcPr>
            <w:tcW w:w="3130" w:type="dxa"/>
            <w:shd w:val="clear" w:color="auto" w:fill="auto"/>
            <w:vAlign w:val="bottom"/>
          </w:tcPr>
          <w:p w:rsidR="00EE618C" w:rsidRPr="00381194" w:rsidRDefault="00EE618C" w:rsidP="00381194">
            <w:pPr>
              <w:rPr>
                <w:sz w:val="16"/>
                <w:szCs w:val="16"/>
              </w:rPr>
            </w:pPr>
            <w:r w:rsidRPr="00381194">
              <w:rPr>
                <w:sz w:val="16"/>
                <w:szCs w:val="16"/>
              </w:rPr>
              <w:t>Avukat</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AH</w:t>
            </w:r>
          </w:p>
        </w:tc>
        <w:tc>
          <w:tcPr>
            <w:tcW w:w="3130" w:type="dxa"/>
            <w:shd w:val="clear" w:color="auto" w:fill="auto"/>
            <w:vAlign w:val="bottom"/>
          </w:tcPr>
          <w:p w:rsidR="00EE618C" w:rsidRPr="00381194" w:rsidRDefault="00EE618C" w:rsidP="00381194">
            <w:pPr>
              <w:rPr>
                <w:sz w:val="16"/>
                <w:szCs w:val="16"/>
              </w:rPr>
            </w:pPr>
            <w:r w:rsidRPr="00381194">
              <w:rPr>
                <w:sz w:val="16"/>
                <w:szCs w:val="16"/>
              </w:rPr>
              <w:t>Avukat</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Default="00EE618C" w:rsidP="00381194">
            <w:r w:rsidRPr="00381194">
              <w:rPr>
                <w:sz w:val="16"/>
                <w:szCs w:val="16"/>
              </w:rPr>
              <w:t>Sosyal Güvenlik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Default="00EE618C" w:rsidP="00381194">
            <w:r w:rsidRPr="00381194">
              <w:rPr>
                <w:sz w:val="16"/>
                <w:szCs w:val="16"/>
              </w:rPr>
              <w:t>Sosyal Güvenlik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Default="00EE618C" w:rsidP="00381194">
            <w:r w:rsidRPr="00381194">
              <w:rPr>
                <w:sz w:val="16"/>
                <w:szCs w:val="16"/>
              </w:rPr>
              <w:t>Mali Hizmetler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Default="00EE618C" w:rsidP="00381194">
            <w:r w:rsidRPr="00381194">
              <w:rPr>
                <w:sz w:val="16"/>
                <w:szCs w:val="16"/>
              </w:rPr>
              <w:t>Mali Hizmetler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Sivil Savunma Uzmanı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Şube Müdürü</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Default="00EE618C" w:rsidP="00381194">
            <w:r w:rsidRPr="00381194">
              <w:rPr>
                <w:sz w:val="16"/>
                <w:szCs w:val="16"/>
              </w:rPr>
              <w:t>Şube Müdürü</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Default="00EE618C" w:rsidP="00381194">
            <w:r w:rsidRPr="00381194">
              <w:rPr>
                <w:sz w:val="16"/>
                <w:szCs w:val="16"/>
              </w:rPr>
              <w:t>Şube Müdürü</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Aktüer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lastRenderedPageBreak/>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Aktüer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Aktüer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425"/>
        </w:trPr>
        <w:tc>
          <w:tcPr>
            <w:tcW w:w="702"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130" w:type="dxa"/>
            <w:tcBorders>
              <w:bottom w:val="single" w:sz="4" w:space="0" w:color="auto"/>
            </w:tcBorders>
            <w:shd w:val="clear" w:color="auto" w:fill="auto"/>
            <w:vAlign w:val="bottom"/>
          </w:tcPr>
          <w:p w:rsidR="00EE618C" w:rsidRPr="00381194" w:rsidRDefault="00EE618C" w:rsidP="00381194">
            <w:pPr>
              <w:jc w:val="center"/>
              <w:rPr>
                <w:sz w:val="20"/>
                <w:szCs w:val="20"/>
              </w:rPr>
            </w:pPr>
            <w:r w:rsidRPr="00381194">
              <w:rPr>
                <w:sz w:val="16"/>
                <w:szCs w:val="16"/>
              </w:rPr>
              <w:t>Ünvanı</w:t>
            </w:r>
          </w:p>
        </w:tc>
        <w:tc>
          <w:tcPr>
            <w:tcW w:w="776"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8"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trHeight w:val="347"/>
        </w:trPr>
        <w:tc>
          <w:tcPr>
            <w:tcW w:w="702"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Sosyolog</w:t>
            </w:r>
          </w:p>
        </w:tc>
        <w:tc>
          <w:tcPr>
            <w:tcW w:w="776"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2</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Sosyolog</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Çalışmacı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Çalışmacı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Uzman (Özelleştirme)</w:t>
            </w:r>
            <w:r w:rsidRPr="00381194">
              <w:rPr>
                <w:sz w:val="16"/>
                <w:szCs w:val="16"/>
              </w:rPr>
              <w:tab/>
              <w:t xml:space="preserve">                                  </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1-12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323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323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Araştırmacı(Özelleştirme)</w:t>
            </w:r>
            <w:r w:rsidRPr="00381194">
              <w:rPr>
                <w:sz w:val="16"/>
                <w:szCs w:val="16"/>
              </w:rPr>
              <w:tab/>
              <w:t xml:space="preserve">                            </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1-13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877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877</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Şef</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Şef</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Şef</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Şef (Özelleştirme)</w:t>
            </w:r>
            <w:r w:rsidRPr="00381194">
              <w:rPr>
                <w:sz w:val="16"/>
                <w:szCs w:val="16"/>
              </w:rPr>
              <w:tab/>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3-12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543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543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 Yardımcısı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 Yardımcısı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70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Müfettiş Yardımcısı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9</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Uzman  Yardımcısı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175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175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Sosyal Güvenlik Uzman  Yardımcısı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9</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175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175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Mali Hizmetler Uzman  Yardımcısı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İcra Memuru</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6</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İcra Memuru</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Memur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Memur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80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90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90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lastRenderedPageBreak/>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90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90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Mütercim</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6</w:t>
            </w:r>
          </w:p>
        </w:tc>
      </w:tr>
      <w:tr w:rsidR="00EE618C" w:rsidRPr="00381194" w:rsidTr="00381194">
        <w:trPr>
          <w:trHeight w:val="541"/>
        </w:trPr>
        <w:tc>
          <w:tcPr>
            <w:tcW w:w="702"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13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Ünvanı</w:t>
            </w:r>
          </w:p>
        </w:tc>
        <w:tc>
          <w:tcPr>
            <w:tcW w:w="776"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8"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trHeight w:val="347"/>
        </w:trPr>
        <w:tc>
          <w:tcPr>
            <w:tcW w:w="702"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Mütercim</w:t>
            </w:r>
          </w:p>
        </w:tc>
        <w:tc>
          <w:tcPr>
            <w:tcW w:w="776"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Mütercim</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Uzman Tabip</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11</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Daire Tabibi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7</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Diş Tabibi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Eczacı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Diyetisyen</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GİH</w:t>
            </w:r>
          </w:p>
        </w:tc>
        <w:tc>
          <w:tcPr>
            <w:tcW w:w="3130" w:type="dxa"/>
            <w:shd w:val="clear" w:color="auto" w:fill="auto"/>
            <w:vAlign w:val="bottom"/>
          </w:tcPr>
          <w:p w:rsidR="00EE618C" w:rsidRPr="00381194" w:rsidRDefault="00EE618C" w:rsidP="00381194">
            <w:pPr>
              <w:rPr>
                <w:sz w:val="16"/>
                <w:szCs w:val="16"/>
              </w:rPr>
            </w:pPr>
            <w:r w:rsidRPr="00381194">
              <w:rPr>
                <w:sz w:val="16"/>
                <w:szCs w:val="16"/>
              </w:rPr>
              <w:t>Çocuk Eğitimcisi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12</w:t>
            </w:r>
          </w:p>
        </w:tc>
      </w:tr>
      <w:tr w:rsidR="00EE618C" w:rsidRPr="00381194" w:rsidTr="00381194">
        <w:trPr>
          <w:trHeight w:val="347"/>
        </w:trPr>
        <w:tc>
          <w:tcPr>
            <w:tcW w:w="702" w:type="dxa"/>
            <w:shd w:val="clear" w:color="auto" w:fill="auto"/>
            <w:vAlign w:val="bottom"/>
          </w:tcPr>
          <w:p w:rsidR="00EE618C" w:rsidRDefault="00EE618C" w:rsidP="00381194">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Çocuk Gelişimcisi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7</w:t>
            </w:r>
          </w:p>
        </w:tc>
      </w:tr>
      <w:tr w:rsidR="00EE618C" w:rsidRPr="00381194" w:rsidTr="00381194">
        <w:trPr>
          <w:trHeight w:val="347"/>
        </w:trPr>
        <w:tc>
          <w:tcPr>
            <w:tcW w:w="702" w:type="dxa"/>
            <w:shd w:val="clear" w:color="auto" w:fill="auto"/>
            <w:vAlign w:val="bottom"/>
          </w:tcPr>
          <w:p w:rsidR="00EE618C" w:rsidRDefault="00EE618C" w:rsidP="00381194">
            <w:r w:rsidRPr="00381194">
              <w:rPr>
                <w:sz w:val="16"/>
                <w:szCs w:val="16"/>
              </w:rPr>
              <w:t>SH</w:t>
            </w:r>
          </w:p>
        </w:tc>
        <w:tc>
          <w:tcPr>
            <w:tcW w:w="3130" w:type="dxa"/>
            <w:shd w:val="clear" w:color="auto" w:fill="auto"/>
            <w:vAlign w:val="bottom"/>
          </w:tcPr>
          <w:p w:rsidR="00EE618C" w:rsidRPr="00381194" w:rsidRDefault="00EE618C" w:rsidP="00381194">
            <w:pPr>
              <w:rPr>
                <w:sz w:val="16"/>
                <w:szCs w:val="16"/>
              </w:rPr>
            </w:pPr>
            <w:r w:rsidRPr="00381194">
              <w:rPr>
                <w:sz w:val="16"/>
                <w:szCs w:val="16"/>
              </w:rPr>
              <w:t>Hemşire</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Mühendis</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7</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Mühendis</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Mimar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Mimar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İstatistikçi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Tekniker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Tekniker</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Teknisyen</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Teknisyen</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TH</w:t>
            </w:r>
          </w:p>
        </w:tc>
        <w:tc>
          <w:tcPr>
            <w:tcW w:w="3130" w:type="dxa"/>
            <w:shd w:val="clear" w:color="auto" w:fill="auto"/>
            <w:vAlign w:val="bottom"/>
          </w:tcPr>
          <w:p w:rsidR="00EE618C" w:rsidRPr="00381194" w:rsidRDefault="00EE618C" w:rsidP="00381194">
            <w:pPr>
              <w:rPr>
                <w:sz w:val="16"/>
                <w:szCs w:val="16"/>
              </w:rPr>
            </w:pPr>
            <w:r w:rsidRPr="00381194">
              <w:rPr>
                <w:sz w:val="16"/>
                <w:szCs w:val="16"/>
              </w:rPr>
              <w:t>Teknisyen</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YH</w:t>
            </w:r>
          </w:p>
        </w:tc>
        <w:tc>
          <w:tcPr>
            <w:tcW w:w="3130" w:type="dxa"/>
            <w:shd w:val="clear" w:color="auto" w:fill="auto"/>
            <w:vAlign w:val="bottom"/>
          </w:tcPr>
          <w:p w:rsidR="00EE618C" w:rsidRPr="00381194" w:rsidRDefault="00EE618C" w:rsidP="00381194">
            <w:pPr>
              <w:rPr>
                <w:sz w:val="16"/>
                <w:szCs w:val="16"/>
              </w:rPr>
            </w:pPr>
            <w:r w:rsidRPr="00381194">
              <w:rPr>
                <w:sz w:val="16"/>
                <w:szCs w:val="16"/>
              </w:rPr>
              <w:t>Hizmetli</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YH</w:t>
            </w:r>
          </w:p>
        </w:tc>
        <w:tc>
          <w:tcPr>
            <w:tcW w:w="3130" w:type="dxa"/>
            <w:shd w:val="clear" w:color="auto" w:fill="auto"/>
            <w:vAlign w:val="bottom"/>
          </w:tcPr>
          <w:p w:rsidR="00EE618C" w:rsidRPr="00381194" w:rsidRDefault="00EE618C" w:rsidP="00381194">
            <w:pPr>
              <w:rPr>
                <w:sz w:val="16"/>
                <w:szCs w:val="16"/>
              </w:rPr>
            </w:pPr>
            <w:r w:rsidRPr="00381194">
              <w:rPr>
                <w:sz w:val="16"/>
                <w:szCs w:val="16"/>
              </w:rPr>
              <w:t>Dağıtıcı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16"/>
                <w:szCs w:val="16"/>
              </w:rPr>
            </w:pPr>
            <w:r w:rsidRPr="00381194">
              <w:rPr>
                <w:sz w:val="16"/>
                <w:szCs w:val="16"/>
              </w:rPr>
              <w:t>YH</w:t>
            </w:r>
          </w:p>
        </w:tc>
        <w:tc>
          <w:tcPr>
            <w:tcW w:w="3130" w:type="dxa"/>
            <w:shd w:val="clear" w:color="auto" w:fill="auto"/>
            <w:vAlign w:val="bottom"/>
          </w:tcPr>
          <w:p w:rsidR="00EE618C" w:rsidRPr="00381194" w:rsidRDefault="00EE618C" w:rsidP="00381194">
            <w:pPr>
              <w:rPr>
                <w:sz w:val="16"/>
                <w:szCs w:val="16"/>
              </w:rPr>
            </w:pPr>
            <w:r w:rsidRPr="00381194">
              <w:rPr>
                <w:sz w:val="16"/>
                <w:szCs w:val="16"/>
              </w:rPr>
              <w:t>Aşçı</w:t>
            </w:r>
          </w:p>
        </w:tc>
        <w:tc>
          <w:tcPr>
            <w:tcW w:w="776"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tcBorders>
              <w:bottom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38" w:type="dxa"/>
            <w:tcBorders>
              <w:bottom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trHeight w:val="347"/>
        </w:trPr>
        <w:tc>
          <w:tcPr>
            <w:tcW w:w="702" w:type="dxa"/>
            <w:shd w:val="clear" w:color="auto" w:fill="auto"/>
            <w:vAlign w:val="bottom"/>
          </w:tcPr>
          <w:p w:rsidR="00EE618C" w:rsidRPr="00381194" w:rsidRDefault="00EE618C" w:rsidP="00381194">
            <w:pPr>
              <w:rPr>
                <w:sz w:val="20"/>
                <w:szCs w:val="20"/>
              </w:rPr>
            </w:pPr>
          </w:p>
        </w:tc>
        <w:tc>
          <w:tcPr>
            <w:tcW w:w="3130" w:type="dxa"/>
            <w:shd w:val="clear" w:color="auto" w:fill="auto"/>
            <w:vAlign w:val="bottom"/>
          </w:tcPr>
          <w:p w:rsidR="00EE618C" w:rsidRPr="00381194" w:rsidRDefault="00EE618C" w:rsidP="00381194">
            <w:pPr>
              <w:rPr>
                <w:sz w:val="20"/>
                <w:szCs w:val="20"/>
              </w:rPr>
            </w:pPr>
            <w:r w:rsidRPr="00381194">
              <w:rPr>
                <w:sz w:val="20"/>
                <w:szCs w:val="20"/>
              </w:rPr>
              <w:t xml:space="preserve">                       </w:t>
            </w:r>
            <w:r w:rsidRPr="00381194">
              <w:rPr>
                <w:b/>
                <w:sz w:val="20"/>
                <w:szCs w:val="20"/>
              </w:rPr>
              <w:t xml:space="preserve">                 TOPLAM</w:t>
            </w:r>
          </w:p>
        </w:tc>
        <w:tc>
          <w:tcPr>
            <w:tcW w:w="776" w:type="dxa"/>
            <w:shd w:val="clear" w:color="auto" w:fill="auto"/>
            <w:vAlign w:val="bottom"/>
          </w:tcPr>
          <w:p w:rsidR="00EE618C" w:rsidRPr="00381194" w:rsidRDefault="00EE618C" w:rsidP="00381194">
            <w:pPr>
              <w:jc w:val="right"/>
              <w:rPr>
                <w:sz w:val="16"/>
                <w:szCs w:val="16"/>
              </w:rPr>
            </w:pPr>
          </w:p>
        </w:tc>
        <w:tc>
          <w:tcPr>
            <w:tcW w:w="720" w:type="dxa"/>
            <w:tcBorders>
              <w:top w:val="single" w:sz="4" w:space="0" w:color="auto"/>
            </w:tcBorders>
            <w:shd w:val="clear" w:color="auto" w:fill="auto"/>
            <w:vAlign w:val="bottom"/>
          </w:tcPr>
          <w:p w:rsidR="00EE618C" w:rsidRDefault="00EE618C" w:rsidP="00381194">
            <w:pPr>
              <w:jc w:val="right"/>
            </w:pPr>
            <w:r w:rsidRPr="00381194">
              <w:rPr>
                <w:b/>
                <w:sz w:val="20"/>
                <w:szCs w:val="20"/>
              </w:rPr>
              <w:t>4357</w:t>
            </w:r>
          </w:p>
        </w:tc>
        <w:tc>
          <w:tcPr>
            <w:tcW w:w="720" w:type="dxa"/>
            <w:shd w:val="clear" w:color="auto" w:fill="auto"/>
            <w:vAlign w:val="bottom"/>
          </w:tcPr>
          <w:p w:rsidR="00EE618C" w:rsidRDefault="00EE618C" w:rsidP="00381194">
            <w:pPr>
              <w:jc w:val="right"/>
            </w:pPr>
          </w:p>
        </w:tc>
        <w:tc>
          <w:tcPr>
            <w:tcW w:w="738" w:type="dxa"/>
            <w:tcBorders>
              <w:top w:val="single" w:sz="4" w:space="0" w:color="auto"/>
            </w:tcBorders>
            <w:shd w:val="clear" w:color="auto" w:fill="auto"/>
            <w:vAlign w:val="bottom"/>
          </w:tcPr>
          <w:p w:rsidR="00EE618C" w:rsidRDefault="00EE618C" w:rsidP="00381194">
            <w:pPr>
              <w:jc w:val="right"/>
            </w:pPr>
            <w:r w:rsidRPr="00381194">
              <w:rPr>
                <w:b/>
                <w:sz w:val="20"/>
                <w:szCs w:val="20"/>
              </w:rPr>
              <w:t>4357</w:t>
            </w:r>
          </w:p>
        </w:tc>
      </w:tr>
    </w:tbl>
    <w:p w:rsidR="00EE618C" w:rsidRDefault="00EE618C" w:rsidP="00EE618C">
      <w:pPr>
        <w:jc w:val="center"/>
        <w:rPr>
          <w:sz w:val="16"/>
          <w:szCs w:val="16"/>
        </w:rPr>
      </w:pPr>
    </w:p>
    <w:p w:rsidR="00EE618C" w:rsidRDefault="00EE618C" w:rsidP="00EE618C">
      <w:pPr>
        <w:spacing w:line="240" w:lineRule="exact"/>
        <w:jc w:val="center"/>
        <w:rPr>
          <w:b/>
          <w:color w:val="FF0000"/>
          <w:sz w:val="20"/>
          <w:szCs w:val="20"/>
        </w:rPr>
      </w:pPr>
    </w:p>
    <w:p w:rsidR="00EE618C" w:rsidRDefault="00EE618C" w:rsidP="00EE618C">
      <w:pPr>
        <w:spacing w:line="240" w:lineRule="exact"/>
        <w:jc w:val="center"/>
        <w:rPr>
          <w:b/>
          <w:color w:val="000000"/>
          <w:sz w:val="20"/>
          <w:szCs w:val="20"/>
        </w:rPr>
      </w:pPr>
    </w:p>
    <w:p w:rsidR="00EE618C" w:rsidRPr="00EE618C" w:rsidRDefault="00EE618C" w:rsidP="00EE618C">
      <w:pPr>
        <w:spacing w:line="240" w:lineRule="exact"/>
        <w:jc w:val="center"/>
        <w:rPr>
          <w:b/>
          <w:color w:val="000000"/>
          <w:sz w:val="20"/>
          <w:szCs w:val="20"/>
        </w:rPr>
      </w:pPr>
      <w:r w:rsidRPr="00EE618C">
        <w:rPr>
          <w:b/>
          <w:color w:val="000000"/>
          <w:sz w:val="20"/>
          <w:szCs w:val="20"/>
        </w:rPr>
        <w:t>(2) SAYILI LİSTE</w:t>
      </w:r>
    </w:p>
    <w:p w:rsidR="00EE618C" w:rsidRPr="00EE618C" w:rsidRDefault="00EE618C" w:rsidP="00EE618C">
      <w:pPr>
        <w:spacing w:line="240" w:lineRule="exact"/>
        <w:jc w:val="both"/>
        <w:rPr>
          <w:color w:val="000000"/>
          <w:sz w:val="18"/>
          <w:szCs w:val="18"/>
        </w:rPr>
      </w:pPr>
      <w:r w:rsidRPr="00EE618C">
        <w:rPr>
          <w:color w:val="000000"/>
          <w:sz w:val="18"/>
          <w:szCs w:val="18"/>
        </w:rPr>
        <w:t> </w:t>
      </w:r>
    </w:p>
    <w:p w:rsidR="00EE618C" w:rsidRPr="00EE618C" w:rsidRDefault="00EE618C" w:rsidP="00EE618C">
      <w:pPr>
        <w:spacing w:line="240" w:lineRule="exact"/>
        <w:jc w:val="both"/>
        <w:rPr>
          <w:b/>
          <w:color w:val="000000"/>
          <w:sz w:val="20"/>
          <w:szCs w:val="20"/>
        </w:rPr>
      </w:pPr>
      <w:r w:rsidRPr="00EE618C">
        <w:rPr>
          <w:b/>
          <w:color w:val="000000"/>
          <w:sz w:val="20"/>
          <w:szCs w:val="20"/>
        </w:rPr>
        <w:t>KURUMU</w:t>
      </w:r>
      <w:r w:rsidRPr="00EE618C">
        <w:rPr>
          <w:b/>
          <w:color w:val="000000"/>
          <w:sz w:val="20"/>
          <w:szCs w:val="20"/>
        </w:rPr>
        <w:tab/>
        <w:t>: SOSYAL GÜVENLİK KURUMU</w:t>
      </w:r>
    </w:p>
    <w:p w:rsidR="00EE618C" w:rsidRPr="00A92AC9" w:rsidRDefault="00EE618C" w:rsidP="00EE618C">
      <w:pPr>
        <w:spacing w:line="240" w:lineRule="exact"/>
        <w:jc w:val="both"/>
        <w:rPr>
          <w:color w:val="003366"/>
          <w:sz w:val="18"/>
          <w:szCs w:val="18"/>
        </w:rPr>
      </w:pPr>
      <w:r w:rsidRPr="00EE618C">
        <w:rPr>
          <w:b/>
          <w:color w:val="000000"/>
          <w:sz w:val="20"/>
          <w:szCs w:val="20"/>
        </w:rPr>
        <w:t>TEŞKİLÂTI</w:t>
      </w:r>
      <w:r w:rsidRPr="00EE618C">
        <w:rPr>
          <w:b/>
          <w:color w:val="000000"/>
          <w:sz w:val="20"/>
          <w:szCs w:val="20"/>
        </w:rPr>
        <w:tab/>
        <w:t>: TAŞRA</w:t>
      </w:r>
      <w:r w:rsidRPr="00EE618C">
        <w:rPr>
          <w:color w:val="000000"/>
          <w:sz w:val="18"/>
          <w:szCs w:val="18"/>
        </w:rPr>
        <w:tab/>
      </w:r>
      <w:r w:rsidRPr="00EE618C">
        <w:rPr>
          <w:color w:val="000000"/>
          <w:sz w:val="18"/>
          <w:szCs w:val="18"/>
        </w:rPr>
        <w:tab/>
      </w:r>
    </w:p>
    <w:p w:rsidR="00EE618C" w:rsidRPr="00A92AC9" w:rsidRDefault="00EE618C" w:rsidP="00EE618C">
      <w:pPr>
        <w:spacing w:line="240" w:lineRule="exact"/>
        <w:jc w:val="both"/>
        <w:rPr>
          <w:color w:val="003366"/>
          <w:sz w:val="18"/>
          <w:szCs w:val="18"/>
        </w:rPr>
      </w:pPr>
      <w:r w:rsidRPr="00A92AC9">
        <w:rPr>
          <w:color w:val="003366"/>
          <w:sz w:val="18"/>
          <w:szCs w:val="18"/>
        </w:rPr>
        <w:tab/>
      </w:r>
    </w:p>
    <w:p w:rsidR="00EE618C" w:rsidRPr="00422B4F" w:rsidRDefault="00EE618C" w:rsidP="00EE618C">
      <w:pPr>
        <w:spacing w:line="240" w:lineRule="exact"/>
        <w:jc w:val="center"/>
        <w:rPr>
          <w:b/>
          <w:sz w:val="20"/>
          <w:szCs w:val="20"/>
        </w:rPr>
      </w:pPr>
      <w:r w:rsidRPr="00422B4F">
        <w:rPr>
          <w:b/>
          <w:sz w:val="20"/>
          <w:szCs w:val="20"/>
        </w:rPr>
        <w:t>İHDAS EDİLEN KADROLAR</w:t>
      </w:r>
    </w:p>
    <w:p w:rsidR="00EE618C" w:rsidRDefault="00EE618C" w:rsidP="00EE618C">
      <w:pPr>
        <w:jc w:val="center"/>
        <w:rPr>
          <w:sz w:val="16"/>
          <w:szCs w:val="16"/>
        </w:rPr>
      </w:pPr>
    </w:p>
    <w:tbl>
      <w:tblPr>
        <w:tblW w:w="6786" w:type="dxa"/>
        <w:tblLayout w:type="fixed"/>
        <w:tblLook w:val="01E0"/>
      </w:tblPr>
      <w:tblGrid>
        <w:gridCol w:w="648"/>
        <w:gridCol w:w="27"/>
        <w:gridCol w:w="3033"/>
        <w:gridCol w:w="900"/>
        <w:gridCol w:w="720"/>
        <w:gridCol w:w="720"/>
        <w:gridCol w:w="720"/>
        <w:gridCol w:w="18"/>
      </w:tblGrid>
      <w:tr w:rsidR="00EE618C" w:rsidRPr="00381194" w:rsidTr="00381194">
        <w:trPr>
          <w:gridAfter w:val="1"/>
          <w:wAfter w:w="18" w:type="dxa"/>
          <w:trHeight w:val="380"/>
        </w:trPr>
        <w:tc>
          <w:tcPr>
            <w:tcW w:w="675" w:type="dxa"/>
            <w:gridSpan w:val="2"/>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033"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Ünvanı</w:t>
            </w:r>
          </w:p>
        </w:tc>
        <w:tc>
          <w:tcPr>
            <w:tcW w:w="900" w:type="dxa"/>
            <w:tcBorders>
              <w:bottom w:val="single" w:sz="4" w:space="0" w:color="auto"/>
            </w:tcBorders>
            <w:shd w:val="clear" w:color="auto" w:fill="auto"/>
            <w:vAlign w:val="bottom"/>
          </w:tcPr>
          <w:p w:rsidR="00EE618C" w:rsidRPr="00381194" w:rsidRDefault="00EE618C" w:rsidP="00381194">
            <w:pPr>
              <w:ind w:left="-108"/>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gridAfter w:val="1"/>
          <w:wAfter w:w="18" w:type="dxa"/>
          <w:trHeight w:val="380"/>
        </w:trPr>
        <w:tc>
          <w:tcPr>
            <w:tcW w:w="675" w:type="dxa"/>
            <w:gridSpan w:val="2"/>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tcBorders>
              <w:top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Sosyal Güvenlik İl Müdürü</w:t>
            </w:r>
          </w:p>
        </w:tc>
        <w:tc>
          <w:tcPr>
            <w:tcW w:w="90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81</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81</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İl Müdür Yardımcısı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162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162</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Merkezi Müdürü</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Merkezi Müdürü</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Merkezi Müdürü</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350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Merkezi Müdürü</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350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Sosyal Güvenlik Uzmanı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Uzman (Özelleştirme)</w:t>
            </w:r>
            <w:r w:rsidRPr="00381194">
              <w:rPr>
                <w:sz w:val="16"/>
                <w:szCs w:val="16"/>
              </w:rPr>
              <w:tab/>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1-12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AH</w:t>
            </w:r>
          </w:p>
        </w:tc>
        <w:tc>
          <w:tcPr>
            <w:tcW w:w="3033" w:type="dxa"/>
            <w:shd w:val="clear" w:color="auto" w:fill="auto"/>
            <w:vAlign w:val="bottom"/>
          </w:tcPr>
          <w:p w:rsidR="00EE618C" w:rsidRPr="00381194" w:rsidRDefault="00EE618C" w:rsidP="00381194">
            <w:pPr>
              <w:rPr>
                <w:sz w:val="16"/>
                <w:szCs w:val="16"/>
              </w:rPr>
            </w:pPr>
            <w:r w:rsidRPr="00381194">
              <w:rPr>
                <w:sz w:val="16"/>
                <w:szCs w:val="16"/>
              </w:rPr>
              <w:t>Avukat</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AH</w:t>
            </w:r>
          </w:p>
        </w:tc>
        <w:tc>
          <w:tcPr>
            <w:tcW w:w="3033" w:type="dxa"/>
            <w:shd w:val="clear" w:color="auto" w:fill="auto"/>
            <w:vAlign w:val="bottom"/>
          </w:tcPr>
          <w:p w:rsidR="00EE618C" w:rsidRPr="00381194" w:rsidRDefault="00EE618C" w:rsidP="00381194">
            <w:pPr>
              <w:rPr>
                <w:sz w:val="16"/>
                <w:szCs w:val="16"/>
              </w:rPr>
            </w:pPr>
            <w:r w:rsidRPr="00381194">
              <w:rPr>
                <w:sz w:val="16"/>
                <w:szCs w:val="16"/>
              </w:rPr>
              <w:t>Avukat</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Şef</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Şef</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Şef</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Şef</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600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600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lastRenderedPageBreak/>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Şef</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400</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r w:rsidRPr="00381194">
              <w:rPr>
                <w:sz w:val="16"/>
                <w:szCs w:val="16"/>
              </w:rPr>
              <w:t>GİH</w:t>
            </w:r>
          </w:p>
        </w:tc>
        <w:tc>
          <w:tcPr>
            <w:tcW w:w="3033" w:type="dxa"/>
            <w:shd w:val="clear" w:color="auto" w:fill="auto"/>
            <w:vAlign w:val="bottom"/>
          </w:tcPr>
          <w:p w:rsidR="00EE618C" w:rsidRPr="00381194" w:rsidRDefault="00EE618C" w:rsidP="00381194">
            <w:pPr>
              <w:rPr>
                <w:sz w:val="16"/>
                <w:szCs w:val="16"/>
              </w:rPr>
            </w:pPr>
            <w:r w:rsidRPr="00381194">
              <w:rPr>
                <w:sz w:val="16"/>
                <w:szCs w:val="16"/>
              </w:rPr>
              <w:t>Şef (Özelleştirme)</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3-12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49</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49</w:t>
            </w:r>
          </w:p>
        </w:tc>
      </w:tr>
      <w:tr w:rsidR="00EE618C" w:rsidRPr="00381194" w:rsidTr="00381194">
        <w:trPr>
          <w:gridAfter w:val="1"/>
          <w:wAfter w:w="18" w:type="dxa"/>
          <w:trHeight w:val="380"/>
        </w:trPr>
        <w:tc>
          <w:tcPr>
            <w:tcW w:w="675" w:type="dxa"/>
            <w:gridSpan w:val="2"/>
            <w:shd w:val="clear" w:color="auto" w:fill="auto"/>
            <w:vAlign w:val="bottom"/>
          </w:tcPr>
          <w:p w:rsidR="00EE618C" w:rsidRPr="00381194" w:rsidRDefault="00EE618C" w:rsidP="00381194">
            <w:pPr>
              <w:rPr>
                <w:sz w:val="16"/>
                <w:szCs w:val="16"/>
              </w:rPr>
            </w:pPr>
          </w:p>
        </w:tc>
        <w:tc>
          <w:tcPr>
            <w:tcW w:w="3033" w:type="dxa"/>
            <w:shd w:val="clear" w:color="auto" w:fill="auto"/>
            <w:vAlign w:val="bottom"/>
          </w:tcPr>
          <w:p w:rsidR="00EE618C" w:rsidRPr="00381194" w:rsidRDefault="00EE618C" w:rsidP="00381194">
            <w:pPr>
              <w:rPr>
                <w:sz w:val="16"/>
                <w:szCs w:val="16"/>
              </w:rPr>
            </w:pPr>
          </w:p>
        </w:tc>
        <w:tc>
          <w:tcPr>
            <w:tcW w:w="900" w:type="dxa"/>
            <w:shd w:val="clear" w:color="auto" w:fill="auto"/>
            <w:vAlign w:val="bottom"/>
          </w:tcPr>
          <w:p w:rsidR="00EE618C" w:rsidRPr="00381194" w:rsidRDefault="00EE618C" w:rsidP="00381194">
            <w:pPr>
              <w:jc w:val="right"/>
              <w:rPr>
                <w:sz w:val="16"/>
                <w:szCs w:val="16"/>
              </w:rPr>
            </w:pPr>
          </w:p>
        </w:tc>
        <w:tc>
          <w:tcPr>
            <w:tcW w:w="720" w:type="dxa"/>
            <w:shd w:val="clear" w:color="auto" w:fill="auto"/>
            <w:vAlign w:val="bottom"/>
          </w:tcPr>
          <w:p w:rsidR="00EE618C" w:rsidRPr="00381194" w:rsidRDefault="00EE618C" w:rsidP="00381194">
            <w:pPr>
              <w:jc w:val="right"/>
              <w:rPr>
                <w:sz w:val="16"/>
                <w:szCs w:val="16"/>
              </w:rPr>
            </w:pPr>
          </w:p>
        </w:tc>
        <w:tc>
          <w:tcPr>
            <w:tcW w:w="720" w:type="dxa"/>
            <w:shd w:val="clear" w:color="auto" w:fill="auto"/>
            <w:vAlign w:val="bottom"/>
          </w:tcPr>
          <w:p w:rsidR="00EE618C" w:rsidRPr="00381194" w:rsidRDefault="00EE618C" w:rsidP="00381194">
            <w:pPr>
              <w:jc w:val="right"/>
              <w:rPr>
                <w:sz w:val="16"/>
                <w:szCs w:val="16"/>
              </w:rPr>
            </w:pPr>
          </w:p>
        </w:tc>
        <w:tc>
          <w:tcPr>
            <w:tcW w:w="720" w:type="dxa"/>
            <w:shd w:val="clear" w:color="auto" w:fill="auto"/>
            <w:vAlign w:val="bottom"/>
          </w:tcPr>
          <w:p w:rsidR="00EE618C" w:rsidRPr="00381194" w:rsidRDefault="00EE618C" w:rsidP="00381194">
            <w:pPr>
              <w:jc w:val="right"/>
              <w:rPr>
                <w:sz w:val="16"/>
                <w:szCs w:val="16"/>
              </w:rPr>
            </w:pPr>
          </w:p>
        </w:tc>
      </w:tr>
      <w:tr w:rsidR="00EE618C" w:rsidRPr="00381194" w:rsidTr="00381194">
        <w:trPr>
          <w:gridAfter w:val="1"/>
          <w:wAfter w:w="18" w:type="dxa"/>
          <w:trHeight w:val="347"/>
        </w:trPr>
        <w:tc>
          <w:tcPr>
            <w:tcW w:w="648"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060" w:type="dxa"/>
            <w:gridSpan w:val="2"/>
            <w:tcBorders>
              <w:bottom w:val="single" w:sz="4" w:space="0" w:color="auto"/>
            </w:tcBorders>
            <w:shd w:val="clear" w:color="auto" w:fill="auto"/>
            <w:vAlign w:val="bottom"/>
          </w:tcPr>
          <w:p w:rsidR="00EE618C" w:rsidRPr="00381194" w:rsidRDefault="00EE618C" w:rsidP="00381194">
            <w:pPr>
              <w:jc w:val="center"/>
              <w:rPr>
                <w:sz w:val="20"/>
                <w:szCs w:val="20"/>
              </w:rPr>
            </w:pPr>
            <w:r w:rsidRPr="00381194">
              <w:rPr>
                <w:sz w:val="16"/>
                <w:szCs w:val="16"/>
              </w:rPr>
              <w:t>Ünvanı</w:t>
            </w:r>
          </w:p>
        </w:tc>
        <w:tc>
          <w:tcPr>
            <w:tcW w:w="90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Sosyal Güvenlik Uzman Yardımcısı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Sosyal Güvenlik Uzman Yardımcısı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9</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60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60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Sosyal Güvenlik Kontrol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1150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1150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Sosyal Güvenlik Kontrol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1250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1250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Sosyal Güvenlik Kontrol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Araştırmacı (Özelleştirme)</w:t>
            </w:r>
            <w:r w:rsidRPr="00381194">
              <w:rPr>
                <w:sz w:val="16"/>
                <w:szCs w:val="16"/>
              </w:rPr>
              <w:tab/>
              <w:t xml:space="preserve">                          </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1-13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23</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İcra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91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91</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İcra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İcra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İcra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İcra Memuru</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9</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Memur</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Memur</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2100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2100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2100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GİH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Veri Hazırlama ve Kontrol İşletmeni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Uzman Tabip</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223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223</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Uzman Tabip</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Uzman Tabip</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lastRenderedPageBreak/>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Tabip</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124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124</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Tabip</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Tabip</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125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125</w:t>
            </w:r>
          </w:p>
        </w:tc>
      </w:tr>
      <w:tr w:rsidR="00EE618C" w:rsidRPr="00381194" w:rsidTr="00381194">
        <w:trPr>
          <w:trHeight w:val="347"/>
        </w:trPr>
        <w:tc>
          <w:tcPr>
            <w:tcW w:w="648"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060" w:type="dxa"/>
            <w:gridSpan w:val="2"/>
            <w:tcBorders>
              <w:bottom w:val="single" w:sz="4" w:space="0" w:color="auto"/>
            </w:tcBorders>
            <w:shd w:val="clear" w:color="auto" w:fill="auto"/>
            <w:vAlign w:val="bottom"/>
          </w:tcPr>
          <w:p w:rsidR="00EE618C" w:rsidRPr="00381194" w:rsidRDefault="00EE618C" w:rsidP="00381194">
            <w:pPr>
              <w:jc w:val="center"/>
              <w:rPr>
                <w:sz w:val="20"/>
                <w:szCs w:val="20"/>
              </w:rPr>
            </w:pPr>
            <w:r w:rsidRPr="00381194">
              <w:rPr>
                <w:sz w:val="16"/>
                <w:szCs w:val="16"/>
              </w:rPr>
              <w:t>Ünvanı</w:t>
            </w:r>
          </w:p>
        </w:tc>
        <w:tc>
          <w:tcPr>
            <w:tcW w:w="90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8" w:type="dxa"/>
            <w:gridSpan w:val="2"/>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Tabip</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75</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Diş Tabibi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18</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Diş Tabibi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Eczacı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132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132</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Eczacı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Eczacı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Eczacı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Eczacı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Hemşire</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74</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Hemşire</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Hemşire</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Hemşire</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Hemşire</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Sosyal Çalışmacı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Sosyal Çalışmacı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Mühendis</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Mühendis</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Mühendis</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Mühendis</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Mimar</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1</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lastRenderedPageBreak/>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Mimar</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Mimar</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Mimar</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w:t>
            </w:r>
          </w:p>
        </w:tc>
      </w:tr>
      <w:tr w:rsidR="00EE618C" w:rsidRPr="00381194" w:rsidTr="00381194">
        <w:trPr>
          <w:gridAfter w:val="1"/>
          <w:wAfter w:w="18" w:type="dxa"/>
          <w:trHeight w:val="347"/>
        </w:trPr>
        <w:tc>
          <w:tcPr>
            <w:tcW w:w="648"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060" w:type="dxa"/>
            <w:gridSpan w:val="2"/>
            <w:tcBorders>
              <w:bottom w:val="single" w:sz="4" w:space="0" w:color="auto"/>
            </w:tcBorders>
            <w:shd w:val="clear" w:color="auto" w:fill="auto"/>
            <w:vAlign w:val="bottom"/>
          </w:tcPr>
          <w:p w:rsidR="00EE618C" w:rsidRPr="00381194" w:rsidRDefault="00EE618C" w:rsidP="00381194">
            <w:pPr>
              <w:jc w:val="center"/>
              <w:rPr>
                <w:sz w:val="20"/>
                <w:szCs w:val="20"/>
              </w:rPr>
            </w:pPr>
            <w:r w:rsidRPr="00381194">
              <w:rPr>
                <w:sz w:val="16"/>
                <w:szCs w:val="16"/>
              </w:rPr>
              <w:t>Ünvanı</w:t>
            </w:r>
          </w:p>
        </w:tc>
        <w:tc>
          <w:tcPr>
            <w:tcW w:w="900"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Çocuk Gelişimcisi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16</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Çocuk Gelişimcisi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8</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SH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Çocuk Gelişimcisi</w:t>
            </w:r>
            <w:r w:rsidRPr="00381194">
              <w:rPr>
                <w:sz w:val="16"/>
                <w:szCs w:val="16"/>
              </w:rPr>
              <w:tab/>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4</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Teknisyen</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4</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22</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22</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Teknisyen</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5</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Teknisyen</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6</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Teknisyen</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20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TH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Teknisyen</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8</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30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YH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Hizmetli</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500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YH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Dağıtıcı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110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110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r w:rsidRPr="00381194">
              <w:rPr>
                <w:sz w:val="16"/>
                <w:szCs w:val="16"/>
              </w:rPr>
              <w:t>YH</w:t>
            </w:r>
          </w:p>
        </w:tc>
        <w:tc>
          <w:tcPr>
            <w:tcW w:w="3060" w:type="dxa"/>
            <w:gridSpan w:val="2"/>
            <w:shd w:val="clear" w:color="auto" w:fill="auto"/>
            <w:vAlign w:val="bottom"/>
          </w:tcPr>
          <w:p w:rsidR="00EE618C" w:rsidRPr="00381194" w:rsidRDefault="00EE618C" w:rsidP="00381194">
            <w:pPr>
              <w:rPr>
                <w:sz w:val="16"/>
                <w:szCs w:val="16"/>
              </w:rPr>
            </w:pPr>
            <w:r w:rsidRPr="00381194">
              <w:rPr>
                <w:sz w:val="16"/>
                <w:szCs w:val="16"/>
              </w:rPr>
              <w:t>Aşçı</w:t>
            </w:r>
          </w:p>
        </w:tc>
        <w:tc>
          <w:tcPr>
            <w:tcW w:w="900" w:type="dxa"/>
            <w:shd w:val="clear" w:color="auto" w:fill="auto"/>
            <w:vAlign w:val="bottom"/>
          </w:tcPr>
          <w:p w:rsidR="00EE618C" w:rsidRPr="00381194" w:rsidRDefault="00EE618C" w:rsidP="00381194">
            <w:pPr>
              <w:jc w:val="right"/>
              <w:rPr>
                <w:sz w:val="16"/>
                <w:szCs w:val="16"/>
              </w:rPr>
            </w:pPr>
            <w:r w:rsidRPr="00381194">
              <w:rPr>
                <w:sz w:val="16"/>
                <w:szCs w:val="16"/>
              </w:rPr>
              <w:t>7</w:t>
            </w:r>
          </w:p>
        </w:tc>
        <w:tc>
          <w:tcPr>
            <w:tcW w:w="720" w:type="dxa"/>
            <w:tcBorders>
              <w:bottom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100</w:t>
            </w:r>
          </w:p>
        </w:tc>
        <w:tc>
          <w:tcPr>
            <w:tcW w:w="720" w:type="dxa"/>
            <w:shd w:val="clear" w:color="auto" w:fill="auto"/>
            <w:vAlign w:val="bottom"/>
          </w:tcPr>
          <w:p w:rsidR="00EE618C" w:rsidRPr="00381194" w:rsidRDefault="00EE618C" w:rsidP="00381194">
            <w:pPr>
              <w:jc w:val="right"/>
              <w:rPr>
                <w:sz w:val="16"/>
                <w:szCs w:val="16"/>
              </w:rPr>
            </w:pPr>
            <w:r w:rsidRPr="00381194">
              <w:rPr>
                <w:sz w:val="16"/>
                <w:szCs w:val="16"/>
              </w:rPr>
              <w:t>---</w:t>
            </w:r>
          </w:p>
        </w:tc>
        <w:tc>
          <w:tcPr>
            <w:tcW w:w="720" w:type="dxa"/>
            <w:tcBorders>
              <w:bottom w:val="single" w:sz="4" w:space="0" w:color="auto"/>
            </w:tcBorders>
            <w:shd w:val="clear" w:color="auto" w:fill="auto"/>
            <w:vAlign w:val="bottom"/>
          </w:tcPr>
          <w:p w:rsidR="00EE618C" w:rsidRPr="00381194" w:rsidRDefault="00EE618C" w:rsidP="00381194">
            <w:pPr>
              <w:jc w:val="right"/>
              <w:rPr>
                <w:sz w:val="16"/>
                <w:szCs w:val="16"/>
              </w:rPr>
            </w:pPr>
            <w:r w:rsidRPr="00381194">
              <w:rPr>
                <w:sz w:val="16"/>
                <w:szCs w:val="16"/>
              </w:rPr>
              <w:t>100</w:t>
            </w:r>
          </w:p>
        </w:tc>
      </w:tr>
      <w:tr w:rsidR="00EE618C" w:rsidRPr="00381194" w:rsidTr="00381194">
        <w:trPr>
          <w:gridAfter w:val="1"/>
          <w:wAfter w:w="18" w:type="dxa"/>
          <w:trHeight w:val="380"/>
        </w:trPr>
        <w:tc>
          <w:tcPr>
            <w:tcW w:w="648" w:type="dxa"/>
            <w:shd w:val="clear" w:color="auto" w:fill="auto"/>
            <w:vAlign w:val="bottom"/>
          </w:tcPr>
          <w:p w:rsidR="00EE618C" w:rsidRPr="00381194" w:rsidRDefault="00EE618C" w:rsidP="00381194">
            <w:pPr>
              <w:rPr>
                <w:sz w:val="16"/>
                <w:szCs w:val="16"/>
              </w:rPr>
            </w:pPr>
          </w:p>
        </w:tc>
        <w:tc>
          <w:tcPr>
            <w:tcW w:w="3060" w:type="dxa"/>
            <w:gridSpan w:val="2"/>
            <w:shd w:val="clear" w:color="auto" w:fill="auto"/>
            <w:vAlign w:val="bottom"/>
          </w:tcPr>
          <w:p w:rsidR="00EE618C" w:rsidRPr="00381194" w:rsidRDefault="00EE618C" w:rsidP="00381194">
            <w:pPr>
              <w:rPr>
                <w:sz w:val="16"/>
                <w:szCs w:val="16"/>
              </w:rPr>
            </w:pPr>
            <w:r w:rsidRPr="00381194">
              <w:rPr>
                <w:b/>
                <w:sz w:val="16"/>
                <w:szCs w:val="16"/>
              </w:rPr>
              <w:t xml:space="preserve">                                                         TOPLAM</w:t>
            </w:r>
          </w:p>
        </w:tc>
        <w:tc>
          <w:tcPr>
            <w:tcW w:w="900" w:type="dxa"/>
            <w:shd w:val="clear" w:color="auto" w:fill="auto"/>
            <w:vAlign w:val="bottom"/>
          </w:tcPr>
          <w:p w:rsidR="00EE618C" w:rsidRPr="00381194" w:rsidRDefault="00EE618C" w:rsidP="00381194">
            <w:pPr>
              <w:jc w:val="right"/>
              <w:rPr>
                <w:sz w:val="16"/>
                <w:szCs w:val="16"/>
              </w:rPr>
            </w:pP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b/>
                <w:sz w:val="16"/>
                <w:szCs w:val="16"/>
              </w:rPr>
              <w:t>24198</w:t>
            </w:r>
          </w:p>
        </w:tc>
        <w:tc>
          <w:tcPr>
            <w:tcW w:w="720" w:type="dxa"/>
            <w:shd w:val="clear" w:color="auto" w:fill="auto"/>
            <w:vAlign w:val="bottom"/>
          </w:tcPr>
          <w:p w:rsidR="00EE618C" w:rsidRPr="00381194" w:rsidRDefault="00EE618C" w:rsidP="00381194">
            <w:pPr>
              <w:jc w:val="right"/>
              <w:rPr>
                <w:sz w:val="16"/>
                <w:szCs w:val="16"/>
              </w:rPr>
            </w:pPr>
          </w:p>
        </w:tc>
        <w:tc>
          <w:tcPr>
            <w:tcW w:w="720" w:type="dxa"/>
            <w:tcBorders>
              <w:top w:val="single" w:sz="4" w:space="0" w:color="auto"/>
            </w:tcBorders>
            <w:shd w:val="clear" w:color="auto" w:fill="auto"/>
            <w:vAlign w:val="bottom"/>
          </w:tcPr>
          <w:p w:rsidR="00EE618C" w:rsidRPr="00381194" w:rsidRDefault="00EE618C" w:rsidP="00381194">
            <w:pPr>
              <w:jc w:val="right"/>
              <w:rPr>
                <w:sz w:val="16"/>
                <w:szCs w:val="16"/>
              </w:rPr>
            </w:pPr>
            <w:r w:rsidRPr="00381194">
              <w:rPr>
                <w:b/>
                <w:sz w:val="16"/>
                <w:szCs w:val="16"/>
              </w:rPr>
              <w:t>24198</w:t>
            </w:r>
          </w:p>
        </w:tc>
      </w:tr>
    </w:tbl>
    <w:p w:rsidR="00EE618C" w:rsidRDefault="00EE618C" w:rsidP="00EE618C">
      <w:pPr>
        <w:rPr>
          <w:sz w:val="16"/>
          <w:szCs w:val="16"/>
        </w:rPr>
      </w:pPr>
    </w:p>
    <w:p w:rsidR="00EE618C" w:rsidRDefault="00EE618C" w:rsidP="00EE618C">
      <w:pP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BF2BE6" w:rsidRDefault="00BF2BE6" w:rsidP="00EE618C">
      <w:pPr>
        <w:spacing w:line="240" w:lineRule="exact"/>
        <w:jc w:val="center"/>
        <w:rPr>
          <w:sz w:val="16"/>
          <w:szCs w:val="16"/>
        </w:rPr>
      </w:pPr>
    </w:p>
    <w:p w:rsidR="00EE618C" w:rsidRPr="00EE618C" w:rsidRDefault="00EE618C" w:rsidP="00EE618C">
      <w:pPr>
        <w:spacing w:line="240" w:lineRule="exact"/>
        <w:jc w:val="center"/>
        <w:rPr>
          <w:b/>
          <w:color w:val="000000"/>
          <w:sz w:val="20"/>
          <w:szCs w:val="20"/>
        </w:rPr>
      </w:pPr>
      <w:r w:rsidRPr="00EE618C">
        <w:rPr>
          <w:b/>
          <w:color w:val="000000"/>
          <w:sz w:val="20"/>
          <w:szCs w:val="20"/>
        </w:rPr>
        <w:t>(3) SAYILI LİSTE</w:t>
      </w:r>
    </w:p>
    <w:p w:rsidR="00EE618C" w:rsidRPr="00EE618C" w:rsidRDefault="00EE618C" w:rsidP="00EE618C">
      <w:pPr>
        <w:spacing w:line="240" w:lineRule="exact"/>
        <w:jc w:val="both"/>
        <w:rPr>
          <w:b/>
          <w:color w:val="000000"/>
          <w:sz w:val="20"/>
          <w:szCs w:val="20"/>
        </w:rPr>
      </w:pPr>
      <w:r w:rsidRPr="00EE618C">
        <w:rPr>
          <w:b/>
          <w:color w:val="000000"/>
          <w:sz w:val="20"/>
          <w:szCs w:val="20"/>
        </w:rPr>
        <w:tab/>
      </w:r>
      <w:r w:rsidRPr="00EE618C">
        <w:rPr>
          <w:b/>
          <w:color w:val="000000"/>
          <w:sz w:val="20"/>
          <w:szCs w:val="20"/>
        </w:rPr>
        <w:tab/>
      </w:r>
      <w:r w:rsidRPr="00EE618C">
        <w:rPr>
          <w:b/>
          <w:color w:val="000000"/>
          <w:sz w:val="20"/>
          <w:szCs w:val="20"/>
        </w:rPr>
        <w:tab/>
      </w:r>
      <w:r w:rsidRPr="00EE618C">
        <w:rPr>
          <w:b/>
          <w:color w:val="000000"/>
          <w:sz w:val="20"/>
          <w:szCs w:val="20"/>
        </w:rPr>
        <w:tab/>
      </w:r>
      <w:r w:rsidRPr="00EE618C">
        <w:rPr>
          <w:b/>
          <w:color w:val="000000"/>
          <w:sz w:val="20"/>
          <w:szCs w:val="20"/>
        </w:rPr>
        <w:tab/>
      </w:r>
    </w:p>
    <w:p w:rsidR="00EE618C" w:rsidRPr="00EE618C" w:rsidRDefault="00EE618C" w:rsidP="00EE618C">
      <w:pPr>
        <w:spacing w:line="240" w:lineRule="exact"/>
        <w:rPr>
          <w:b/>
          <w:color w:val="000000"/>
          <w:sz w:val="20"/>
          <w:szCs w:val="20"/>
        </w:rPr>
      </w:pPr>
      <w:r w:rsidRPr="00EE618C">
        <w:rPr>
          <w:b/>
          <w:color w:val="000000"/>
          <w:sz w:val="20"/>
          <w:szCs w:val="20"/>
        </w:rPr>
        <w:t>KURUMU</w:t>
      </w:r>
      <w:r w:rsidRPr="00EE618C">
        <w:rPr>
          <w:b/>
          <w:color w:val="000000"/>
          <w:sz w:val="20"/>
          <w:szCs w:val="20"/>
        </w:rPr>
        <w:tab/>
        <w:t>: ÇALIŞMA VE SOSYAL GÜVENLİK BAKANLIĞI</w:t>
      </w:r>
    </w:p>
    <w:p w:rsidR="00EE618C" w:rsidRPr="00EE618C" w:rsidRDefault="00EE618C" w:rsidP="00EE618C">
      <w:pPr>
        <w:spacing w:line="240" w:lineRule="exact"/>
        <w:rPr>
          <w:b/>
          <w:color w:val="000000"/>
          <w:sz w:val="20"/>
          <w:szCs w:val="20"/>
        </w:rPr>
      </w:pPr>
      <w:r w:rsidRPr="00EE618C">
        <w:rPr>
          <w:b/>
          <w:color w:val="000000"/>
          <w:sz w:val="20"/>
          <w:szCs w:val="20"/>
        </w:rPr>
        <w:t>TEŞKİLÂTI</w:t>
      </w:r>
      <w:r w:rsidRPr="00EE618C">
        <w:rPr>
          <w:b/>
          <w:color w:val="000000"/>
          <w:sz w:val="20"/>
          <w:szCs w:val="20"/>
        </w:rPr>
        <w:tab/>
        <w:t>: MERKEZ</w:t>
      </w:r>
    </w:p>
    <w:p w:rsidR="00EE618C" w:rsidRPr="00EE618C" w:rsidRDefault="00EE618C" w:rsidP="00EE618C">
      <w:pPr>
        <w:spacing w:line="240" w:lineRule="exact"/>
        <w:rPr>
          <w:b/>
          <w:color w:val="000000"/>
          <w:sz w:val="20"/>
          <w:szCs w:val="20"/>
        </w:rPr>
      </w:pPr>
    </w:p>
    <w:p w:rsidR="00EE618C" w:rsidRPr="00EE618C" w:rsidRDefault="00EE618C" w:rsidP="00EE618C">
      <w:pPr>
        <w:spacing w:line="240" w:lineRule="exact"/>
        <w:jc w:val="center"/>
        <w:rPr>
          <w:b/>
          <w:color w:val="000000"/>
          <w:sz w:val="20"/>
          <w:szCs w:val="20"/>
        </w:rPr>
      </w:pPr>
      <w:r w:rsidRPr="00EE618C">
        <w:rPr>
          <w:b/>
          <w:color w:val="000000"/>
          <w:sz w:val="20"/>
          <w:szCs w:val="20"/>
        </w:rPr>
        <w:t>İHDAS EDİLEN KADROLAR</w:t>
      </w:r>
    </w:p>
    <w:p w:rsidR="00EE618C" w:rsidRPr="00EE618C" w:rsidRDefault="00EE618C" w:rsidP="00EE618C">
      <w:pPr>
        <w:spacing w:line="240" w:lineRule="exact"/>
        <w:rPr>
          <w:b/>
          <w:color w:val="000000"/>
          <w:sz w:val="20"/>
          <w:szCs w:val="20"/>
        </w:rPr>
      </w:pPr>
    </w:p>
    <w:tbl>
      <w:tblPr>
        <w:tblW w:w="6780" w:type="dxa"/>
        <w:tblLook w:val="01E0"/>
      </w:tblPr>
      <w:tblGrid>
        <w:gridCol w:w="648"/>
        <w:gridCol w:w="3240"/>
        <w:gridCol w:w="720"/>
        <w:gridCol w:w="720"/>
        <w:gridCol w:w="720"/>
        <w:gridCol w:w="732"/>
      </w:tblGrid>
      <w:tr w:rsidR="00EE618C" w:rsidRPr="00381194" w:rsidTr="00381194">
        <w:trPr>
          <w:trHeight w:val="344"/>
        </w:trPr>
        <w:tc>
          <w:tcPr>
            <w:tcW w:w="648"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24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Ünvanı</w:t>
            </w:r>
          </w:p>
        </w:tc>
        <w:tc>
          <w:tcPr>
            <w:tcW w:w="720" w:type="dxa"/>
            <w:tcBorders>
              <w:bottom w:val="single" w:sz="4" w:space="0" w:color="auto"/>
            </w:tcBorders>
            <w:shd w:val="clear" w:color="auto" w:fill="auto"/>
            <w:vAlign w:val="bottom"/>
          </w:tcPr>
          <w:p w:rsidR="00EE618C" w:rsidRPr="00381194" w:rsidRDefault="00EE618C" w:rsidP="00381194">
            <w:pPr>
              <w:ind w:left="-108"/>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2"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trHeight w:val="537"/>
        </w:trPr>
        <w:tc>
          <w:tcPr>
            <w:tcW w:w="648" w:type="dxa"/>
            <w:tcBorders>
              <w:top w:val="single" w:sz="4" w:space="0" w:color="auto"/>
            </w:tcBorders>
            <w:shd w:val="clear" w:color="auto" w:fill="auto"/>
            <w:vAlign w:val="bottom"/>
          </w:tcPr>
          <w:p w:rsidR="00EE618C" w:rsidRPr="00381194" w:rsidRDefault="00EE618C" w:rsidP="00381194">
            <w:pPr>
              <w:spacing w:line="240" w:lineRule="exact"/>
              <w:rPr>
                <w:sz w:val="16"/>
                <w:szCs w:val="16"/>
              </w:rPr>
            </w:pPr>
            <w:r w:rsidRPr="00381194">
              <w:rPr>
                <w:sz w:val="16"/>
                <w:szCs w:val="16"/>
              </w:rPr>
              <w:t>GİH</w:t>
            </w:r>
          </w:p>
        </w:tc>
        <w:tc>
          <w:tcPr>
            <w:tcW w:w="3240" w:type="dxa"/>
            <w:tcBorders>
              <w:top w:val="single" w:sz="4" w:space="0" w:color="auto"/>
            </w:tcBorders>
            <w:shd w:val="clear" w:color="auto" w:fill="auto"/>
            <w:vAlign w:val="bottom"/>
          </w:tcPr>
          <w:p w:rsidR="00EE618C" w:rsidRPr="00381194" w:rsidRDefault="00EE618C" w:rsidP="00381194">
            <w:pPr>
              <w:spacing w:line="240" w:lineRule="exact"/>
              <w:rPr>
                <w:sz w:val="16"/>
                <w:szCs w:val="16"/>
              </w:rPr>
            </w:pPr>
            <w:r w:rsidRPr="00381194">
              <w:rPr>
                <w:sz w:val="16"/>
                <w:szCs w:val="16"/>
              </w:rPr>
              <w:t>Bakanlık Müşaviri</w:t>
            </w: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1</w:t>
            </w:r>
          </w:p>
        </w:tc>
        <w:tc>
          <w:tcPr>
            <w:tcW w:w="720" w:type="dxa"/>
            <w:tcBorders>
              <w:top w:val="single" w:sz="4" w:space="0" w:color="auto"/>
              <w:bottom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54</w:t>
            </w: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w:t>
            </w:r>
          </w:p>
        </w:tc>
        <w:tc>
          <w:tcPr>
            <w:tcW w:w="732" w:type="dxa"/>
            <w:tcBorders>
              <w:top w:val="single" w:sz="4" w:space="0" w:color="auto"/>
              <w:bottom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54</w:t>
            </w:r>
          </w:p>
        </w:tc>
      </w:tr>
      <w:tr w:rsidR="00EE618C" w:rsidRPr="00381194" w:rsidTr="00381194">
        <w:trPr>
          <w:trHeight w:val="454"/>
        </w:trPr>
        <w:tc>
          <w:tcPr>
            <w:tcW w:w="648" w:type="dxa"/>
            <w:shd w:val="clear" w:color="auto" w:fill="auto"/>
          </w:tcPr>
          <w:p w:rsidR="00EE618C" w:rsidRPr="00381194" w:rsidRDefault="00EE618C" w:rsidP="00381194">
            <w:pPr>
              <w:spacing w:line="240" w:lineRule="exact"/>
              <w:rPr>
                <w:sz w:val="16"/>
                <w:szCs w:val="16"/>
              </w:rPr>
            </w:pPr>
          </w:p>
        </w:tc>
        <w:tc>
          <w:tcPr>
            <w:tcW w:w="3240" w:type="dxa"/>
            <w:shd w:val="clear" w:color="auto" w:fill="auto"/>
            <w:vAlign w:val="bottom"/>
          </w:tcPr>
          <w:p w:rsidR="00EE618C" w:rsidRPr="00381194" w:rsidRDefault="00EE618C" w:rsidP="00381194">
            <w:pPr>
              <w:spacing w:line="240" w:lineRule="exact"/>
              <w:rPr>
                <w:b/>
                <w:sz w:val="16"/>
                <w:szCs w:val="16"/>
              </w:rPr>
            </w:pPr>
            <w:r w:rsidRPr="00381194">
              <w:rPr>
                <w:b/>
                <w:sz w:val="16"/>
                <w:szCs w:val="16"/>
              </w:rPr>
              <w:t xml:space="preserve">                                                          TOPLAM</w:t>
            </w:r>
          </w:p>
        </w:tc>
        <w:tc>
          <w:tcPr>
            <w:tcW w:w="720" w:type="dxa"/>
            <w:shd w:val="clear" w:color="auto" w:fill="auto"/>
          </w:tcPr>
          <w:p w:rsidR="00EE618C" w:rsidRPr="00381194" w:rsidRDefault="00EE618C" w:rsidP="00381194">
            <w:pPr>
              <w:spacing w:line="240" w:lineRule="exact"/>
              <w:rPr>
                <w:sz w:val="16"/>
                <w:szCs w:val="16"/>
              </w:rPr>
            </w:pP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b/>
                <w:sz w:val="16"/>
                <w:szCs w:val="16"/>
              </w:rPr>
            </w:pPr>
            <w:r w:rsidRPr="00381194">
              <w:rPr>
                <w:b/>
                <w:sz w:val="16"/>
                <w:szCs w:val="16"/>
              </w:rPr>
              <w:t>54</w:t>
            </w:r>
          </w:p>
        </w:tc>
        <w:tc>
          <w:tcPr>
            <w:tcW w:w="720" w:type="dxa"/>
            <w:shd w:val="clear" w:color="auto" w:fill="auto"/>
            <w:vAlign w:val="bottom"/>
          </w:tcPr>
          <w:p w:rsidR="00EE618C" w:rsidRPr="00381194" w:rsidRDefault="00EE618C" w:rsidP="00381194">
            <w:pPr>
              <w:spacing w:line="240" w:lineRule="exact"/>
              <w:jc w:val="right"/>
              <w:rPr>
                <w:sz w:val="16"/>
                <w:szCs w:val="16"/>
              </w:rPr>
            </w:pPr>
          </w:p>
        </w:tc>
        <w:tc>
          <w:tcPr>
            <w:tcW w:w="732" w:type="dxa"/>
            <w:tcBorders>
              <w:top w:val="single" w:sz="4" w:space="0" w:color="auto"/>
            </w:tcBorders>
            <w:shd w:val="clear" w:color="auto" w:fill="auto"/>
            <w:vAlign w:val="bottom"/>
          </w:tcPr>
          <w:p w:rsidR="00EE618C" w:rsidRPr="00381194" w:rsidRDefault="00EE618C" w:rsidP="00381194">
            <w:pPr>
              <w:spacing w:line="240" w:lineRule="exact"/>
              <w:jc w:val="right"/>
              <w:rPr>
                <w:b/>
                <w:sz w:val="16"/>
                <w:szCs w:val="16"/>
              </w:rPr>
            </w:pPr>
            <w:r w:rsidRPr="00381194">
              <w:rPr>
                <w:b/>
                <w:sz w:val="16"/>
                <w:szCs w:val="16"/>
              </w:rPr>
              <w:t>54</w:t>
            </w:r>
          </w:p>
        </w:tc>
      </w:tr>
    </w:tbl>
    <w:p w:rsidR="00EE618C" w:rsidRDefault="00EE618C" w:rsidP="00EE618C">
      <w:pPr>
        <w:rPr>
          <w:sz w:val="16"/>
          <w:szCs w:val="16"/>
        </w:rPr>
      </w:pPr>
    </w:p>
    <w:p w:rsidR="00EE618C" w:rsidRDefault="00EE618C" w:rsidP="00EE618C">
      <w:pPr>
        <w:rPr>
          <w:sz w:val="16"/>
          <w:szCs w:val="16"/>
        </w:rPr>
      </w:pPr>
    </w:p>
    <w:p w:rsidR="00EE618C" w:rsidRDefault="00EE618C" w:rsidP="00EE618C">
      <w:pPr>
        <w:spacing w:line="240" w:lineRule="exact"/>
        <w:jc w:val="center"/>
        <w:rPr>
          <w:b/>
          <w:color w:val="000000"/>
          <w:sz w:val="20"/>
          <w:szCs w:val="20"/>
        </w:rPr>
      </w:pPr>
    </w:p>
    <w:p w:rsidR="00EE618C" w:rsidRPr="00EE618C" w:rsidRDefault="00EE618C" w:rsidP="00EE618C">
      <w:pPr>
        <w:spacing w:line="240" w:lineRule="exact"/>
        <w:jc w:val="center"/>
        <w:rPr>
          <w:b/>
          <w:color w:val="000000"/>
          <w:sz w:val="20"/>
          <w:szCs w:val="20"/>
        </w:rPr>
      </w:pPr>
      <w:r w:rsidRPr="00EE618C">
        <w:rPr>
          <w:b/>
          <w:color w:val="000000"/>
          <w:sz w:val="20"/>
          <w:szCs w:val="20"/>
        </w:rPr>
        <w:t>(4) SAYILI LİSTE</w:t>
      </w:r>
    </w:p>
    <w:p w:rsidR="00EE618C" w:rsidRPr="00EE618C" w:rsidRDefault="00EE618C" w:rsidP="00EE618C">
      <w:pPr>
        <w:spacing w:line="240" w:lineRule="exact"/>
        <w:jc w:val="center"/>
        <w:rPr>
          <w:b/>
          <w:color w:val="000000"/>
          <w:sz w:val="20"/>
          <w:szCs w:val="20"/>
        </w:rPr>
      </w:pPr>
    </w:p>
    <w:p w:rsidR="00EE618C" w:rsidRPr="00EE618C" w:rsidRDefault="00EE618C" w:rsidP="00EE618C">
      <w:pPr>
        <w:spacing w:line="240" w:lineRule="exact"/>
        <w:rPr>
          <w:b/>
          <w:color w:val="000000"/>
          <w:sz w:val="20"/>
          <w:szCs w:val="20"/>
        </w:rPr>
      </w:pPr>
      <w:r w:rsidRPr="00EE618C">
        <w:rPr>
          <w:b/>
          <w:color w:val="000000"/>
          <w:sz w:val="20"/>
          <w:szCs w:val="20"/>
        </w:rPr>
        <w:t>KURUMU</w:t>
      </w:r>
      <w:r w:rsidRPr="00EE618C">
        <w:rPr>
          <w:b/>
          <w:color w:val="000000"/>
          <w:sz w:val="20"/>
          <w:szCs w:val="20"/>
        </w:rPr>
        <w:tab/>
        <w:t>: SOSYAL GÜVENLİK KURUMU BAŞKANLIĞI</w:t>
      </w:r>
    </w:p>
    <w:p w:rsidR="00EE618C" w:rsidRPr="00B10BCE" w:rsidRDefault="00EE618C" w:rsidP="00EE618C">
      <w:pPr>
        <w:spacing w:line="240" w:lineRule="exact"/>
        <w:rPr>
          <w:b/>
          <w:sz w:val="20"/>
          <w:szCs w:val="20"/>
        </w:rPr>
      </w:pPr>
      <w:r w:rsidRPr="00EE618C">
        <w:rPr>
          <w:b/>
          <w:color w:val="000000"/>
          <w:sz w:val="20"/>
          <w:szCs w:val="20"/>
        </w:rPr>
        <w:t>TEŞKİLÂTI</w:t>
      </w:r>
      <w:r w:rsidRPr="00EE618C">
        <w:rPr>
          <w:b/>
          <w:color w:val="000000"/>
          <w:sz w:val="20"/>
          <w:szCs w:val="20"/>
        </w:rPr>
        <w:tab/>
        <w:t>:TAŞRA</w:t>
      </w:r>
      <w:r w:rsidRPr="00EE618C">
        <w:rPr>
          <w:b/>
          <w:color w:val="000000"/>
          <w:sz w:val="20"/>
          <w:szCs w:val="20"/>
        </w:rPr>
        <w:tab/>
      </w:r>
      <w:r w:rsidRPr="00B10BCE">
        <w:rPr>
          <w:b/>
          <w:sz w:val="20"/>
          <w:szCs w:val="20"/>
        </w:rPr>
        <w:tab/>
      </w:r>
      <w:r w:rsidRPr="00B10BCE">
        <w:rPr>
          <w:b/>
          <w:sz w:val="20"/>
          <w:szCs w:val="20"/>
        </w:rPr>
        <w:tab/>
      </w:r>
    </w:p>
    <w:p w:rsidR="00EE618C" w:rsidRPr="00B10BCE" w:rsidRDefault="00EE618C" w:rsidP="00EE618C">
      <w:pPr>
        <w:spacing w:line="120" w:lineRule="exact"/>
        <w:jc w:val="center"/>
        <w:rPr>
          <w:b/>
          <w:sz w:val="20"/>
          <w:szCs w:val="20"/>
        </w:rPr>
      </w:pPr>
      <w:r w:rsidRPr="00B10BCE">
        <w:rPr>
          <w:b/>
          <w:sz w:val="20"/>
          <w:szCs w:val="20"/>
        </w:rPr>
        <w:t> </w:t>
      </w:r>
    </w:p>
    <w:p w:rsidR="00EE618C" w:rsidRDefault="00EE618C" w:rsidP="00EE618C">
      <w:pPr>
        <w:spacing w:line="240" w:lineRule="exact"/>
        <w:jc w:val="center"/>
        <w:rPr>
          <w:b/>
          <w:sz w:val="20"/>
          <w:szCs w:val="20"/>
        </w:rPr>
      </w:pPr>
      <w:r w:rsidRPr="00B10BCE">
        <w:rPr>
          <w:b/>
          <w:sz w:val="20"/>
          <w:szCs w:val="20"/>
        </w:rPr>
        <w:t>İHDAS EDİLEN KADROLAR</w:t>
      </w:r>
    </w:p>
    <w:p w:rsidR="00EE618C" w:rsidRDefault="00EE618C" w:rsidP="00EE618C">
      <w:pPr>
        <w:spacing w:line="240" w:lineRule="exact"/>
        <w:jc w:val="center"/>
        <w:rPr>
          <w:b/>
          <w:sz w:val="20"/>
          <w:szCs w:val="20"/>
        </w:rPr>
      </w:pPr>
    </w:p>
    <w:tbl>
      <w:tblPr>
        <w:tblW w:w="6780" w:type="dxa"/>
        <w:tblLook w:val="01E0"/>
      </w:tblPr>
      <w:tblGrid>
        <w:gridCol w:w="648"/>
        <w:gridCol w:w="3240"/>
        <w:gridCol w:w="720"/>
        <w:gridCol w:w="720"/>
        <w:gridCol w:w="720"/>
        <w:gridCol w:w="732"/>
      </w:tblGrid>
      <w:tr w:rsidR="00EE618C" w:rsidRPr="00381194" w:rsidTr="00381194">
        <w:trPr>
          <w:trHeight w:val="377"/>
        </w:trPr>
        <w:tc>
          <w:tcPr>
            <w:tcW w:w="648"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24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Ünvanı</w:t>
            </w:r>
          </w:p>
        </w:tc>
        <w:tc>
          <w:tcPr>
            <w:tcW w:w="720" w:type="dxa"/>
            <w:tcBorders>
              <w:bottom w:val="single" w:sz="4" w:space="0" w:color="auto"/>
            </w:tcBorders>
            <w:shd w:val="clear" w:color="auto" w:fill="auto"/>
            <w:vAlign w:val="bottom"/>
          </w:tcPr>
          <w:p w:rsidR="00EE618C" w:rsidRPr="00381194" w:rsidRDefault="00EE618C" w:rsidP="00381194">
            <w:pPr>
              <w:ind w:left="-108"/>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2"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trHeight w:val="353"/>
        </w:trPr>
        <w:tc>
          <w:tcPr>
            <w:tcW w:w="648" w:type="dxa"/>
            <w:tcBorders>
              <w:top w:val="single" w:sz="4" w:space="0" w:color="auto"/>
            </w:tcBorders>
            <w:shd w:val="clear" w:color="auto" w:fill="auto"/>
            <w:vAlign w:val="bottom"/>
          </w:tcPr>
          <w:p w:rsidR="00EE618C" w:rsidRPr="00381194" w:rsidRDefault="00EE618C" w:rsidP="00381194">
            <w:pPr>
              <w:spacing w:line="240" w:lineRule="exact"/>
              <w:rPr>
                <w:sz w:val="16"/>
                <w:szCs w:val="16"/>
              </w:rPr>
            </w:pPr>
            <w:r w:rsidRPr="00381194">
              <w:rPr>
                <w:sz w:val="16"/>
                <w:szCs w:val="16"/>
              </w:rPr>
              <w:t>GİH</w:t>
            </w:r>
          </w:p>
        </w:tc>
        <w:tc>
          <w:tcPr>
            <w:tcW w:w="3240" w:type="dxa"/>
            <w:tcBorders>
              <w:top w:val="single" w:sz="4" w:space="0" w:color="auto"/>
            </w:tcBorders>
            <w:shd w:val="clear" w:color="auto" w:fill="auto"/>
            <w:vAlign w:val="bottom"/>
          </w:tcPr>
          <w:p w:rsidR="00EE618C" w:rsidRPr="00381194" w:rsidRDefault="00EE618C" w:rsidP="00381194">
            <w:pPr>
              <w:spacing w:line="240" w:lineRule="exact"/>
              <w:rPr>
                <w:sz w:val="16"/>
                <w:szCs w:val="16"/>
              </w:rPr>
            </w:pPr>
            <w:r w:rsidRPr="00381194">
              <w:rPr>
                <w:sz w:val="16"/>
                <w:szCs w:val="16"/>
              </w:rPr>
              <w:t>Başkanlık Müşaviri</w:t>
            </w: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1</w:t>
            </w:r>
          </w:p>
        </w:tc>
        <w:tc>
          <w:tcPr>
            <w:tcW w:w="720" w:type="dxa"/>
            <w:tcBorders>
              <w:top w:val="single" w:sz="4" w:space="0" w:color="auto"/>
              <w:bottom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160</w:t>
            </w: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w:t>
            </w:r>
          </w:p>
        </w:tc>
        <w:tc>
          <w:tcPr>
            <w:tcW w:w="732" w:type="dxa"/>
            <w:tcBorders>
              <w:top w:val="single" w:sz="4" w:space="0" w:color="auto"/>
              <w:bottom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160</w:t>
            </w:r>
          </w:p>
        </w:tc>
      </w:tr>
      <w:tr w:rsidR="00EE618C" w:rsidRPr="00381194" w:rsidTr="00381194">
        <w:trPr>
          <w:trHeight w:val="375"/>
        </w:trPr>
        <w:tc>
          <w:tcPr>
            <w:tcW w:w="648" w:type="dxa"/>
            <w:shd w:val="clear" w:color="auto" w:fill="auto"/>
          </w:tcPr>
          <w:p w:rsidR="00EE618C" w:rsidRPr="00381194" w:rsidRDefault="00EE618C" w:rsidP="00381194">
            <w:pPr>
              <w:spacing w:line="240" w:lineRule="exact"/>
              <w:rPr>
                <w:sz w:val="16"/>
                <w:szCs w:val="16"/>
              </w:rPr>
            </w:pPr>
          </w:p>
        </w:tc>
        <w:tc>
          <w:tcPr>
            <w:tcW w:w="3240" w:type="dxa"/>
            <w:shd w:val="clear" w:color="auto" w:fill="auto"/>
            <w:vAlign w:val="bottom"/>
          </w:tcPr>
          <w:p w:rsidR="00EE618C" w:rsidRPr="00381194" w:rsidRDefault="00EE618C" w:rsidP="00381194">
            <w:pPr>
              <w:spacing w:line="240" w:lineRule="exact"/>
              <w:jc w:val="right"/>
              <w:rPr>
                <w:sz w:val="16"/>
                <w:szCs w:val="16"/>
              </w:rPr>
            </w:pPr>
            <w:r w:rsidRPr="00381194">
              <w:rPr>
                <w:b/>
                <w:sz w:val="16"/>
                <w:szCs w:val="16"/>
              </w:rPr>
              <w:t>TOPLAM</w:t>
            </w:r>
          </w:p>
        </w:tc>
        <w:tc>
          <w:tcPr>
            <w:tcW w:w="720" w:type="dxa"/>
            <w:shd w:val="clear" w:color="auto" w:fill="auto"/>
            <w:vAlign w:val="bottom"/>
          </w:tcPr>
          <w:p w:rsidR="00EE618C" w:rsidRPr="00381194" w:rsidRDefault="00EE618C" w:rsidP="00381194">
            <w:pPr>
              <w:spacing w:line="240" w:lineRule="exact"/>
              <w:jc w:val="right"/>
              <w:rPr>
                <w:sz w:val="16"/>
                <w:szCs w:val="16"/>
              </w:rPr>
            </w:pP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b/>
                <w:sz w:val="16"/>
                <w:szCs w:val="16"/>
              </w:rPr>
            </w:pPr>
            <w:r w:rsidRPr="00381194">
              <w:rPr>
                <w:b/>
                <w:sz w:val="16"/>
                <w:szCs w:val="16"/>
              </w:rPr>
              <w:t>160</w:t>
            </w:r>
          </w:p>
        </w:tc>
        <w:tc>
          <w:tcPr>
            <w:tcW w:w="720" w:type="dxa"/>
            <w:shd w:val="clear" w:color="auto" w:fill="auto"/>
            <w:vAlign w:val="bottom"/>
          </w:tcPr>
          <w:p w:rsidR="00EE618C" w:rsidRPr="00381194" w:rsidRDefault="00EE618C" w:rsidP="00381194">
            <w:pPr>
              <w:spacing w:line="240" w:lineRule="exact"/>
              <w:jc w:val="right"/>
              <w:rPr>
                <w:sz w:val="16"/>
                <w:szCs w:val="16"/>
              </w:rPr>
            </w:pPr>
          </w:p>
        </w:tc>
        <w:tc>
          <w:tcPr>
            <w:tcW w:w="732" w:type="dxa"/>
            <w:tcBorders>
              <w:top w:val="single" w:sz="4" w:space="0" w:color="auto"/>
            </w:tcBorders>
            <w:shd w:val="clear" w:color="auto" w:fill="auto"/>
            <w:vAlign w:val="bottom"/>
          </w:tcPr>
          <w:p w:rsidR="00EE618C" w:rsidRPr="00381194" w:rsidRDefault="00EE618C" w:rsidP="00381194">
            <w:pPr>
              <w:spacing w:line="240" w:lineRule="exact"/>
              <w:jc w:val="right"/>
              <w:rPr>
                <w:b/>
                <w:sz w:val="16"/>
                <w:szCs w:val="16"/>
              </w:rPr>
            </w:pPr>
            <w:r w:rsidRPr="00381194">
              <w:rPr>
                <w:b/>
                <w:sz w:val="16"/>
                <w:szCs w:val="16"/>
              </w:rPr>
              <w:t>160</w:t>
            </w:r>
          </w:p>
        </w:tc>
      </w:tr>
    </w:tbl>
    <w:p w:rsidR="00EE618C" w:rsidRDefault="00EE618C" w:rsidP="00EE618C">
      <w:pPr>
        <w:spacing w:line="240" w:lineRule="exact"/>
        <w:rPr>
          <w:sz w:val="20"/>
          <w:szCs w:val="20"/>
        </w:rPr>
      </w:pPr>
    </w:p>
    <w:p w:rsidR="00EE618C" w:rsidRDefault="00EE618C" w:rsidP="00EE618C">
      <w:pPr>
        <w:spacing w:line="240" w:lineRule="exact"/>
        <w:rPr>
          <w:sz w:val="20"/>
          <w:szCs w:val="20"/>
        </w:rPr>
      </w:pPr>
    </w:p>
    <w:p w:rsidR="00EE618C" w:rsidRPr="00D3209C" w:rsidRDefault="00EE618C" w:rsidP="00EE618C">
      <w:pPr>
        <w:spacing w:line="240" w:lineRule="exact"/>
        <w:rPr>
          <w:sz w:val="20"/>
          <w:szCs w:val="20"/>
        </w:rPr>
      </w:pPr>
    </w:p>
    <w:p w:rsidR="00EE618C" w:rsidRPr="00B10BCE" w:rsidRDefault="00EE618C" w:rsidP="00EE618C">
      <w:pPr>
        <w:spacing w:line="280" w:lineRule="exact"/>
        <w:jc w:val="both"/>
        <w:rPr>
          <w:color w:val="FF0000"/>
          <w:sz w:val="20"/>
          <w:szCs w:val="20"/>
        </w:rPr>
      </w:pPr>
      <w:r w:rsidRPr="00B10BCE">
        <w:rPr>
          <w:sz w:val="20"/>
          <w:szCs w:val="20"/>
        </w:rPr>
        <w:t> </w:t>
      </w:r>
    </w:p>
    <w:p w:rsidR="00BF2BE6" w:rsidRDefault="00BF2BE6" w:rsidP="00EE618C">
      <w:pPr>
        <w:spacing w:line="240" w:lineRule="exact"/>
        <w:jc w:val="center"/>
        <w:rPr>
          <w:b/>
          <w:color w:val="000000"/>
          <w:sz w:val="20"/>
          <w:szCs w:val="20"/>
        </w:rPr>
      </w:pPr>
    </w:p>
    <w:p w:rsidR="00BF2BE6" w:rsidRDefault="00BF2BE6" w:rsidP="00EE618C">
      <w:pPr>
        <w:spacing w:line="240" w:lineRule="exact"/>
        <w:jc w:val="center"/>
        <w:rPr>
          <w:b/>
          <w:color w:val="000000"/>
          <w:sz w:val="20"/>
          <w:szCs w:val="20"/>
        </w:rPr>
      </w:pPr>
    </w:p>
    <w:p w:rsidR="00BF2BE6" w:rsidRDefault="00BF2BE6" w:rsidP="00EE618C">
      <w:pPr>
        <w:spacing w:line="240" w:lineRule="exact"/>
        <w:jc w:val="center"/>
        <w:rPr>
          <w:b/>
          <w:color w:val="000000"/>
          <w:sz w:val="20"/>
          <w:szCs w:val="20"/>
        </w:rPr>
      </w:pPr>
    </w:p>
    <w:p w:rsidR="00BF2BE6" w:rsidRDefault="00BF2BE6" w:rsidP="00EE618C">
      <w:pPr>
        <w:spacing w:line="240" w:lineRule="exact"/>
        <w:jc w:val="center"/>
        <w:rPr>
          <w:b/>
          <w:color w:val="000000"/>
          <w:sz w:val="20"/>
          <w:szCs w:val="20"/>
        </w:rPr>
      </w:pPr>
    </w:p>
    <w:p w:rsidR="00BF2BE6" w:rsidRDefault="00BF2BE6" w:rsidP="00EE618C">
      <w:pPr>
        <w:spacing w:line="240" w:lineRule="exact"/>
        <w:jc w:val="center"/>
        <w:rPr>
          <w:b/>
          <w:color w:val="000000"/>
          <w:sz w:val="20"/>
          <w:szCs w:val="20"/>
        </w:rPr>
      </w:pPr>
    </w:p>
    <w:p w:rsidR="00BF2BE6" w:rsidRDefault="00BF2BE6" w:rsidP="00EE618C">
      <w:pPr>
        <w:spacing w:line="240" w:lineRule="exact"/>
        <w:jc w:val="center"/>
        <w:rPr>
          <w:b/>
          <w:color w:val="000000"/>
          <w:sz w:val="20"/>
          <w:szCs w:val="20"/>
        </w:rPr>
      </w:pPr>
    </w:p>
    <w:p w:rsidR="00BF2BE6" w:rsidRDefault="00BF2BE6" w:rsidP="00EE618C">
      <w:pPr>
        <w:spacing w:line="240" w:lineRule="exact"/>
        <w:jc w:val="center"/>
        <w:rPr>
          <w:b/>
          <w:color w:val="000000"/>
          <w:sz w:val="20"/>
          <w:szCs w:val="20"/>
        </w:rPr>
      </w:pPr>
    </w:p>
    <w:p w:rsidR="00EE618C" w:rsidRPr="00EE618C" w:rsidRDefault="00EE618C" w:rsidP="00EE618C">
      <w:pPr>
        <w:spacing w:line="240" w:lineRule="exact"/>
        <w:jc w:val="center"/>
        <w:rPr>
          <w:b/>
          <w:color w:val="000000"/>
          <w:sz w:val="20"/>
          <w:szCs w:val="20"/>
        </w:rPr>
      </w:pPr>
      <w:r w:rsidRPr="00EE618C">
        <w:rPr>
          <w:b/>
          <w:color w:val="000000"/>
          <w:sz w:val="20"/>
          <w:szCs w:val="20"/>
        </w:rPr>
        <w:t>(5) SAYILI LİSTE</w:t>
      </w:r>
    </w:p>
    <w:p w:rsidR="00EE618C" w:rsidRPr="00EE618C" w:rsidRDefault="00EE618C" w:rsidP="00EE618C">
      <w:pPr>
        <w:spacing w:line="240" w:lineRule="exact"/>
        <w:jc w:val="center"/>
        <w:rPr>
          <w:b/>
          <w:color w:val="000000"/>
          <w:sz w:val="20"/>
          <w:szCs w:val="20"/>
        </w:rPr>
      </w:pPr>
    </w:p>
    <w:p w:rsidR="00EE618C" w:rsidRPr="00EE618C" w:rsidRDefault="00EE618C" w:rsidP="00EE618C">
      <w:pPr>
        <w:spacing w:line="240" w:lineRule="exact"/>
        <w:rPr>
          <w:b/>
          <w:color w:val="000000"/>
          <w:sz w:val="20"/>
          <w:szCs w:val="20"/>
        </w:rPr>
      </w:pPr>
      <w:r w:rsidRPr="00EE618C">
        <w:rPr>
          <w:b/>
          <w:color w:val="000000"/>
          <w:sz w:val="20"/>
          <w:szCs w:val="20"/>
        </w:rPr>
        <w:t>KURUMU</w:t>
      </w:r>
      <w:r w:rsidRPr="00EE618C">
        <w:rPr>
          <w:b/>
          <w:color w:val="000000"/>
          <w:sz w:val="20"/>
          <w:szCs w:val="20"/>
        </w:rPr>
        <w:tab/>
        <w:t>: MALİYE BAKANLIĞI</w:t>
      </w:r>
    </w:p>
    <w:p w:rsidR="00EE618C" w:rsidRPr="00A92AC9" w:rsidRDefault="00EE618C" w:rsidP="00EE618C">
      <w:pPr>
        <w:spacing w:line="240" w:lineRule="exact"/>
        <w:rPr>
          <w:b/>
          <w:color w:val="003366"/>
          <w:sz w:val="20"/>
          <w:szCs w:val="20"/>
        </w:rPr>
      </w:pPr>
      <w:r w:rsidRPr="00EE618C">
        <w:rPr>
          <w:b/>
          <w:color w:val="000000"/>
          <w:sz w:val="20"/>
          <w:szCs w:val="20"/>
        </w:rPr>
        <w:t>TEŞKİLÂTI</w:t>
      </w:r>
      <w:r w:rsidRPr="00EE618C">
        <w:rPr>
          <w:b/>
          <w:color w:val="000000"/>
          <w:sz w:val="20"/>
          <w:szCs w:val="20"/>
        </w:rPr>
        <w:tab/>
        <w:t>:MERKEZ</w:t>
      </w:r>
      <w:r w:rsidRPr="00EE618C">
        <w:rPr>
          <w:b/>
          <w:color w:val="000000"/>
          <w:sz w:val="20"/>
          <w:szCs w:val="20"/>
        </w:rPr>
        <w:tab/>
      </w:r>
      <w:r w:rsidRPr="00A92AC9">
        <w:rPr>
          <w:b/>
          <w:color w:val="003366"/>
          <w:sz w:val="20"/>
          <w:szCs w:val="20"/>
        </w:rPr>
        <w:tab/>
      </w:r>
      <w:r w:rsidRPr="00A92AC9">
        <w:rPr>
          <w:b/>
          <w:color w:val="003366"/>
          <w:sz w:val="20"/>
          <w:szCs w:val="20"/>
        </w:rPr>
        <w:tab/>
      </w:r>
    </w:p>
    <w:p w:rsidR="00EE618C" w:rsidRPr="00B10BCE" w:rsidRDefault="00EE618C" w:rsidP="00EE618C">
      <w:pPr>
        <w:spacing w:line="120" w:lineRule="exact"/>
        <w:jc w:val="center"/>
        <w:rPr>
          <w:b/>
          <w:sz w:val="20"/>
          <w:szCs w:val="20"/>
        </w:rPr>
      </w:pPr>
      <w:r w:rsidRPr="00B10BCE">
        <w:rPr>
          <w:b/>
          <w:sz w:val="20"/>
          <w:szCs w:val="20"/>
        </w:rPr>
        <w:t> </w:t>
      </w:r>
    </w:p>
    <w:p w:rsidR="00EE618C" w:rsidRDefault="00EE618C" w:rsidP="00EE618C">
      <w:pPr>
        <w:spacing w:line="240" w:lineRule="exact"/>
        <w:jc w:val="center"/>
        <w:rPr>
          <w:b/>
          <w:sz w:val="20"/>
          <w:szCs w:val="20"/>
        </w:rPr>
      </w:pPr>
      <w:r w:rsidRPr="00B10BCE">
        <w:rPr>
          <w:b/>
          <w:sz w:val="20"/>
          <w:szCs w:val="20"/>
        </w:rPr>
        <w:t>İHDAS EDİLEN KADROLAR</w:t>
      </w:r>
    </w:p>
    <w:p w:rsidR="00EE618C" w:rsidRDefault="00EE618C" w:rsidP="00EE618C">
      <w:pPr>
        <w:spacing w:line="240" w:lineRule="exact"/>
        <w:jc w:val="center"/>
        <w:rPr>
          <w:b/>
          <w:sz w:val="20"/>
          <w:szCs w:val="20"/>
        </w:rPr>
      </w:pPr>
    </w:p>
    <w:tbl>
      <w:tblPr>
        <w:tblW w:w="6786" w:type="dxa"/>
        <w:tblLook w:val="01E0"/>
      </w:tblPr>
      <w:tblGrid>
        <w:gridCol w:w="648"/>
        <w:gridCol w:w="3240"/>
        <w:gridCol w:w="720"/>
        <w:gridCol w:w="720"/>
        <w:gridCol w:w="720"/>
        <w:gridCol w:w="738"/>
      </w:tblGrid>
      <w:tr w:rsidR="00EE618C" w:rsidRPr="00381194" w:rsidTr="00381194">
        <w:trPr>
          <w:trHeight w:val="274"/>
        </w:trPr>
        <w:tc>
          <w:tcPr>
            <w:tcW w:w="648" w:type="dxa"/>
            <w:tcBorders>
              <w:bottom w:val="single" w:sz="4" w:space="0" w:color="auto"/>
            </w:tcBorders>
            <w:shd w:val="clear" w:color="auto" w:fill="auto"/>
            <w:vAlign w:val="bottom"/>
          </w:tcPr>
          <w:p w:rsidR="00EE618C" w:rsidRPr="00381194" w:rsidRDefault="00EE618C" w:rsidP="00381194">
            <w:pPr>
              <w:rPr>
                <w:sz w:val="16"/>
                <w:szCs w:val="16"/>
              </w:rPr>
            </w:pPr>
            <w:r w:rsidRPr="00381194">
              <w:rPr>
                <w:sz w:val="16"/>
                <w:szCs w:val="16"/>
              </w:rPr>
              <w:t>Sınıfı</w:t>
            </w:r>
          </w:p>
        </w:tc>
        <w:tc>
          <w:tcPr>
            <w:tcW w:w="324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Ünvanı</w:t>
            </w:r>
          </w:p>
        </w:tc>
        <w:tc>
          <w:tcPr>
            <w:tcW w:w="720" w:type="dxa"/>
            <w:tcBorders>
              <w:bottom w:val="single" w:sz="4" w:space="0" w:color="auto"/>
            </w:tcBorders>
            <w:shd w:val="clear" w:color="auto" w:fill="auto"/>
            <w:vAlign w:val="bottom"/>
          </w:tcPr>
          <w:p w:rsidR="00EE618C" w:rsidRPr="00381194" w:rsidRDefault="00EE618C" w:rsidP="00381194">
            <w:pPr>
              <w:ind w:left="-108"/>
              <w:jc w:val="center"/>
              <w:rPr>
                <w:sz w:val="16"/>
                <w:szCs w:val="16"/>
              </w:rPr>
            </w:pPr>
            <w:r w:rsidRPr="00381194">
              <w:rPr>
                <w:sz w:val="16"/>
                <w:szCs w:val="16"/>
              </w:rPr>
              <w:t>Derecesi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Serbest Kadro</w:t>
            </w:r>
          </w:p>
          <w:p w:rsidR="00EE618C" w:rsidRPr="00381194" w:rsidRDefault="00EE618C" w:rsidP="00381194">
            <w:pPr>
              <w:jc w:val="center"/>
              <w:rPr>
                <w:sz w:val="16"/>
                <w:szCs w:val="16"/>
              </w:rPr>
            </w:pPr>
            <w:r w:rsidRPr="00381194">
              <w:rPr>
                <w:sz w:val="16"/>
                <w:szCs w:val="16"/>
              </w:rPr>
              <w:t>Adedi</w:t>
            </w:r>
          </w:p>
        </w:tc>
        <w:tc>
          <w:tcPr>
            <w:tcW w:w="720"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Tutulan Kadro Adedi</w:t>
            </w:r>
          </w:p>
        </w:tc>
        <w:tc>
          <w:tcPr>
            <w:tcW w:w="738" w:type="dxa"/>
            <w:tcBorders>
              <w:bottom w:val="single" w:sz="4" w:space="0" w:color="auto"/>
            </w:tcBorders>
            <w:shd w:val="clear" w:color="auto" w:fill="auto"/>
            <w:vAlign w:val="bottom"/>
          </w:tcPr>
          <w:p w:rsidR="00EE618C" w:rsidRPr="00381194" w:rsidRDefault="00EE618C" w:rsidP="00381194">
            <w:pPr>
              <w:jc w:val="center"/>
              <w:rPr>
                <w:sz w:val="16"/>
                <w:szCs w:val="16"/>
              </w:rPr>
            </w:pPr>
            <w:r w:rsidRPr="00381194">
              <w:rPr>
                <w:sz w:val="16"/>
                <w:szCs w:val="16"/>
              </w:rPr>
              <w:t>Toplam</w:t>
            </w:r>
          </w:p>
        </w:tc>
      </w:tr>
      <w:tr w:rsidR="00EE618C" w:rsidRPr="00381194" w:rsidTr="00381194">
        <w:trPr>
          <w:trHeight w:val="460"/>
        </w:trPr>
        <w:tc>
          <w:tcPr>
            <w:tcW w:w="648" w:type="dxa"/>
            <w:tcBorders>
              <w:top w:val="single" w:sz="4" w:space="0" w:color="auto"/>
            </w:tcBorders>
            <w:shd w:val="clear" w:color="auto" w:fill="auto"/>
            <w:vAlign w:val="bottom"/>
          </w:tcPr>
          <w:p w:rsidR="00EE618C" w:rsidRPr="00381194" w:rsidRDefault="00EE618C" w:rsidP="00381194">
            <w:pPr>
              <w:spacing w:line="240" w:lineRule="exact"/>
              <w:rPr>
                <w:sz w:val="16"/>
                <w:szCs w:val="16"/>
              </w:rPr>
            </w:pPr>
            <w:r w:rsidRPr="00381194">
              <w:rPr>
                <w:sz w:val="16"/>
                <w:szCs w:val="16"/>
              </w:rPr>
              <w:t>GİH</w:t>
            </w:r>
          </w:p>
        </w:tc>
        <w:tc>
          <w:tcPr>
            <w:tcW w:w="3240" w:type="dxa"/>
            <w:tcBorders>
              <w:top w:val="single" w:sz="4" w:space="0" w:color="auto"/>
            </w:tcBorders>
            <w:shd w:val="clear" w:color="auto" w:fill="auto"/>
            <w:vAlign w:val="bottom"/>
          </w:tcPr>
          <w:p w:rsidR="00EE618C" w:rsidRPr="00381194" w:rsidRDefault="00EE618C" w:rsidP="00381194">
            <w:pPr>
              <w:spacing w:line="240" w:lineRule="exact"/>
              <w:rPr>
                <w:sz w:val="16"/>
                <w:szCs w:val="16"/>
              </w:rPr>
            </w:pPr>
            <w:r w:rsidRPr="00381194">
              <w:rPr>
                <w:sz w:val="16"/>
                <w:szCs w:val="16"/>
              </w:rPr>
              <w:t>Bakanlık Müşaviri</w:t>
            </w: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1</w:t>
            </w:r>
          </w:p>
        </w:tc>
        <w:tc>
          <w:tcPr>
            <w:tcW w:w="720" w:type="dxa"/>
            <w:tcBorders>
              <w:top w:val="single" w:sz="4" w:space="0" w:color="auto"/>
              <w:bottom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6</w:t>
            </w: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w:t>
            </w:r>
          </w:p>
        </w:tc>
        <w:tc>
          <w:tcPr>
            <w:tcW w:w="738" w:type="dxa"/>
            <w:tcBorders>
              <w:top w:val="single" w:sz="4" w:space="0" w:color="auto"/>
              <w:bottom w:val="single" w:sz="4" w:space="0" w:color="auto"/>
            </w:tcBorders>
            <w:shd w:val="clear" w:color="auto" w:fill="auto"/>
            <w:vAlign w:val="bottom"/>
          </w:tcPr>
          <w:p w:rsidR="00EE618C" w:rsidRPr="00381194" w:rsidRDefault="00EE618C" w:rsidP="00381194">
            <w:pPr>
              <w:spacing w:line="240" w:lineRule="exact"/>
              <w:jc w:val="right"/>
              <w:rPr>
                <w:sz w:val="16"/>
                <w:szCs w:val="16"/>
              </w:rPr>
            </w:pPr>
            <w:r w:rsidRPr="00381194">
              <w:rPr>
                <w:sz w:val="16"/>
                <w:szCs w:val="16"/>
              </w:rPr>
              <w:t>6</w:t>
            </w:r>
          </w:p>
        </w:tc>
      </w:tr>
      <w:tr w:rsidR="00EE618C" w:rsidRPr="00381194" w:rsidTr="00381194">
        <w:trPr>
          <w:trHeight w:val="360"/>
        </w:trPr>
        <w:tc>
          <w:tcPr>
            <w:tcW w:w="648" w:type="dxa"/>
            <w:shd w:val="clear" w:color="auto" w:fill="auto"/>
          </w:tcPr>
          <w:p w:rsidR="00EE618C" w:rsidRPr="00381194" w:rsidRDefault="00EE618C" w:rsidP="00381194">
            <w:pPr>
              <w:spacing w:line="240" w:lineRule="exact"/>
              <w:rPr>
                <w:sz w:val="16"/>
                <w:szCs w:val="16"/>
              </w:rPr>
            </w:pPr>
          </w:p>
        </w:tc>
        <w:tc>
          <w:tcPr>
            <w:tcW w:w="3240" w:type="dxa"/>
            <w:shd w:val="clear" w:color="auto" w:fill="auto"/>
            <w:vAlign w:val="bottom"/>
          </w:tcPr>
          <w:p w:rsidR="00EE618C" w:rsidRPr="00381194" w:rsidRDefault="00EE618C" w:rsidP="00381194">
            <w:pPr>
              <w:spacing w:line="240" w:lineRule="exact"/>
              <w:jc w:val="right"/>
              <w:rPr>
                <w:b/>
                <w:sz w:val="16"/>
                <w:szCs w:val="16"/>
              </w:rPr>
            </w:pPr>
            <w:r w:rsidRPr="00381194">
              <w:rPr>
                <w:b/>
                <w:sz w:val="16"/>
                <w:szCs w:val="16"/>
              </w:rPr>
              <w:t xml:space="preserve">                                                          TOPLAM</w:t>
            </w:r>
          </w:p>
        </w:tc>
        <w:tc>
          <w:tcPr>
            <w:tcW w:w="720" w:type="dxa"/>
            <w:shd w:val="clear" w:color="auto" w:fill="auto"/>
            <w:vAlign w:val="bottom"/>
          </w:tcPr>
          <w:p w:rsidR="00EE618C" w:rsidRPr="00381194" w:rsidRDefault="00EE618C" w:rsidP="00381194">
            <w:pPr>
              <w:spacing w:line="240" w:lineRule="exact"/>
              <w:jc w:val="right"/>
              <w:rPr>
                <w:sz w:val="16"/>
                <w:szCs w:val="16"/>
              </w:rPr>
            </w:pPr>
          </w:p>
        </w:tc>
        <w:tc>
          <w:tcPr>
            <w:tcW w:w="720" w:type="dxa"/>
            <w:tcBorders>
              <w:top w:val="single" w:sz="4" w:space="0" w:color="auto"/>
            </w:tcBorders>
            <w:shd w:val="clear" w:color="auto" w:fill="auto"/>
            <w:vAlign w:val="bottom"/>
          </w:tcPr>
          <w:p w:rsidR="00EE618C" w:rsidRPr="00381194" w:rsidRDefault="00EE618C" w:rsidP="00381194">
            <w:pPr>
              <w:spacing w:line="240" w:lineRule="exact"/>
              <w:jc w:val="right"/>
              <w:rPr>
                <w:b/>
                <w:sz w:val="16"/>
                <w:szCs w:val="16"/>
              </w:rPr>
            </w:pPr>
            <w:r w:rsidRPr="00381194">
              <w:rPr>
                <w:b/>
                <w:sz w:val="16"/>
                <w:szCs w:val="16"/>
              </w:rPr>
              <w:t>6</w:t>
            </w:r>
          </w:p>
        </w:tc>
        <w:tc>
          <w:tcPr>
            <w:tcW w:w="720" w:type="dxa"/>
            <w:shd w:val="clear" w:color="auto" w:fill="auto"/>
            <w:vAlign w:val="bottom"/>
          </w:tcPr>
          <w:p w:rsidR="00EE618C" w:rsidRPr="00381194" w:rsidRDefault="00EE618C" w:rsidP="00381194">
            <w:pPr>
              <w:spacing w:line="240" w:lineRule="exact"/>
              <w:jc w:val="right"/>
              <w:rPr>
                <w:sz w:val="16"/>
                <w:szCs w:val="16"/>
              </w:rPr>
            </w:pPr>
          </w:p>
        </w:tc>
        <w:tc>
          <w:tcPr>
            <w:tcW w:w="738" w:type="dxa"/>
            <w:tcBorders>
              <w:top w:val="single" w:sz="4" w:space="0" w:color="auto"/>
            </w:tcBorders>
            <w:shd w:val="clear" w:color="auto" w:fill="auto"/>
            <w:vAlign w:val="bottom"/>
          </w:tcPr>
          <w:p w:rsidR="00EE618C" w:rsidRPr="00381194" w:rsidRDefault="00EE618C" w:rsidP="00381194">
            <w:pPr>
              <w:spacing w:line="240" w:lineRule="exact"/>
              <w:jc w:val="right"/>
              <w:rPr>
                <w:b/>
                <w:sz w:val="16"/>
                <w:szCs w:val="16"/>
              </w:rPr>
            </w:pPr>
            <w:r w:rsidRPr="00381194">
              <w:rPr>
                <w:b/>
                <w:sz w:val="16"/>
                <w:szCs w:val="16"/>
              </w:rPr>
              <w:t>6</w:t>
            </w:r>
          </w:p>
        </w:tc>
      </w:tr>
    </w:tbl>
    <w:p w:rsidR="00EE618C" w:rsidRPr="00B10BCE" w:rsidRDefault="00EE618C" w:rsidP="00EE618C">
      <w:pPr>
        <w:spacing w:line="240" w:lineRule="exact"/>
        <w:rPr>
          <w:b/>
          <w:sz w:val="20"/>
          <w:szCs w:val="20"/>
        </w:rPr>
      </w:pPr>
    </w:p>
    <w:p w:rsidR="00EE618C" w:rsidRPr="00B10BCE" w:rsidRDefault="00EE618C" w:rsidP="00EE618C">
      <w:pPr>
        <w:spacing w:line="120" w:lineRule="exact"/>
        <w:rPr>
          <w:sz w:val="20"/>
          <w:szCs w:val="20"/>
        </w:rPr>
      </w:pPr>
    </w:p>
    <w:p w:rsidR="00EE618C" w:rsidRPr="0050358E" w:rsidRDefault="00EE618C" w:rsidP="00EE618C">
      <w:pPr>
        <w:rPr>
          <w:sz w:val="16"/>
          <w:szCs w:val="16"/>
        </w:rPr>
      </w:pPr>
    </w:p>
    <w:p w:rsidR="00EE618C" w:rsidRDefault="00EE618C" w:rsidP="00EE618C">
      <w:pPr>
        <w:spacing w:line="280" w:lineRule="exact"/>
        <w:jc w:val="both"/>
        <w:rPr>
          <w:sz w:val="20"/>
          <w:szCs w:val="20"/>
        </w:rPr>
      </w:pPr>
    </w:p>
    <w:p w:rsidR="00EE618C" w:rsidRDefault="00EE618C" w:rsidP="00EE618C">
      <w:pPr>
        <w:spacing w:line="280" w:lineRule="exact"/>
        <w:jc w:val="both"/>
        <w:rPr>
          <w:sz w:val="20"/>
          <w:szCs w:val="20"/>
        </w:rPr>
      </w:pPr>
    </w:p>
    <w:p w:rsidR="00EE618C" w:rsidRDefault="00EE618C" w:rsidP="00EE618C">
      <w:pPr>
        <w:spacing w:line="280" w:lineRule="exact"/>
        <w:jc w:val="both"/>
        <w:rPr>
          <w:sz w:val="20"/>
          <w:szCs w:val="20"/>
        </w:rPr>
      </w:pPr>
    </w:p>
    <w:p w:rsidR="00EE618C" w:rsidRDefault="00EE618C" w:rsidP="00EE618C">
      <w:pPr>
        <w:spacing w:line="280" w:lineRule="exact"/>
        <w:jc w:val="both"/>
        <w:rPr>
          <w:sz w:val="20"/>
          <w:szCs w:val="20"/>
        </w:rPr>
      </w:pPr>
    </w:p>
    <w:p w:rsidR="00EE618C" w:rsidRDefault="00EE618C" w:rsidP="00EE618C">
      <w:pPr>
        <w:spacing w:line="280" w:lineRule="exact"/>
        <w:jc w:val="both"/>
        <w:rPr>
          <w:sz w:val="20"/>
          <w:szCs w:val="20"/>
        </w:rPr>
      </w:pPr>
    </w:p>
    <w:p w:rsidR="00EE618C" w:rsidRDefault="00EE618C" w:rsidP="00EE618C">
      <w:pPr>
        <w:spacing w:line="280" w:lineRule="exact"/>
        <w:jc w:val="both"/>
        <w:rPr>
          <w:sz w:val="20"/>
          <w:szCs w:val="20"/>
        </w:rPr>
      </w:pPr>
    </w:p>
    <w:p w:rsidR="00EE618C" w:rsidRDefault="00EE618C" w:rsidP="00EE618C">
      <w:pPr>
        <w:spacing w:line="280" w:lineRule="exact"/>
        <w:jc w:val="both"/>
        <w:rPr>
          <w:sz w:val="20"/>
          <w:szCs w:val="20"/>
        </w:rPr>
      </w:pPr>
    </w:p>
    <w:p w:rsidR="0071203D" w:rsidRDefault="0071203D" w:rsidP="001D6DEF">
      <w:pPr>
        <w:widowControl w:val="0"/>
        <w:autoSpaceDE w:val="0"/>
        <w:autoSpaceDN w:val="0"/>
        <w:adjustRightInd w:val="0"/>
        <w:jc w:val="center"/>
        <w:rPr>
          <w:b/>
          <w:bCs/>
          <w:sz w:val="20"/>
          <w:szCs w:val="20"/>
        </w:rPr>
      </w:pPr>
    </w:p>
    <w:p w:rsidR="0071203D" w:rsidRDefault="0071203D" w:rsidP="001D6DEF">
      <w:pPr>
        <w:widowControl w:val="0"/>
        <w:autoSpaceDE w:val="0"/>
        <w:autoSpaceDN w:val="0"/>
        <w:adjustRightInd w:val="0"/>
        <w:jc w:val="center"/>
        <w:rPr>
          <w:b/>
          <w:bCs/>
          <w:sz w:val="20"/>
          <w:szCs w:val="20"/>
        </w:rPr>
      </w:pPr>
    </w:p>
    <w:p w:rsidR="00EF0EE3" w:rsidRDefault="00EF0EE3" w:rsidP="001D6DEF">
      <w:pPr>
        <w:widowControl w:val="0"/>
        <w:autoSpaceDE w:val="0"/>
        <w:autoSpaceDN w:val="0"/>
        <w:adjustRightInd w:val="0"/>
        <w:jc w:val="center"/>
        <w:rPr>
          <w:b/>
          <w:bCs/>
          <w:sz w:val="20"/>
          <w:szCs w:val="20"/>
        </w:rPr>
      </w:pPr>
    </w:p>
    <w:p w:rsidR="00EF0EE3" w:rsidRDefault="00EF0EE3" w:rsidP="001D6DEF">
      <w:pPr>
        <w:widowControl w:val="0"/>
        <w:autoSpaceDE w:val="0"/>
        <w:autoSpaceDN w:val="0"/>
        <w:adjustRightInd w:val="0"/>
        <w:jc w:val="center"/>
        <w:rPr>
          <w:b/>
          <w:bCs/>
          <w:sz w:val="20"/>
          <w:szCs w:val="20"/>
        </w:rPr>
      </w:pPr>
    </w:p>
    <w:p w:rsidR="00EF0EE3" w:rsidRDefault="00EF0EE3"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BF2BE6" w:rsidRDefault="00BF2BE6" w:rsidP="001D6DEF">
      <w:pPr>
        <w:widowControl w:val="0"/>
        <w:autoSpaceDE w:val="0"/>
        <w:autoSpaceDN w:val="0"/>
        <w:adjustRightInd w:val="0"/>
        <w:jc w:val="center"/>
        <w:rPr>
          <w:b/>
          <w:bCs/>
          <w:sz w:val="20"/>
          <w:szCs w:val="20"/>
        </w:rPr>
      </w:pPr>
    </w:p>
    <w:p w:rsidR="001D6DEF" w:rsidRPr="0036091C" w:rsidRDefault="001D6DEF" w:rsidP="001D6DEF">
      <w:pPr>
        <w:widowControl w:val="0"/>
        <w:autoSpaceDE w:val="0"/>
        <w:autoSpaceDN w:val="0"/>
        <w:adjustRightInd w:val="0"/>
        <w:jc w:val="center"/>
        <w:rPr>
          <w:b/>
          <w:bCs/>
          <w:sz w:val="20"/>
          <w:szCs w:val="20"/>
        </w:rPr>
      </w:pPr>
      <w:r w:rsidRPr="0036091C">
        <w:rPr>
          <w:b/>
          <w:bCs/>
          <w:sz w:val="20"/>
          <w:szCs w:val="20"/>
        </w:rPr>
        <w:t xml:space="preserve">5502 SAYILI </w:t>
      </w:r>
      <w:r w:rsidR="00A92AC9" w:rsidRPr="0036091C">
        <w:rPr>
          <w:b/>
          <w:bCs/>
          <w:sz w:val="20"/>
          <w:szCs w:val="20"/>
        </w:rPr>
        <w:t>KANUN</w:t>
      </w:r>
      <w:r w:rsidRPr="0036091C">
        <w:rPr>
          <w:b/>
          <w:bCs/>
          <w:sz w:val="20"/>
          <w:szCs w:val="20"/>
        </w:rPr>
        <w:t xml:space="preserve">A EK VE DEĞİŞİKLİK GETİREN </w:t>
      </w:r>
    </w:p>
    <w:p w:rsidR="001D6DEF" w:rsidRPr="0036091C" w:rsidRDefault="001D6DEF" w:rsidP="001D6DEF">
      <w:pPr>
        <w:widowControl w:val="0"/>
        <w:autoSpaceDE w:val="0"/>
        <w:autoSpaceDN w:val="0"/>
        <w:adjustRightInd w:val="0"/>
        <w:jc w:val="center"/>
        <w:rPr>
          <w:b/>
          <w:bCs/>
          <w:sz w:val="20"/>
          <w:szCs w:val="20"/>
        </w:rPr>
      </w:pPr>
    </w:p>
    <w:p w:rsidR="001D6DEF" w:rsidRPr="0036091C" w:rsidRDefault="001D6DEF" w:rsidP="001D6DEF">
      <w:pPr>
        <w:widowControl w:val="0"/>
        <w:autoSpaceDE w:val="0"/>
        <w:autoSpaceDN w:val="0"/>
        <w:adjustRightInd w:val="0"/>
        <w:jc w:val="center"/>
        <w:rPr>
          <w:sz w:val="20"/>
          <w:szCs w:val="20"/>
        </w:rPr>
      </w:pPr>
      <w:r w:rsidRPr="0036091C">
        <w:rPr>
          <w:b/>
          <w:bCs/>
          <w:sz w:val="20"/>
          <w:szCs w:val="20"/>
        </w:rPr>
        <w:t>MEVZUATIN YÜRÜRLÜĞE GİRİŞ TARİHİNİ GÖSTERİR LİSTE</w:t>
      </w:r>
    </w:p>
    <w:p w:rsidR="001D6DEF" w:rsidRPr="0036091C" w:rsidRDefault="001D6DEF" w:rsidP="00BF6D7E">
      <w:pPr>
        <w:widowControl w:val="0"/>
        <w:autoSpaceDE w:val="0"/>
        <w:autoSpaceDN w:val="0"/>
        <w:adjustRightInd w:val="0"/>
        <w:rPr>
          <w:b/>
          <w:bCs/>
          <w:sz w:val="20"/>
          <w:szCs w:val="20"/>
        </w:rPr>
      </w:pPr>
    </w:p>
    <w:p w:rsidR="00EF0EE3" w:rsidRPr="009965A7" w:rsidRDefault="00EF0EE3" w:rsidP="00EF0EE3">
      <w:pPr>
        <w:widowControl w:val="0"/>
        <w:autoSpaceDE w:val="0"/>
        <w:autoSpaceDN w:val="0"/>
        <w:adjustRightInd w:val="0"/>
        <w:rPr>
          <w:sz w:val="20"/>
          <w:szCs w:val="20"/>
        </w:rPr>
      </w:pPr>
      <w:r w:rsidRPr="009965A7">
        <w:rPr>
          <w:b/>
          <w:bCs/>
          <w:sz w:val="20"/>
          <w:szCs w:val="20"/>
        </w:rPr>
        <w:t xml:space="preserve">Değiştiren      5510 sayılı Kanunun  </w:t>
      </w:r>
      <w:r>
        <w:rPr>
          <w:b/>
          <w:bCs/>
          <w:sz w:val="20"/>
          <w:szCs w:val="20"/>
        </w:rPr>
        <w:t xml:space="preserve">                                          </w:t>
      </w:r>
      <w:r w:rsidRPr="009965A7">
        <w:rPr>
          <w:b/>
          <w:bCs/>
          <w:sz w:val="20"/>
          <w:szCs w:val="20"/>
        </w:rPr>
        <w:t xml:space="preserve">Yürürlüğe                                                                                                                                                  </w:t>
      </w:r>
    </w:p>
    <w:p w:rsidR="00EF0EE3" w:rsidRPr="00F9103E" w:rsidRDefault="00EF0EE3" w:rsidP="00EF0EE3">
      <w:pPr>
        <w:widowControl w:val="0"/>
        <w:autoSpaceDE w:val="0"/>
        <w:autoSpaceDN w:val="0"/>
        <w:adjustRightInd w:val="0"/>
        <w:rPr>
          <w:sz w:val="20"/>
          <w:szCs w:val="20"/>
          <w:u w:val="single"/>
        </w:rPr>
      </w:pPr>
      <w:r w:rsidRPr="009965A7">
        <w:rPr>
          <w:b/>
          <w:bCs/>
          <w:sz w:val="20"/>
          <w:szCs w:val="20"/>
          <w:u w:val="single"/>
        </w:rPr>
        <w:t>Kanun No.</w:t>
      </w:r>
      <w:r w:rsidRPr="009965A7">
        <w:rPr>
          <w:b/>
          <w:bCs/>
          <w:sz w:val="20"/>
          <w:szCs w:val="20"/>
        </w:rPr>
        <w:t xml:space="preserve">     </w:t>
      </w:r>
      <w:r w:rsidRPr="009965A7">
        <w:rPr>
          <w:b/>
          <w:bCs/>
          <w:sz w:val="20"/>
          <w:szCs w:val="20"/>
          <w:u w:val="single"/>
        </w:rPr>
        <w:t>değiştirilen maddeleri</w:t>
      </w:r>
      <w:r w:rsidRPr="009965A7">
        <w:rPr>
          <w:b/>
          <w:bCs/>
          <w:sz w:val="20"/>
          <w:szCs w:val="20"/>
        </w:rPr>
        <w:t xml:space="preserve">      </w:t>
      </w:r>
      <w:r>
        <w:rPr>
          <w:b/>
          <w:bCs/>
          <w:sz w:val="20"/>
          <w:szCs w:val="20"/>
        </w:rPr>
        <w:t xml:space="preserve">                                    </w:t>
      </w:r>
      <w:r w:rsidRPr="009965A7">
        <w:rPr>
          <w:b/>
          <w:bCs/>
          <w:sz w:val="20"/>
          <w:szCs w:val="20"/>
          <w:u w:val="single"/>
        </w:rPr>
        <w:t>giriş tarihi</w:t>
      </w:r>
      <w:r w:rsidRPr="00A737EA">
        <w:rPr>
          <w:color w:val="000000"/>
          <w:sz w:val="16"/>
          <w:szCs w:val="16"/>
        </w:rPr>
        <w:t> </w:t>
      </w:r>
    </w:p>
    <w:p w:rsidR="00EF0EE3" w:rsidRDefault="00EF0EE3" w:rsidP="00EF0EE3">
      <w:pPr>
        <w:spacing w:line="240" w:lineRule="exact"/>
        <w:rPr>
          <w:b/>
          <w:sz w:val="16"/>
          <w:szCs w:val="16"/>
        </w:rPr>
      </w:pPr>
    </w:p>
    <w:p w:rsidR="006F7C03" w:rsidRPr="0036091C" w:rsidRDefault="006F7C03" w:rsidP="006F7C03">
      <w:pPr>
        <w:tabs>
          <w:tab w:val="left" w:pos="0"/>
        </w:tabs>
        <w:spacing w:line="280" w:lineRule="exact"/>
        <w:jc w:val="both"/>
        <w:rPr>
          <w:sz w:val="20"/>
          <w:szCs w:val="20"/>
        </w:rPr>
      </w:pPr>
    </w:p>
    <w:p w:rsidR="004929F2" w:rsidRPr="0036091C" w:rsidRDefault="004929F2" w:rsidP="00B349E9">
      <w:pPr>
        <w:tabs>
          <w:tab w:val="left" w:pos="1260"/>
          <w:tab w:val="left" w:pos="5220"/>
          <w:tab w:val="left" w:pos="6300"/>
        </w:tabs>
        <w:spacing w:line="280" w:lineRule="exact"/>
        <w:jc w:val="both"/>
        <w:rPr>
          <w:sz w:val="20"/>
          <w:szCs w:val="20"/>
        </w:rPr>
      </w:pPr>
      <w:r w:rsidRPr="0036091C">
        <w:rPr>
          <w:b/>
          <w:sz w:val="20"/>
          <w:szCs w:val="20"/>
        </w:rPr>
        <w:t>5538</w:t>
      </w:r>
      <w:r w:rsidRPr="0036091C">
        <w:rPr>
          <w:sz w:val="20"/>
          <w:szCs w:val="20"/>
        </w:rPr>
        <w:t xml:space="preserve">         </w:t>
      </w:r>
      <w:r w:rsidR="00B349E9" w:rsidRPr="0036091C">
        <w:rPr>
          <w:sz w:val="20"/>
          <w:szCs w:val="20"/>
        </w:rPr>
        <w:t xml:space="preserve">       </w:t>
      </w:r>
      <w:r w:rsidR="00BF6D7E" w:rsidRPr="0036091C">
        <w:rPr>
          <w:sz w:val="20"/>
          <w:szCs w:val="20"/>
        </w:rPr>
        <w:t xml:space="preserve">Geçici </w:t>
      </w:r>
      <w:r w:rsidR="00FC6CF1" w:rsidRPr="0036091C">
        <w:rPr>
          <w:sz w:val="20"/>
          <w:szCs w:val="20"/>
        </w:rPr>
        <w:t xml:space="preserve"> 1 inci madde</w:t>
      </w:r>
      <w:r w:rsidR="00E85822" w:rsidRPr="0036091C">
        <w:rPr>
          <w:sz w:val="20"/>
          <w:szCs w:val="20"/>
        </w:rPr>
        <w:t>si</w:t>
      </w:r>
      <w:r w:rsidR="00FC6CF1" w:rsidRPr="0036091C">
        <w:rPr>
          <w:sz w:val="20"/>
          <w:szCs w:val="20"/>
        </w:rPr>
        <w:t>nin beşinci fıkrası</w:t>
      </w:r>
      <w:r w:rsidR="00435969" w:rsidRPr="0036091C">
        <w:rPr>
          <w:sz w:val="20"/>
          <w:szCs w:val="20"/>
        </w:rPr>
        <w:t xml:space="preserve"> </w:t>
      </w:r>
      <w:r w:rsidR="00A73F6B" w:rsidRPr="0036091C">
        <w:rPr>
          <w:sz w:val="20"/>
          <w:szCs w:val="20"/>
        </w:rPr>
        <w:t xml:space="preserve"> </w:t>
      </w:r>
      <w:r w:rsidR="00E85822" w:rsidRPr="0036091C">
        <w:rPr>
          <w:sz w:val="20"/>
          <w:szCs w:val="20"/>
        </w:rPr>
        <w:t xml:space="preserve"> </w:t>
      </w:r>
      <w:r w:rsidR="00FC6CF1" w:rsidRPr="0036091C">
        <w:rPr>
          <w:sz w:val="20"/>
          <w:szCs w:val="20"/>
        </w:rPr>
        <w:t xml:space="preserve">             </w:t>
      </w:r>
    </w:p>
    <w:p w:rsidR="00A73F6B" w:rsidRPr="0036091C" w:rsidRDefault="004929F2" w:rsidP="004929F2">
      <w:pPr>
        <w:tabs>
          <w:tab w:val="left" w:pos="1080"/>
          <w:tab w:val="left" w:pos="1260"/>
          <w:tab w:val="left" w:pos="1440"/>
          <w:tab w:val="left" w:pos="5220"/>
          <w:tab w:val="left" w:pos="6300"/>
        </w:tabs>
        <w:spacing w:line="280" w:lineRule="exact"/>
        <w:ind w:left="360"/>
        <w:jc w:val="both"/>
        <w:rPr>
          <w:sz w:val="20"/>
          <w:szCs w:val="20"/>
        </w:rPr>
      </w:pPr>
      <w:r w:rsidRPr="0036091C">
        <w:rPr>
          <w:sz w:val="20"/>
          <w:szCs w:val="20"/>
        </w:rPr>
        <w:t xml:space="preserve">                 (</w:t>
      </w:r>
      <w:r w:rsidR="00FC6CF1" w:rsidRPr="0036091C">
        <w:rPr>
          <w:sz w:val="20"/>
          <w:szCs w:val="20"/>
        </w:rPr>
        <w:t>20/5/2006</w:t>
      </w:r>
      <w:r w:rsidR="00A73F6B" w:rsidRPr="0036091C">
        <w:rPr>
          <w:sz w:val="20"/>
          <w:szCs w:val="20"/>
        </w:rPr>
        <w:t xml:space="preserve"> tarihinden geçerli</w:t>
      </w:r>
      <w:r w:rsidRPr="0036091C">
        <w:rPr>
          <w:sz w:val="20"/>
          <w:szCs w:val="20"/>
        </w:rPr>
        <w:t xml:space="preserve"> </w:t>
      </w:r>
      <w:r w:rsidR="00A73F6B" w:rsidRPr="0036091C">
        <w:rPr>
          <w:sz w:val="20"/>
          <w:szCs w:val="20"/>
        </w:rPr>
        <w:t>olmak üzere</w:t>
      </w:r>
      <w:r w:rsidRPr="0036091C">
        <w:rPr>
          <w:sz w:val="20"/>
          <w:szCs w:val="20"/>
        </w:rPr>
        <w:t xml:space="preserve">) </w:t>
      </w:r>
      <w:r w:rsidR="00A73F6B" w:rsidRPr="0036091C">
        <w:rPr>
          <w:sz w:val="20"/>
          <w:szCs w:val="20"/>
        </w:rPr>
        <w:t xml:space="preserve">        </w:t>
      </w:r>
      <w:r w:rsidRPr="0036091C">
        <w:rPr>
          <w:sz w:val="20"/>
          <w:szCs w:val="20"/>
        </w:rPr>
        <w:t xml:space="preserve"> </w:t>
      </w:r>
      <w:r w:rsidR="00A73F6B" w:rsidRPr="0036091C">
        <w:rPr>
          <w:sz w:val="20"/>
          <w:szCs w:val="20"/>
        </w:rPr>
        <w:t xml:space="preserve"> </w:t>
      </w:r>
      <w:r w:rsidRPr="0036091C">
        <w:rPr>
          <w:sz w:val="20"/>
          <w:szCs w:val="20"/>
        </w:rPr>
        <w:t xml:space="preserve"> </w:t>
      </w:r>
      <w:r w:rsidR="00A73F6B" w:rsidRPr="0036091C">
        <w:rPr>
          <w:sz w:val="20"/>
          <w:szCs w:val="20"/>
        </w:rPr>
        <w:t>12/7/2006</w:t>
      </w:r>
    </w:p>
    <w:p w:rsidR="00A73F6B" w:rsidRPr="0036091C" w:rsidRDefault="00A73F6B" w:rsidP="00A73F6B">
      <w:pPr>
        <w:tabs>
          <w:tab w:val="left" w:pos="5220"/>
        </w:tabs>
        <w:spacing w:line="280" w:lineRule="exact"/>
        <w:jc w:val="both"/>
        <w:rPr>
          <w:sz w:val="20"/>
          <w:szCs w:val="20"/>
        </w:rPr>
      </w:pPr>
    </w:p>
    <w:p w:rsidR="004929F2" w:rsidRPr="0036091C" w:rsidRDefault="00A73F6B" w:rsidP="00A73F6B">
      <w:pPr>
        <w:tabs>
          <w:tab w:val="left" w:pos="1080"/>
          <w:tab w:val="left" w:pos="1260"/>
          <w:tab w:val="left" w:pos="5220"/>
        </w:tabs>
        <w:spacing w:line="280" w:lineRule="exact"/>
        <w:jc w:val="both"/>
        <w:rPr>
          <w:sz w:val="20"/>
          <w:szCs w:val="20"/>
        </w:rPr>
      </w:pPr>
      <w:r w:rsidRPr="0036091C">
        <w:rPr>
          <w:sz w:val="20"/>
          <w:szCs w:val="20"/>
        </w:rPr>
        <w:t xml:space="preserve">                        Geçici 2 nci </w:t>
      </w:r>
      <w:r w:rsidR="00435969" w:rsidRPr="0036091C">
        <w:rPr>
          <w:sz w:val="20"/>
          <w:szCs w:val="20"/>
        </w:rPr>
        <w:t>maddesine ek</w:t>
      </w:r>
    </w:p>
    <w:p w:rsidR="00A73F6B" w:rsidRPr="0036091C" w:rsidRDefault="00435969" w:rsidP="004929F2">
      <w:pPr>
        <w:tabs>
          <w:tab w:val="left" w:pos="1080"/>
          <w:tab w:val="left" w:pos="1260"/>
          <w:tab w:val="left" w:pos="5220"/>
        </w:tabs>
        <w:spacing w:line="280" w:lineRule="exact"/>
        <w:jc w:val="both"/>
        <w:rPr>
          <w:sz w:val="20"/>
          <w:szCs w:val="20"/>
        </w:rPr>
      </w:pPr>
      <w:r w:rsidRPr="0036091C">
        <w:rPr>
          <w:sz w:val="20"/>
          <w:szCs w:val="20"/>
        </w:rPr>
        <w:t xml:space="preserve">                       </w:t>
      </w:r>
      <w:r w:rsidR="004929F2" w:rsidRPr="0036091C">
        <w:rPr>
          <w:sz w:val="20"/>
          <w:szCs w:val="20"/>
        </w:rPr>
        <w:t xml:space="preserve"> (</w:t>
      </w:r>
      <w:r w:rsidR="00A73F6B" w:rsidRPr="0036091C">
        <w:rPr>
          <w:sz w:val="20"/>
          <w:szCs w:val="20"/>
        </w:rPr>
        <w:t>20/5/2006 tarihinden</w:t>
      </w:r>
      <w:r w:rsidR="004929F2" w:rsidRPr="0036091C">
        <w:rPr>
          <w:sz w:val="20"/>
          <w:szCs w:val="20"/>
        </w:rPr>
        <w:t xml:space="preserve"> </w:t>
      </w:r>
      <w:r w:rsidR="00A73F6B" w:rsidRPr="0036091C">
        <w:rPr>
          <w:sz w:val="20"/>
          <w:szCs w:val="20"/>
        </w:rPr>
        <w:t>geçerli</w:t>
      </w:r>
      <w:r w:rsidRPr="0036091C">
        <w:rPr>
          <w:sz w:val="20"/>
          <w:szCs w:val="20"/>
        </w:rPr>
        <w:t xml:space="preserve"> </w:t>
      </w:r>
      <w:r w:rsidR="00A73F6B" w:rsidRPr="0036091C">
        <w:rPr>
          <w:sz w:val="20"/>
          <w:szCs w:val="20"/>
        </w:rPr>
        <w:t>olmak üzere</w:t>
      </w:r>
      <w:r w:rsidR="004929F2" w:rsidRPr="0036091C">
        <w:rPr>
          <w:sz w:val="20"/>
          <w:szCs w:val="20"/>
        </w:rPr>
        <w:t xml:space="preserve">)            </w:t>
      </w:r>
      <w:r w:rsidR="00A73F6B" w:rsidRPr="0036091C">
        <w:rPr>
          <w:sz w:val="20"/>
          <w:szCs w:val="20"/>
        </w:rPr>
        <w:t>12/7/2006</w:t>
      </w:r>
    </w:p>
    <w:p w:rsidR="00435969" w:rsidRPr="0036091C" w:rsidRDefault="00435969" w:rsidP="00A73F6B">
      <w:pPr>
        <w:tabs>
          <w:tab w:val="left" w:pos="1080"/>
          <w:tab w:val="left" w:pos="1260"/>
          <w:tab w:val="left" w:pos="4860"/>
          <w:tab w:val="left" w:pos="5220"/>
        </w:tabs>
        <w:spacing w:line="280" w:lineRule="exact"/>
        <w:jc w:val="both"/>
        <w:rPr>
          <w:sz w:val="20"/>
          <w:szCs w:val="20"/>
        </w:rPr>
      </w:pPr>
    </w:p>
    <w:p w:rsidR="004929F2" w:rsidRPr="0036091C" w:rsidRDefault="004929F2" w:rsidP="00B349E9">
      <w:pPr>
        <w:numPr>
          <w:ilvl w:val="0"/>
          <w:numId w:val="2"/>
        </w:numPr>
        <w:tabs>
          <w:tab w:val="left" w:pos="1080"/>
          <w:tab w:val="left" w:pos="1260"/>
          <w:tab w:val="left" w:pos="4860"/>
          <w:tab w:val="left" w:pos="5220"/>
        </w:tabs>
        <w:spacing w:line="280" w:lineRule="exact"/>
        <w:ind w:hanging="1605"/>
        <w:jc w:val="both"/>
        <w:rPr>
          <w:sz w:val="20"/>
          <w:szCs w:val="20"/>
        </w:rPr>
      </w:pPr>
      <w:r w:rsidRPr="0036091C">
        <w:rPr>
          <w:sz w:val="20"/>
          <w:szCs w:val="20"/>
        </w:rPr>
        <w:t xml:space="preserve">   </w:t>
      </w:r>
      <w:r w:rsidR="00435969" w:rsidRPr="0036091C">
        <w:rPr>
          <w:sz w:val="20"/>
          <w:szCs w:val="20"/>
        </w:rPr>
        <w:t>28 inci madde</w:t>
      </w:r>
      <w:r w:rsidR="00E85822" w:rsidRPr="0036091C">
        <w:rPr>
          <w:sz w:val="20"/>
          <w:szCs w:val="20"/>
        </w:rPr>
        <w:t>si</w:t>
      </w:r>
      <w:r w:rsidR="00035388" w:rsidRPr="0036091C">
        <w:rPr>
          <w:sz w:val="20"/>
          <w:szCs w:val="20"/>
        </w:rPr>
        <w:t xml:space="preserve">nin ikinci fıkrası   </w:t>
      </w:r>
      <w:r w:rsidRPr="0036091C">
        <w:rPr>
          <w:sz w:val="20"/>
          <w:szCs w:val="20"/>
        </w:rPr>
        <w:t xml:space="preserve">    </w:t>
      </w:r>
    </w:p>
    <w:p w:rsidR="00035388" w:rsidRPr="0036091C" w:rsidRDefault="004929F2" w:rsidP="004929F2">
      <w:pPr>
        <w:tabs>
          <w:tab w:val="left" w:pos="1080"/>
          <w:tab w:val="left" w:pos="1260"/>
          <w:tab w:val="left" w:pos="4860"/>
          <w:tab w:val="left" w:pos="5220"/>
        </w:tabs>
        <w:spacing w:line="280" w:lineRule="exact"/>
        <w:ind w:left="360"/>
        <w:jc w:val="both"/>
        <w:rPr>
          <w:sz w:val="20"/>
          <w:szCs w:val="20"/>
        </w:rPr>
      </w:pPr>
      <w:r w:rsidRPr="0036091C">
        <w:rPr>
          <w:sz w:val="20"/>
          <w:szCs w:val="20"/>
        </w:rPr>
        <w:t xml:space="preserve">                 (</w:t>
      </w:r>
      <w:r w:rsidR="00435969" w:rsidRPr="0036091C">
        <w:rPr>
          <w:sz w:val="20"/>
          <w:szCs w:val="20"/>
        </w:rPr>
        <w:t>1/1/2007</w:t>
      </w:r>
      <w:r w:rsidRPr="0036091C">
        <w:rPr>
          <w:sz w:val="20"/>
          <w:szCs w:val="20"/>
        </w:rPr>
        <w:t xml:space="preserve"> </w:t>
      </w:r>
      <w:r w:rsidR="00435969" w:rsidRPr="0036091C">
        <w:rPr>
          <w:sz w:val="20"/>
          <w:szCs w:val="20"/>
        </w:rPr>
        <w:t>tarihinden</w:t>
      </w:r>
      <w:r w:rsidRPr="0036091C">
        <w:rPr>
          <w:sz w:val="20"/>
          <w:szCs w:val="20"/>
        </w:rPr>
        <w:t xml:space="preserve"> </w:t>
      </w:r>
      <w:r w:rsidR="00435969" w:rsidRPr="0036091C">
        <w:rPr>
          <w:sz w:val="20"/>
          <w:szCs w:val="20"/>
        </w:rPr>
        <w:t>geçerli olmak üzere</w:t>
      </w:r>
      <w:r w:rsidRPr="0036091C">
        <w:rPr>
          <w:sz w:val="20"/>
          <w:szCs w:val="20"/>
        </w:rPr>
        <w:t xml:space="preserve">)             </w:t>
      </w:r>
      <w:r w:rsidR="00435969" w:rsidRPr="0036091C">
        <w:rPr>
          <w:sz w:val="20"/>
          <w:szCs w:val="20"/>
        </w:rPr>
        <w:t xml:space="preserve"> 23/3/2007 </w:t>
      </w:r>
    </w:p>
    <w:p w:rsidR="00A743F2" w:rsidRPr="0036091C" w:rsidRDefault="00A743F2" w:rsidP="00035388">
      <w:pPr>
        <w:tabs>
          <w:tab w:val="left" w:pos="1080"/>
          <w:tab w:val="left" w:pos="1260"/>
          <w:tab w:val="left" w:pos="4860"/>
          <w:tab w:val="left" w:pos="5220"/>
        </w:tabs>
        <w:spacing w:line="280" w:lineRule="exact"/>
        <w:jc w:val="both"/>
        <w:rPr>
          <w:sz w:val="20"/>
          <w:szCs w:val="20"/>
        </w:rPr>
      </w:pPr>
    </w:p>
    <w:p w:rsidR="004929F2" w:rsidRPr="0036091C" w:rsidRDefault="00035388" w:rsidP="004929F2">
      <w:pPr>
        <w:tabs>
          <w:tab w:val="left" w:pos="1080"/>
          <w:tab w:val="left" w:pos="1260"/>
          <w:tab w:val="left" w:pos="4860"/>
          <w:tab w:val="left" w:pos="5040"/>
          <w:tab w:val="left" w:pos="5220"/>
        </w:tabs>
        <w:spacing w:line="280" w:lineRule="exact"/>
        <w:jc w:val="both"/>
        <w:rPr>
          <w:sz w:val="20"/>
          <w:szCs w:val="20"/>
        </w:rPr>
      </w:pPr>
      <w:r w:rsidRPr="0036091C">
        <w:rPr>
          <w:sz w:val="20"/>
          <w:szCs w:val="20"/>
        </w:rPr>
        <w:t xml:space="preserve">                         Ek mad</w:t>
      </w:r>
      <w:r w:rsidR="004929F2" w:rsidRPr="0036091C">
        <w:rPr>
          <w:sz w:val="20"/>
          <w:szCs w:val="20"/>
        </w:rPr>
        <w:t>de 1</w:t>
      </w:r>
    </w:p>
    <w:p w:rsidR="00841678" w:rsidRPr="0036091C" w:rsidRDefault="004929F2" w:rsidP="00581577">
      <w:pPr>
        <w:tabs>
          <w:tab w:val="left" w:pos="1080"/>
          <w:tab w:val="left" w:pos="1260"/>
          <w:tab w:val="left" w:pos="4860"/>
          <w:tab w:val="left" w:pos="5040"/>
          <w:tab w:val="left" w:pos="5220"/>
        </w:tabs>
        <w:spacing w:line="280" w:lineRule="exact"/>
        <w:jc w:val="both"/>
        <w:rPr>
          <w:sz w:val="20"/>
          <w:szCs w:val="20"/>
        </w:rPr>
      </w:pPr>
      <w:r w:rsidRPr="0036091C">
        <w:rPr>
          <w:sz w:val="20"/>
          <w:szCs w:val="20"/>
        </w:rPr>
        <w:t xml:space="preserve">                        (</w:t>
      </w:r>
      <w:r w:rsidR="00035388" w:rsidRPr="0036091C">
        <w:rPr>
          <w:sz w:val="20"/>
          <w:szCs w:val="20"/>
        </w:rPr>
        <w:t>1/1/2007</w:t>
      </w:r>
      <w:r w:rsidRPr="0036091C">
        <w:rPr>
          <w:sz w:val="20"/>
          <w:szCs w:val="20"/>
        </w:rPr>
        <w:t xml:space="preserve"> </w:t>
      </w:r>
      <w:r w:rsidR="00035388" w:rsidRPr="0036091C">
        <w:rPr>
          <w:sz w:val="20"/>
          <w:szCs w:val="20"/>
        </w:rPr>
        <w:t>tarihinde</w:t>
      </w:r>
      <w:r w:rsidRPr="0036091C">
        <w:rPr>
          <w:sz w:val="20"/>
          <w:szCs w:val="20"/>
        </w:rPr>
        <w:t xml:space="preserve">n </w:t>
      </w:r>
      <w:r w:rsidR="00035388" w:rsidRPr="0036091C">
        <w:rPr>
          <w:sz w:val="20"/>
          <w:szCs w:val="20"/>
        </w:rPr>
        <w:t>geçerli</w:t>
      </w:r>
      <w:r w:rsidRPr="0036091C">
        <w:rPr>
          <w:sz w:val="20"/>
          <w:szCs w:val="20"/>
        </w:rPr>
        <w:t xml:space="preserve"> o</w:t>
      </w:r>
      <w:r w:rsidR="00035388" w:rsidRPr="0036091C">
        <w:rPr>
          <w:sz w:val="20"/>
          <w:szCs w:val="20"/>
        </w:rPr>
        <w:t>lmak</w:t>
      </w:r>
      <w:r w:rsidRPr="0036091C">
        <w:rPr>
          <w:sz w:val="20"/>
          <w:szCs w:val="20"/>
        </w:rPr>
        <w:t xml:space="preserve"> </w:t>
      </w:r>
      <w:r w:rsidR="00035388" w:rsidRPr="0036091C">
        <w:rPr>
          <w:sz w:val="20"/>
          <w:szCs w:val="20"/>
        </w:rPr>
        <w:t>üzere</w:t>
      </w:r>
      <w:r w:rsidRPr="0036091C">
        <w:rPr>
          <w:sz w:val="20"/>
          <w:szCs w:val="20"/>
        </w:rPr>
        <w:t xml:space="preserve">)              </w:t>
      </w:r>
      <w:r w:rsidR="00035388" w:rsidRPr="0036091C">
        <w:rPr>
          <w:sz w:val="20"/>
          <w:szCs w:val="20"/>
        </w:rPr>
        <w:t xml:space="preserve">23/3/2007 </w:t>
      </w:r>
    </w:p>
    <w:p w:rsidR="00581577" w:rsidRPr="0036091C" w:rsidRDefault="00581577" w:rsidP="00581577">
      <w:pPr>
        <w:tabs>
          <w:tab w:val="left" w:pos="1080"/>
          <w:tab w:val="left" w:pos="1260"/>
          <w:tab w:val="left" w:pos="4860"/>
          <w:tab w:val="left" w:pos="5040"/>
          <w:tab w:val="left" w:pos="5220"/>
        </w:tabs>
        <w:spacing w:line="280" w:lineRule="exact"/>
        <w:jc w:val="both"/>
        <w:rPr>
          <w:sz w:val="20"/>
          <w:szCs w:val="20"/>
        </w:rPr>
      </w:pPr>
    </w:p>
    <w:p w:rsidR="004929F2" w:rsidRPr="0036091C" w:rsidRDefault="00841678" w:rsidP="00346358">
      <w:pPr>
        <w:tabs>
          <w:tab w:val="left" w:pos="1080"/>
          <w:tab w:val="left" w:pos="1260"/>
          <w:tab w:val="left" w:pos="4860"/>
          <w:tab w:val="left" w:pos="5040"/>
          <w:tab w:val="left" w:pos="5220"/>
        </w:tabs>
        <w:spacing w:line="280" w:lineRule="exact"/>
        <w:jc w:val="both"/>
        <w:rPr>
          <w:sz w:val="20"/>
          <w:szCs w:val="20"/>
        </w:rPr>
      </w:pPr>
      <w:r w:rsidRPr="0036091C">
        <w:rPr>
          <w:sz w:val="20"/>
          <w:szCs w:val="20"/>
        </w:rPr>
        <w:t xml:space="preserve">                         Ek mad</w:t>
      </w:r>
      <w:r w:rsidR="00346358" w:rsidRPr="0036091C">
        <w:rPr>
          <w:sz w:val="20"/>
          <w:szCs w:val="20"/>
        </w:rPr>
        <w:t xml:space="preserve">de 2 </w:t>
      </w:r>
    </w:p>
    <w:p w:rsidR="00841678" w:rsidRPr="0036091C" w:rsidRDefault="004929F2" w:rsidP="00E6268B">
      <w:pPr>
        <w:tabs>
          <w:tab w:val="left" w:pos="1080"/>
          <w:tab w:val="left" w:pos="1260"/>
          <w:tab w:val="left" w:pos="4860"/>
          <w:tab w:val="left" w:pos="5040"/>
          <w:tab w:val="left" w:pos="5220"/>
        </w:tabs>
        <w:spacing w:line="280" w:lineRule="exact"/>
        <w:jc w:val="both"/>
        <w:rPr>
          <w:sz w:val="20"/>
          <w:szCs w:val="20"/>
        </w:rPr>
      </w:pPr>
      <w:r w:rsidRPr="0036091C">
        <w:rPr>
          <w:sz w:val="20"/>
          <w:szCs w:val="20"/>
        </w:rPr>
        <w:t xml:space="preserve">                         </w:t>
      </w:r>
      <w:r w:rsidR="00346358" w:rsidRPr="0036091C">
        <w:rPr>
          <w:sz w:val="20"/>
          <w:szCs w:val="20"/>
        </w:rPr>
        <w:t>(</w:t>
      </w:r>
      <w:r w:rsidR="00841678" w:rsidRPr="0036091C">
        <w:rPr>
          <w:sz w:val="20"/>
          <w:szCs w:val="20"/>
        </w:rPr>
        <w:t>1/1/2007</w:t>
      </w:r>
      <w:r w:rsidR="00346358" w:rsidRPr="0036091C">
        <w:rPr>
          <w:sz w:val="20"/>
          <w:szCs w:val="20"/>
        </w:rPr>
        <w:t xml:space="preserve"> tarihinden </w:t>
      </w:r>
      <w:r w:rsidR="00841678" w:rsidRPr="0036091C">
        <w:rPr>
          <w:sz w:val="20"/>
          <w:szCs w:val="20"/>
        </w:rPr>
        <w:t>geçerli</w:t>
      </w:r>
      <w:r w:rsidR="00346358" w:rsidRPr="0036091C">
        <w:rPr>
          <w:sz w:val="20"/>
          <w:szCs w:val="20"/>
        </w:rPr>
        <w:t xml:space="preserve"> olmak </w:t>
      </w:r>
      <w:r w:rsidR="00841678" w:rsidRPr="0036091C">
        <w:rPr>
          <w:sz w:val="20"/>
          <w:szCs w:val="20"/>
        </w:rPr>
        <w:t>üzere</w:t>
      </w:r>
      <w:r w:rsidR="00346358" w:rsidRPr="0036091C">
        <w:rPr>
          <w:sz w:val="20"/>
          <w:szCs w:val="20"/>
        </w:rPr>
        <w:t xml:space="preserve">) </w:t>
      </w:r>
      <w:r w:rsidR="00346358" w:rsidRPr="0036091C">
        <w:rPr>
          <w:sz w:val="20"/>
          <w:szCs w:val="20"/>
        </w:rPr>
        <w:tab/>
      </w:r>
      <w:r w:rsidR="00346358" w:rsidRPr="0036091C">
        <w:rPr>
          <w:sz w:val="20"/>
          <w:szCs w:val="20"/>
        </w:rPr>
        <w:tab/>
      </w:r>
      <w:r w:rsidR="00346358" w:rsidRPr="0036091C">
        <w:rPr>
          <w:sz w:val="20"/>
          <w:szCs w:val="20"/>
        </w:rPr>
        <w:tab/>
        <w:t>23/3/2007</w:t>
      </w:r>
      <w:r w:rsidR="00841678" w:rsidRPr="0036091C">
        <w:rPr>
          <w:sz w:val="20"/>
          <w:szCs w:val="20"/>
        </w:rPr>
        <w:t xml:space="preserve">                                                                                                        </w:t>
      </w:r>
    </w:p>
    <w:p w:rsidR="00A743F2" w:rsidRPr="0036091C" w:rsidRDefault="00A743F2" w:rsidP="00841678">
      <w:pPr>
        <w:tabs>
          <w:tab w:val="left" w:pos="1080"/>
          <w:tab w:val="left" w:pos="1260"/>
          <w:tab w:val="left" w:pos="4860"/>
          <w:tab w:val="left" w:pos="5220"/>
        </w:tabs>
        <w:spacing w:line="280" w:lineRule="exact"/>
        <w:jc w:val="both"/>
        <w:rPr>
          <w:sz w:val="20"/>
          <w:szCs w:val="20"/>
        </w:rPr>
      </w:pPr>
    </w:p>
    <w:p w:rsidR="00A743F2" w:rsidRPr="0036091C" w:rsidRDefault="00A743F2" w:rsidP="00841678">
      <w:pPr>
        <w:tabs>
          <w:tab w:val="left" w:pos="1080"/>
          <w:tab w:val="left" w:pos="1260"/>
          <w:tab w:val="left" w:pos="4860"/>
          <w:tab w:val="left" w:pos="5220"/>
        </w:tabs>
        <w:spacing w:line="280" w:lineRule="exact"/>
        <w:jc w:val="both"/>
        <w:rPr>
          <w:sz w:val="20"/>
          <w:szCs w:val="20"/>
        </w:rPr>
      </w:pPr>
      <w:r w:rsidRPr="0036091C">
        <w:rPr>
          <w:sz w:val="20"/>
          <w:szCs w:val="20"/>
        </w:rPr>
        <w:tab/>
        <w:t xml:space="preserve">   Geçici 2 nci madde</w:t>
      </w:r>
      <w:r w:rsidR="00E85822" w:rsidRPr="0036091C">
        <w:rPr>
          <w:sz w:val="20"/>
          <w:szCs w:val="20"/>
        </w:rPr>
        <w:t>si</w:t>
      </w:r>
      <w:r w:rsidRPr="0036091C">
        <w:rPr>
          <w:sz w:val="20"/>
          <w:szCs w:val="20"/>
        </w:rPr>
        <w:t xml:space="preserve">nin ikinci fıkrası          </w:t>
      </w:r>
      <w:r w:rsidR="00E85822" w:rsidRPr="0036091C">
        <w:rPr>
          <w:sz w:val="20"/>
          <w:szCs w:val="20"/>
        </w:rPr>
        <w:t xml:space="preserve">      </w:t>
      </w:r>
      <w:r w:rsidRPr="0036091C">
        <w:rPr>
          <w:sz w:val="20"/>
          <w:szCs w:val="20"/>
        </w:rPr>
        <w:t xml:space="preserve">    23/3/2007</w:t>
      </w:r>
    </w:p>
    <w:p w:rsidR="00841678" w:rsidRPr="0036091C" w:rsidRDefault="00841678" w:rsidP="00841678">
      <w:pPr>
        <w:tabs>
          <w:tab w:val="left" w:pos="1080"/>
          <w:tab w:val="left" w:pos="1260"/>
          <w:tab w:val="left" w:pos="4860"/>
          <w:tab w:val="left" w:pos="5220"/>
        </w:tabs>
        <w:spacing w:line="280" w:lineRule="exact"/>
        <w:jc w:val="both"/>
        <w:rPr>
          <w:sz w:val="20"/>
          <w:szCs w:val="20"/>
        </w:rPr>
      </w:pPr>
    </w:p>
    <w:p w:rsidR="00841678" w:rsidRPr="0036091C" w:rsidRDefault="00841678" w:rsidP="00EB0A47">
      <w:pPr>
        <w:tabs>
          <w:tab w:val="left" w:pos="1080"/>
          <w:tab w:val="left" w:pos="1260"/>
          <w:tab w:val="left" w:pos="4860"/>
          <w:tab w:val="left" w:pos="5220"/>
        </w:tabs>
        <w:spacing w:line="280" w:lineRule="exact"/>
        <w:jc w:val="both"/>
        <w:rPr>
          <w:sz w:val="20"/>
          <w:szCs w:val="20"/>
        </w:rPr>
      </w:pPr>
      <w:r w:rsidRPr="0036091C">
        <w:rPr>
          <w:b/>
          <w:sz w:val="20"/>
          <w:szCs w:val="20"/>
        </w:rPr>
        <w:t>5673</w:t>
      </w:r>
      <w:r w:rsidRPr="0036091C">
        <w:rPr>
          <w:sz w:val="20"/>
          <w:szCs w:val="20"/>
        </w:rPr>
        <w:t xml:space="preserve">                 15 inci maddesinin b bendine ek</w:t>
      </w:r>
      <w:r w:rsidR="00EB0A47" w:rsidRPr="0036091C">
        <w:rPr>
          <w:sz w:val="20"/>
          <w:szCs w:val="20"/>
        </w:rPr>
        <w:t xml:space="preserve">                         </w:t>
      </w:r>
      <w:r w:rsidRPr="0036091C">
        <w:rPr>
          <w:sz w:val="20"/>
          <w:szCs w:val="20"/>
        </w:rPr>
        <w:t xml:space="preserve">   2/6/2007</w:t>
      </w:r>
    </w:p>
    <w:p w:rsidR="00841678" w:rsidRPr="0036091C" w:rsidRDefault="00841678" w:rsidP="00841678">
      <w:pPr>
        <w:tabs>
          <w:tab w:val="left" w:pos="1080"/>
          <w:tab w:val="left" w:pos="1260"/>
          <w:tab w:val="left" w:pos="4860"/>
          <w:tab w:val="left" w:pos="5220"/>
        </w:tabs>
        <w:spacing w:line="280" w:lineRule="exact"/>
        <w:jc w:val="both"/>
        <w:rPr>
          <w:sz w:val="20"/>
          <w:szCs w:val="20"/>
        </w:rPr>
      </w:pPr>
    </w:p>
    <w:p w:rsidR="00841678" w:rsidRPr="0036091C" w:rsidRDefault="00841678" w:rsidP="00EB0A47">
      <w:pPr>
        <w:tabs>
          <w:tab w:val="left" w:pos="1080"/>
          <w:tab w:val="left" w:pos="1260"/>
          <w:tab w:val="left" w:pos="4860"/>
          <w:tab w:val="left" w:pos="5220"/>
        </w:tabs>
        <w:spacing w:line="280" w:lineRule="exact"/>
        <w:jc w:val="both"/>
        <w:rPr>
          <w:sz w:val="20"/>
          <w:szCs w:val="20"/>
        </w:rPr>
      </w:pPr>
      <w:r w:rsidRPr="0036091C">
        <w:rPr>
          <w:b/>
          <w:sz w:val="20"/>
          <w:szCs w:val="20"/>
        </w:rPr>
        <w:t xml:space="preserve">5754                </w:t>
      </w:r>
      <w:r w:rsidR="00EB0A47" w:rsidRPr="0036091C">
        <w:rPr>
          <w:b/>
          <w:sz w:val="20"/>
          <w:szCs w:val="20"/>
        </w:rPr>
        <w:t xml:space="preserve"> </w:t>
      </w:r>
      <w:r w:rsidR="00A743F2" w:rsidRPr="0036091C">
        <w:rPr>
          <w:sz w:val="20"/>
          <w:szCs w:val="20"/>
        </w:rPr>
        <w:t>Ek 1 inci madde</w:t>
      </w:r>
      <w:r w:rsidR="00E85822" w:rsidRPr="0036091C">
        <w:rPr>
          <w:sz w:val="20"/>
          <w:szCs w:val="20"/>
        </w:rPr>
        <w:t>si</w:t>
      </w:r>
      <w:r w:rsidR="00A743F2" w:rsidRPr="0036091C">
        <w:rPr>
          <w:sz w:val="20"/>
          <w:szCs w:val="20"/>
        </w:rPr>
        <w:t>nin a bendinin ikinci fıkr</w:t>
      </w:r>
      <w:r w:rsidR="00E85822" w:rsidRPr="0036091C">
        <w:rPr>
          <w:sz w:val="20"/>
          <w:szCs w:val="20"/>
        </w:rPr>
        <w:t xml:space="preserve">ası </w:t>
      </w:r>
      <w:r w:rsidR="00EB0A47" w:rsidRPr="0036091C">
        <w:rPr>
          <w:sz w:val="20"/>
          <w:szCs w:val="20"/>
        </w:rPr>
        <w:t xml:space="preserve">    </w:t>
      </w:r>
      <w:r w:rsidR="00A743F2" w:rsidRPr="0036091C">
        <w:rPr>
          <w:sz w:val="20"/>
          <w:szCs w:val="20"/>
        </w:rPr>
        <w:t xml:space="preserve">  8/5/2008 </w:t>
      </w:r>
    </w:p>
    <w:p w:rsidR="00A743F2" w:rsidRPr="0036091C" w:rsidRDefault="00A743F2" w:rsidP="00A743F2">
      <w:pPr>
        <w:tabs>
          <w:tab w:val="left" w:pos="1080"/>
          <w:tab w:val="left" w:pos="1260"/>
          <w:tab w:val="left" w:pos="4860"/>
          <w:tab w:val="left" w:pos="5220"/>
        </w:tabs>
        <w:spacing w:line="280" w:lineRule="exact"/>
        <w:jc w:val="both"/>
        <w:rPr>
          <w:sz w:val="20"/>
          <w:szCs w:val="20"/>
        </w:rPr>
      </w:pPr>
    </w:p>
    <w:p w:rsidR="00A743F2" w:rsidRPr="0036091C" w:rsidRDefault="00A743F2" w:rsidP="00EB0A47">
      <w:pPr>
        <w:tabs>
          <w:tab w:val="left" w:pos="1080"/>
          <w:tab w:val="left" w:pos="1260"/>
          <w:tab w:val="left" w:pos="4860"/>
          <w:tab w:val="left" w:pos="5220"/>
        </w:tabs>
        <w:spacing w:line="280" w:lineRule="exact"/>
        <w:jc w:val="both"/>
        <w:rPr>
          <w:sz w:val="20"/>
          <w:szCs w:val="20"/>
        </w:rPr>
      </w:pPr>
      <w:r w:rsidRPr="0036091C">
        <w:rPr>
          <w:b/>
          <w:sz w:val="20"/>
          <w:szCs w:val="20"/>
        </w:rPr>
        <w:t>5797</w:t>
      </w:r>
      <w:r w:rsidRPr="0036091C">
        <w:rPr>
          <w:sz w:val="20"/>
          <w:szCs w:val="20"/>
        </w:rPr>
        <w:t xml:space="preserve">                </w:t>
      </w:r>
      <w:r w:rsidR="00EB0A47" w:rsidRPr="0036091C">
        <w:rPr>
          <w:sz w:val="20"/>
          <w:szCs w:val="20"/>
        </w:rPr>
        <w:t xml:space="preserve"> </w:t>
      </w:r>
      <w:r w:rsidRPr="0036091C">
        <w:rPr>
          <w:sz w:val="20"/>
          <w:szCs w:val="20"/>
        </w:rPr>
        <w:t>23 üncü madde</w:t>
      </w:r>
      <w:r w:rsidR="00E85822" w:rsidRPr="0036091C">
        <w:rPr>
          <w:sz w:val="20"/>
          <w:szCs w:val="20"/>
        </w:rPr>
        <w:t>sinin c bendi ek</w:t>
      </w:r>
      <w:r w:rsidR="00EB0A47" w:rsidRPr="0036091C">
        <w:rPr>
          <w:sz w:val="20"/>
          <w:szCs w:val="20"/>
        </w:rPr>
        <w:t xml:space="preserve">                            </w:t>
      </w:r>
      <w:r w:rsidR="00E85822" w:rsidRPr="0036091C">
        <w:rPr>
          <w:sz w:val="20"/>
          <w:szCs w:val="20"/>
        </w:rPr>
        <w:t xml:space="preserve"> 19/8/2008</w:t>
      </w:r>
    </w:p>
    <w:p w:rsidR="00EB0A47" w:rsidRPr="0036091C" w:rsidRDefault="00EB0A47" w:rsidP="00EB0A47">
      <w:pPr>
        <w:tabs>
          <w:tab w:val="left" w:pos="1080"/>
          <w:tab w:val="left" w:pos="1260"/>
          <w:tab w:val="left" w:pos="4860"/>
          <w:tab w:val="left" w:pos="5220"/>
        </w:tabs>
        <w:spacing w:line="280" w:lineRule="exact"/>
        <w:jc w:val="both"/>
        <w:rPr>
          <w:sz w:val="20"/>
          <w:szCs w:val="20"/>
        </w:rPr>
      </w:pPr>
    </w:p>
    <w:p w:rsidR="00E85822" w:rsidRPr="0036091C" w:rsidRDefault="00E85822" w:rsidP="00EB0A47">
      <w:pPr>
        <w:tabs>
          <w:tab w:val="left" w:pos="1080"/>
          <w:tab w:val="left" w:pos="1260"/>
          <w:tab w:val="left" w:pos="4860"/>
          <w:tab w:val="left" w:pos="5220"/>
        </w:tabs>
        <w:spacing w:line="280" w:lineRule="exact"/>
        <w:jc w:val="both"/>
        <w:rPr>
          <w:sz w:val="20"/>
          <w:szCs w:val="20"/>
        </w:rPr>
      </w:pPr>
      <w:r w:rsidRPr="0036091C">
        <w:rPr>
          <w:sz w:val="20"/>
          <w:szCs w:val="20"/>
        </w:rPr>
        <w:t xml:space="preserve">                       </w:t>
      </w:r>
      <w:r w:rsidR="00EB0A47" w:rsidRPr="0036091C">
        <w:rPr>
          <w:sz w:val="20"/>
          <w:szCs w:val="20"/>
        </w:rPr>
        <w:t xml:space="preserve"> </w:t>
      </w:r>
      <w:r w:rsidRPr="0036091C">
        <w:rPr>
          <w:sz w:val="20"/>
          <w:szCs w:val="20"/>
        </w:rPr>
        <w:t xml:space="preserve"> 25 inci maddesinin a ve b bentleri</w:t>
      </w:r>
      <w:r w:rsidR="00EB0A47" w:rsidRPr="0036091C">
        <w:rPr>
          <w:sz w:val="20"/>
          <w:szCs w:val="20"/>
        </w:rPr>
        <w:t xml:space="preserve">                        </w:t>
      </w:r>
      <w:r w:rsidRPr="0036091C">
        <w:rPr>
          <w:sz w:val="20"/>
          <w:szCs w:val="20"/>
        </w:rPr>
        <w:t xml:space="preserve"> 19/8/2008</w:t>
      </w:r>
    </w:p>
    <w:p w:rsidR="00EB0A47" w:rsidRPr="0036091C" w:rsidRDefault="00EB0A47" w:rsidP="00EB0A47">
      <w:pPr>
        <w:tabs>
          <w:tab w:val="left" w:pos="1080"/>
          <w:tab w:val="left" w:pos="1260"/>
          <w:tab w:val="left" w:pos="4860"/>
          <w:tab w:val="left" w:pos="5220"/>
        </w:tabs>
        <w:spacing w:line="280" w:lineRule="exact"/>
        <w:jc w:val="both"/>
        <w:rPr>
          <w:sz w:val="20"/>
          <w:szCs w:val="20"/>
        </w:rPr>
      </w:pPr>
    </w:p>
    <w:p w:rsidR="00E85822" w:rsidRPr="0036091C" w:rsidRDefault="00E85822" w:rsidP="00E85822">
      <w:pPr>
        <w:tabs>
          <w:tab w:val="left" w:pos="1080"/>
          <w:tab w:val="left" w:pos="1260"/>
          <w:tab w:val="left" w:pos="4860"/>
          <w:tab w:val="left" w:pos="5220"/>
        </w:tabs>
        <w:spacing w:line="280" w:lineRule="exact"/>
        <w:jc w:val="both"/>
        <w:rPr>
          <w:sz w:val="20"/>
          <w:szCs w:val="20"/>
        </w:rPr>
      </w:pPr>
      <w:r w:rsidRPr="0036091C">
        <w:rPr>
          <w:sz w:val="20"/>
          <w:szCs w:val="20"/>
        </w:rPr>
        <w:t xml:space="preserve">                       </w:t>
      </w:r>
      <w:r w:rsidR="00EB0A47" w:rsidRPr="0036091C">
        <w:rPr>
          <w:sz w:val="20"/>
          <w:szCs w:val="20"/>
        </w:rPr>
        <w:t xml:space="preserve"> </w:t>
      </w:r>
      <w:r w:rsidRPr="0036091C">
        <w:rPr>
          <w:sz w:val="20"/>
          <w:szCs w:val="20"/>
        </w:rPr>
        <w:t xml:space="preserve"> 25/A maddesi ek                   </w:t>
      </w:r>
      <w:r w:rsidR="00EB0A47" w:rsidRPr="0036091C">
        <w:rPr>
          <w:sz w:val="20"/>
          <w:szCs w:val="20"/>
        </w:rPr>
        <w:t xml:space="preserve">                               </w:t>
      </w:r>
      <w:r w:rsidRPr="0036091C">
        <w:rPr>
          <w:sz w:val="20"/>
          <w:szCs w:val="20"/>
        </w:rPr>
        <w:t xml:space="preserve">  19/8/2008</w:t>
      </w:r>
    </w:p>
    <w:p w:rsidR="00E6268B" w:rsidRPr="0036091C" w:rsidRDefault="00E6268B" w:rsidP="00E85822">
      <w:pPr>
        <w:tabs>
          <w:tab w:val="left" w:pos="1080"/>
          <w:tab w:val="left" w:pos="1260"/>
          <w:tab w:val="left" w:pos="4860"/>
          <w:tab w:val="left" w:pos="5220"/>
        </w:tabs>
        <w:spacing w:line="280" w:lineRule="exact"/>
        <w:jc w:val="both"/>
        <w:rPr>
          <w:sz w:val="20"/>
          <w:szCs w:val="20"/>
        </w:rPr>
      </w:pPr>
    </w:p>
    <w:p w:rsidR="00EF0EE3" w:rsidRDefault="00EF0EE3" w:rsidP="00581577">
      <w:pPr>
        <w:widowControl w:val="0"/>
        <w:autoSpaceDE w:val="0"/>
        <w:autoSpaceDN w:val="0"/>
        <w:adjustRightInd w:val="0"/>
        <w:rPr>
          <w:b/>
          <w:bCs/>
          <w:sz w:val="20"/>
          <w:szCs w:val="20"/>
        </w:rPr>
      </w:pPr>
    </w:p>
    <w:p w:rsidR="00EF0EE3" w:rsidRPr="009965A7" w:rsidRDefault="00EF0EE3" w:rsidP="00EF0EE3">
      <w:pPr>
        <w:widowControl w:val="0"/>
        <w:autoSpaceDE w:val="0"/>
        <w:autoSpaceDN w:val="0"/>
        <w:adjustRightInd w:val="0"/>
        <w:rPr>
          <w:sz w:val="20"/>
          <w:szCs w:val="20"/>
        </w:rPr>
      </w:pPr>
      <w:r w:rsidRPr="009965A7">
        <w:rPr>
          <w:b/>
          <w:bCs/>
          <w:sz w:val="20"/>
          <w:szCs w:val="20"/>
        </w:rPr>
        <w:t xml:space="preserve">Değiştiren      </w:t>
      </w:r>
      <w:r>
        <w:rPr>
          <w:b/>
          <w:bCs/>
          <w:sz w:val="20"/>
          <w:szCs w:val="20"/>
        </w:rPr>
        <w:t xml:space="preserve"> </w:t>
      </w:r>
      <w:r w:rsidRPr="009965A7">
        <w:rPr>
          <w:b/>
          <w:bCs/>
          <w:sz w:val="20"/>
          <w:szCs w:val="20"/>
        </w:rPr>
        <w:t xml:space="preserve">5510 sayılı Kanunun  </w:t>
      </w:r>
      <w:r>
        <w:rPr>
          <w:b/>
          <w:bCs/>
          <w:sz w:val="20"/>
          <w:szCs w:val="20"/>
        </w:rPr>
        <w:t xml:space="preserve">                                           </w:t>
      </w:r>
      <w:r w:rsidRPr="009965A7">
        <w:rPr>
          <w:b/>
          <w:bCs/>
          <w:sz w:val="20"/>
          <w:szCs w:val="20"/>
        </w:rPr>
        <w:t xml:space="preserve">Yürürlüğe                                                                                                                                                  </w:t>
      </w:r>
    </w:p>
    <w:p w:rsidR="00EF0EE3" w:rsidRPr="00F9103E" w:rsidRDefault="00EF0EE3" w:rsidP="00EF0EE3">
      <w:pPr>
        <w:widowControl w:val="0"/>
        <w:autoSpaceDE w:val="0"/>
        <w:autoSpaceDN w:val="0"/>
        <w:adjustRightInd w:val="0"/>
        <w:rPr>
          <w:sz w:val="20"/>
          <w:szCs w:val="20"/>
          <w:u w:val="single"/>
        </w:rPr>
      </w:pPr>
      <w:r w:rsidRPr="009965A7">
        <w:rPr>
          <w:b/>
          <w:bCs/>
          <w:sz w:val="20"/>
          <w:szCs w:val="20"/>
          <w:u w:val="single"/>
        </w:rPr>
        <w:t>Kanun No.</w:t>
      </w:r>
      <w:r w:rsidRPr="009965A7">
        <w:rPr>
          <w:b/>
          <w:bCs/>
          <w:sz w:val="20"/>
          <w:szCs w:val="20"/>
        </w:rPr>
        <w:t xml:space="preserve">     </w:t>
      </w:r>
      <w:r>
        <w:rPr>
          <w:b/>
          <w:bCs/>
          <w:sz w:val="20"/>
          <w:szCs w:val="20"/>
        </w:rPr>
        <w:t xml:space="preserve"> </w:t>
      </w:r>
      <w:r w:rsidRPr="009965A7">
        <w:rPr>
          <w:b/>
          <w:bCs/>
          <w:sz w:val="20"/>
          <w:szCs w:val="20"/>
          <w:u w:val="single"/>
        </w:rPr>
        <w:t>değiştirilen maddeleri</w:t>
      </w:r>
      <w:r w:rsidRPr="009965A7">
        <w:rPr>
          <w:b/>
          <w:bCs/>
          <w:sz w:val="20"/>
          <w:szCs w:val="20"/>
        </w:rPr>
        <w:t xml:space="preserve">      </w:t>
      </w:r>
      <w:r>
        <w:rPr>
          <w:b/>
          <w:bCs/>
          <w:sz w:val="20"/>
          <w:szCs w:val="20"/>
        </w:rPr>
        <w:t xml:space="preserve">                                     </w:t>
      </w:r>
      <w:r w:rsidRPr="009965A7">
        <w:rPr>
          <w:b/>
          <w:bCs/>
          <w:sz w:val="20"/>
          <w:szCs w:val="20"/>
          <w:u w:val="single"/>
        </w:rPr>
        <w:t>giriş tarihi</w:t>
      </w:r>
      <w:r w:rsidRPr="00A737EA">
        <w:rPr>
          <w:color w:val="000000"/>
          <w:sz w:val="16"/>
          <w:szCs w:val="16"/>
        </w:rPr>
        <w:t> </w:t>
      </w:r>
    </w:p>
    <w:p w:rsidR="00EF0EE3" w:rsidRDefault="00EF0EE3" w:rsidP="00EF0EE3">
      <w:pPr>
        <w:spacing w:line="240" w:lineRule="exact"/>
        <w:rPr>
          <w:b/>
          <w:sz w:val="16"/>
          <w:szCs w:val="16"/>
        </w:rPr>
      </w:pPr>
    </w:p>
    <w:p w:rsidR="00A743F2" w:rsidRPr="0036091C" w:rsidRDefault="00B349E9" w:rsidP="00EB0A47">
      <w:pPr>
        <w:tabs>
          <w:tab w:val="left" w:pos="1080"/>
          <w:tab w:val="left" w:pos="1260"/>
          <w:tab w:val="left" w:pos="4860"/>
          <w:tab w:val="left" w:pos="5220"/>
        </w:tabs>
        <w:spacing w:line="280" w:lineRule="exact"/>
        <w:jc w:val="both"/>
        <w:rPr>
          <w:sz w:val="20"/>
          <w:szCs w:val="20"/>
        </w:rPr>
      </w:pPr>
      <w:r w:rsidRPr="0036091C">
        <w:rPr>
          <w:b/>
          <w:sz w:val="20"/>
          <w:szCs w:val="20"/>
        </w:rPr>
        <w:t>5797</w:t>
      </w:r>
      <w:r w:rsidR="00E85822" w:rsidRPr="0036091C">
        <w:rPr>
          <w:sz w:val="20"/>
          <w:szCs w:val="20"/>
        </w:rPr>
        <w:t xml:space="preserve">       </w:t>
      </w:r>
      <w:r w:rsidRPr="0036091C">
        <w:rPr>
          <w:sz w:val="20"/>
          <w:szCs w:val="20"/>
        </w:rPr>
        <w:t xml:space="preserve">          </w:t>
      </w:r>
      <w:r w:rsidR="00E85822" w:rsidRPr="0036091C">
        <w:rPr>
          <w:sz w:val="20"/>
          <w:szCs w:val="20"/>
        </w:rPr>
        <w:t>9 uncu maddesinin ikinci</w:t>
      </w:r>
      <w:r w:rsidR="00EB0A47" w:rsidRPr="0036091C">
        <w:rPr>
          <w:sz w:val="20"/>
          <w:szCs w:val="20"/>
        </w:rPr>
        <w:t xml:space="preserve"> fıkrasına ek                </w:t>
      </w:r>
      <w:r w:rsidR="00E85822" w:rsidRPr="0036091C">
        <w:rPr>
          <w:sz w:val="20"/>
          <w:szCs w:val="20"/>
        </w:rPr>
        <w:t xml:space="preserve"> </w:t>
      </w:r>
      <w:r w:rsidRPr="0036091C">
        <w:rPr>
          <w:sz w:val="20"/>
          <w:szCs w:val="20"/>
        </w:rPr>
        <w:t xml:space="preserve">  </w:t>
      </w:r>
      <w:r w:rsidR="00E85822" w:rsidRPr="0036091C">
        <w:rPr>
          <w:sz w:val="20"/>
          <w:szCs w:val="20"/>
        </w:rPr>
        <w:t>19/8/2008</w:t>
      </w:r>
    </w:p>
    <w:p w:rsidR="00EB0A47" w:rsidRPr="0036091C" w:rsidRDefault="00EB0A47" w:rsidP="00EB0A47">
      <w:pPr>
        <w:tabs>
          <w:tab w:val="left" w:pos="1080"/>
          <w:tab w:val="left" w:pos="1260"/>
          <w:tab w:val="left" w:pos="4860"/>
          <w:tab w:val="left" w:pos="5220"/>
        </w:tabs>
        <w:spacing w:line="280" w:lineRule="exact"/>
        <w:jc w:val="both"/>
        <w:rPr>
          <w:sz w:val="20"/>
          <w:szCs w:val="20"/>
        </w:rPr>
      </w:pPr>
    </w:p>
    <w:p w:rsidR="00E85822" w:rsidRPr="0036091C" w:rsidRDefault="00E85822" w:rsidP="00A743F2">
      <w:pPr>
        <w:tabs>
          <w:tab w:val="left" w:pos="1080"/>
          <w:tab w:val="left" w:pos="1260"/>
          <w:tab w:val="left" w:pos="4860"/>
          <w:tab w:val="left" w:pos="5220"/>
        </w:tabs>
        <w:spacing w:line="280" w:lineRule="exact"/>
        <w:jc w:val="both"/>
        <w:rPr>
          <w:sz w:val="20"/>
          <w:szCs w:val="20"/>
        </w:rPr>
      </w:pPr>
      <w:r w:rsidRPr="0036091C">
        <w:rPr>
          <w:sz w:val="20"/>
          <w:szCs w:val="20"/>
        </w:rPr>
        <w:t xml:space="preserve">                       </w:t>
      </w:r>
      <w:r w:rsidR="00EB0A47" w:rsidRPr="0036091C">
        <w:rPr>
          <w:sz w:val="20"/>
          <w:szCs w:val="20"/>
        </w:rPr>
        <w:t xml:space="preserve"> </w:t>
      </w:r>
      <w:r w:rsidRPr="0036091C">
        <w:rPr>
          <w:sz w:val="20"/>
          <w:szCs w:val="20"/>
        </w:rPr>
        <w:t xml:space="preserve"> Geçici 7 nci maddesi ek     </w:t>
      </w:r>
      <w:r w:rsidR="00EB0A47" w:rsidRPr="0036091C">
        <w:rPr>
          <w:sz w:val="20"/>
          <w:szCs w:val="20"/>
        </w:rPr>
        <w:t xml:space="preserve">                               </w:t>
      </w:r>
      <w:r w:rsidRPr="0036091C">
        <w:rPr>
          <w:sz w:val="20"/>
          <w:szCs w:val="20"/>
        </w:rPr>
        <w:t xml:space="preserve">    </w:t>
      </w:r>
      <w:r w:rsidR="00E66F6D">
        <w:rPr>
          <w:sz w:val="20"/>
          <w:szCs w:val="20"/>
        </w:rPr>
        <w:t xml:space="preserve"> </w:t>
      </w:r>
      <w:r w:rsidRPr="0036091C">
        <w:rPr>
          <w:sz w:val="20"/>
          <w:szCs w:val="20"/>
        </w:rPr>
        <w:t>19/8/2008</w:t>
      </w:r>
    </w:p>
    <w:p w:rsidR="00EB0A47" w:rsidRPr="0036091C" w:rsidRDefault="00EB0A47" w:rsidP="00A743F2">
      <w:pPr>
        <w:tabs>
          <w:tab w:val="left" w:pos="1080"/>
          <w:tab w:val="left" w:pos="1260"/>
          <w:tab w:val="left" w:pos="4860"/>
          <w:tab w:val="left" w:pos="5220"/>
        </w:tabs>
        <w:spacing w:line="280" w:lineRule="exact"/>
        <w:jc w:val="both"/>
        <w:rPr>
          <w:sz w:val="20"/>
          <w:szCs w:val="20"/>
        </w:rPr>
      </w:pPr>
    </w:p>
    <w:p w:rsidR="00EB0A47" w:rsidRPr="0036091C" w:rsidRDefault="00E85822" w:rsidP="00A743F2">
      <w:pPr>
        <w:tabs>
          <w:tab w:val="left" w:pos="1080"/>
          <w:tab w:val="left" w:pos="1260"/>
          <w:tab w:val="left" w:pos="4860"/>
          <w:tab w:val="left" w:pos="5220"/>
        </w:tabs>
        <w:spacing w:line="280" w:lineRule="exact"/>
        <w:jc w:val="both"/>
        <w:rPr>
          <w:sz w:val="20"/>
          <w:szCs w:val="20"/>
        </w:rPr>
      </w:pPr>
      <w:r w:rsidRPr="0036091C">
        <w:rPr>
          <w:sz w:val="20"/>
          <w:szCs w:val="20"/>
        </w:rPr>
        <w:t xml:space="preserve">                      </w:t>
      </w:r>
      <w:r w:rsidR="00EB0A47" w:rsidRPr="0036091C">
        <w:rPr>
          <w:sz w:val="20"/>
          <w:szCs w:val="20"/>
        </w:rPr>
        <w:t xml:space="preserve"> </w:t>
      </w:r>
      <w:r w:rsidRPr="0036091C">
        <w:rPr>
          <w:sz w:val="20"/>
          <w:szCs w:val="20"/>
        </w:rPr>
        <w:t xml:space="preserve">  Ek (</w:t>
      </w:r>
      <w:r w:rsidR="00EB0A47" w:rsidRPr="0036091C">
        <w:rPr>
          <w:sz w:val="20"/>
          <w:szCs w:val="20"/>
        </w:rPr>
        <w:t>1</w:t>
      </w:r>
      <w:r w:rsidRPr="0036091C">
        <w:rPr>
          <w:sz w:val="20"/>
          <w:szCs w:val="20"/>
        </w:rPr>
        <w:t>)</w:t>
      </w:r>
      <w:r w:rsidR="00EB0A47" w:rsidRPr="0036091C">
        <w:rPr>
          <w:sz w:val="20"/>
          <w:szCs w:val="20"/>
        </w:rPr>
        <w:t xml:space="preserve"> Sayılı C</w:t>
      </w:r>
      <w:r w:rsidRPr="0036091C">
        <w:rPr>
          <w:sz w:val="20"/>
          <w:szCs w:val="20"/>
        </w:rPr>
        <w:t>etve</w:t>
      </w:r>
      <w:r w:rsidR="00EB0A47" w:rsidRPr="0036091C">
        <w:rPr>
          <w:sz w:val="20"/>
          <w:szCs w:val="20"/>
        </w:rPr>
        <w:t xml:space="preserve">l Sosyal Güvenlik Kurumu     </w:t>
      </w:r>
    </w:p>
    <w:p w:rsidR="00E85822" w:rsidRPr="0036091C" w:rsidRDefault="00EB0A47" w:rsidP="004929F2">
      <w:pPr>
        <w:tabs>
          <w:tab w:val="left" w:pos="1080"/>
          <w:tab w:val="left" w:pos="1260"/>
          <w:tab w:val="left" w:pos="4860"/>
          <w:tab w:val="left" w:pos="5220"/>
        </w:tabs>
        <w:spacing w:line="280" w:lineRule="exact"/>
        <w:jc w:val="both"/>
        <w:rPr>
          <w:sz w:val="20"/>
          <w:szCs w:val="20"/>
        </w:rPr>
      </w:pPr>
      <w:r w:rsidRPr="0036091C">
        <w:rPr>
          <w:sz w:val="20"/>
          <w:szCs w:val="20"/>
        </w:rPr>
        <w:t xml:space="preserve">                         Yardımcı Hizmet Birimler bölümüne ek</w:t>
      </w:r>
      <w:r w:rsidR="004929F2" w:rsidRPr="0036091C">
        <w:rPr>
          <w:sz w:val="20"/>
          <w:szCs w:val="20"/>
        </w:rPr>
        <w:t xml:space="preserve">              </w:t>
      </w:r>
      <w:r w:rsidR="00E66F6D">
        <w:rPr>
          <w:sz w:val="20"/>
          <w:szCs w:val="20"/>
        </w:rPr>
        <w:t xml:space="preserve"> </w:t>
      </w:r>
      <w:r w:rsidR="004929F2" w:rsidRPr="0036091C">
        <w:rPr>
          <w:sz w:val="20"/>
          <w:szCs w:val="20"/>
        </w:rPr>
        <w:t>19/8/2008</w:t>
      </w:r>
    </w:p>
    <w:p w:rsidR="00EB0A47" w:rsidRPr="0036091C" w:rsidRDefault="00EB0A47" w:rsidP="00A743F2">
      <w:pPr>
        <w:tabs>
          <w:tab w:val="left" w:pos="1080"/>
          <w:tab w:val="left" w:pos="1260"/>
          <w:tab w:val="left" w:pos="4860"/>
          <w:tab w:val="left" w:pos="5220"/>
        </w:tabs>
        <w:spacing w:line="280" w:lineRule="exact"/>
        <w:jc w:val="both"/>
        <w:rPr>
          <w:sz w:val="20"/>
          <w:szCs w:val="20"/>
        </w:rPr>
      </w:pPr>
    </w:p>
    <w:p w:rsidR="00EB0A47" w:rsidRPr="0036091C" w:rsidRDefault="00EB0A47" w:rsidP="00EB0A47">
      <w:pPr>
        <w:tabs>
          <w:tab w:val="left" w:pos="1080"/>
          <w:tab w:val="left" w:pos="1260"/>
          <w:tab w:val="left" w:pos="4860"/>
          <w:tab w:val="left" w:pos="5220"/>
        </w:tabs>
        <w:spacing w:line="280" w:lineRule="exact"/>
        <w:jc w:val="both"/>
        <w:rPr>
          <w:sz w:val="20"/>
          <w:szCs w:val="20"/>
        </w:rPr>
      </w:pPr>
      <w:r w:rsidRPr="0036091C">
        <w:rPr>
          <w:sz w:val="20"/>
          <w:szCs w:val="20"/>
        </w:rPr>
        <w:t xml:space="preserve">                         (1) Sayılı Listesine ek                                           </w:t>
      </w:r>
      <w:r w:rsidR="00E66F6D">
        <w:rPr>
          <w:sz w:val="20"/>
          <w:szCs w:val="20"/>
        </w:rPr>
        <w:t xml:space="preserve"> </w:t>
      </w:r>
      <w:r w:rsidRPr="0036091C">
        <w:rPr>
          <w:sz w:val="20"/>
          <w:szCs w:val="20"/>
        </w:rPr>
        <w:t>19/8/2008</w:t>
      </w:r>
    </w:p>
    <w:p w:rsidR="00A743F2" w:rsidRPr="0036091C" w:rsidRDefault="00A743F2" w:rsidP="00A743F2">
      <w:pPr>
        <w:tabs>
          <w:tab w:val="left" w:pos="1080"/>
          <w:tab w:val="left" w:pos="1260"/>
          <w:tab w:val="left" w:pos="4860"/>
          <w:tab w:val="left" w:pos="5220"/>
        </w:tabs>
        <w:spacing w:line="280" w:lineRule="exact"/>
        <w:jc w:val="both"/>
        <w:rPr>
          <w:b/>
          <w:sz w:val="20"/>
          <w:szCs w:val="20"/>
        </w:rPr>
      </w:pPr>
    </w:p>
    <w:p w:rsidR="00841678" w:rsidRPr="0036091C" w:rsidRDefault="00841678" w:rsidP="00841678">
      <w:pPr>
        <w:tabs>
          <w:tab w:val="left" w:pos="1080"/>
          <w:tab w:val="left" w:pos="1260"/>
          <w:tab w:val="left" w:pos="4860"/>
          <w:tab w:val="left" w:pos="5220"/>
        </w:tabs>
        <w:spacing w:line="280" w:lineRule="exact"/>
        <w:jc w:val="both"/>
        <w:rPr>
          <w:sz w:val="20"/>
          <w:szCs w:val="20"/>
        </w:rPr>
      </w:pPr>
    </w:p>
    <w:p w:rsidR="00E43536" w:rsidRPr="0036091C" w:rsidRDefault="00E43536" w:rsidP="00E43536">
      <w:pPr>
        <w:tabs>
          <w:tab w:val="left" w:pos="1080"/>
          <w:tab w:val="left" w:pos="1260"/>
          <w:tab w:val="left" w:pos="4860"/>
          <w:tab w:val="left" w:pos="5220"/>
        </w:tabs>
        <w:spacing w:line="280" w:lineRule="exact"/>
        <w:jc w:val="both"/>
        <w:rPr>
          <w:sz w:val="20"/>
          <w:szCs w:val="20"/>
        </w:rPr>
      </w:pPr>
      <w:r w:rsidRPr="0036091C">
        <w:rPr>
          <w:b/>
          <w:sz w:val="20"/>
          <w:szCs w:val="20"/>
        </w:rPr>
        <w:t>6111</w:t>
      </w:r>
      <w:r w:rsidRPr="0036091C">
        <w:rPr>
          <w:sz w:val="20"/>
          <w:szCs w:val="20"/>
        </w:rPr>
        <w:t>               31 ve Geçici Madde 8                                             </w:t>
      </w:r>
      <w:r w:rsidR="00E66F6D">
        <w:rPr>
          <w:sz w:val="20"/>
          <w:szCs w:val="20"/>
        </w:rPr>
        <w:t xml:space="preserve"> </w:t>
      </w:r>
      <w:r w:rsidRPr="0036091C">
        <w:rPr>
          <w:sz w:val="20"/>
          <w:szCs w:val="20"/>
        </w:rPr>
        <w:t>25/2/2011</w:t>
      </w:r>
    </w:p>
    <w:p w:rsidR="00E43536" w:rsidRPr="0036091C" w:rsidRDefault="00E43536" w:rsidP="00E43536">
      <w:pPr>
        <w:spacing w:before="100" w:beforeAutospacing="1" w:after="100" w:afterAutospacing="1" w:line="240" w:lineRule="atLeast"/>
        <w:jc w:val="both"/>
        <w:rPr>
          <w:sz w:val="20"/>
          <w:szCs w:val="20"/>
        </w:rPr>
      </w:pPr>
      <w:r w:rsidRPr="0036091C">
        <w:rPr>
          <w:b/>
          <w:sz w:val="20"/>
          <w:szCs w:val="20"/>
        </w:rPr>
        <w:t>6225</w:t>
      </w:r>
      <w:r w:rsidRPr="0036091C">
        <w:rPr>
          <w:sz w:val="20"/>
          <w:szCs w:val="20"/>
        </w:rPr>
        <w:t>                Ek Madde 3,Geçici Madde 9                                  26/4/2011</w:t>
      </w:r>
    </w:p>
    <w:p w:rsidR="00E43536" w:rsidRPr="0036091C" w:rsidRDefault="00E43536" w:rsidP="00E43536">
      <w:pPr>
        <w:pStyle w:val="nor1"/>
        <w:spacing w:line="240" w:lineRule="atLeast"/>
        <w:rPr>
          <w:sz w:val="20"/>
          <w:szCs w:val="20"/>
        </w:rPr>
      </w:pPr>
      <w:r w:rsidRPr="0036091C">
        <w:rPr>
          <w:b/>
          <w:sz w:val="20"/>
          <w:szCs w:val="20"/>
        </w:rPr>
        <w:t>KHK/633</w:t>
      </w:r>
      <w:r w:rsidRPr="0036091C">
        <w:rPr>
          <w:sz w:val="20"/>
          <w:szCs w:val="20"/>
        </w:rPr>
        <w:t xml:space="preserve">       2, 12, 15, 33, 34, 37, </w:t>
      </w:r>
      <w:r w:rsidRPr="0036091C">
        <w:rPr>
          <w:sz w:val="20"/>
          <w:szCs w:val="20"/>
          <w:lang w:val="en-US"/>
        </w:rPr>
        <w:t xml:space="preserve">Ek (I) Sayılı Cetvel     </w:t>
      </w:r>
      <w:r w:rsidRPr="0036091C">
        <w:rPr>
          <w:sz w:val="20"/>
          <w:szCs w:val="20"/>
        </w:rPr>
        <w:t>          </w:t>
      </w:r>
      <w:r w:rsidR="00E66F6D">
        <w:rPr>
          <w:sz w:val="20"/>
          <w:szCs w:val="20"/>
        </w:rPr>
        <w:t xml:space="preserve"> </w:t>
      </w:r>
      <w:r w:rsidRPr="0036091C">
        <w:rPr>
          <w:sz w:val="20"/>
          <w:szCs w:val="20"/>
        </w:rPr>
        <w:t>12/6/2011                                                    tarihinde yapılan milletvekili seçiminden sonra kurulan ilk Bakanlar Kurulu üyelerinin atandığı tarihte</w:t>
      </w:r>
    </w:p>
    <w:p w:rsidR="00C2113B" w:rsidRDefault="00E43536" w:rsidP="006417D1">
      <w:pPr>
        <w:pStyle w:val="nor1"/>
        <w:spacing w:line="240" w:lineRule="atLeast"/>
        <w:rPr>
          <w:sz w:val="20"/>
          <w:szCs w:val="20"/>
        </w:rPr>
      </w:pPr>
      <w:r w:rsidRPr="0036091C">
        <w:rPr>
          <w:b/>
          <w:sz w:val="20"/>
          <w:szCs w:val="20"/>
        </w:rPr>
        <w:t>KHK/665</w:t>
      </w:r>
      <w:r w:rsidRPr="0036091C">
        <w:rPr>
          <w:sz w:val="20"/>
          <w:szCs w:val="20"/>
        </w:rPr>
        <w:t>         2, 12, 13, 13/A, 20, 29, Ek (I) Sayılı Cetvel        </w:t>
      </w:r>
      <w:r w:rsidR="00E66F6D">
        <w:rPr>
          <w:sz w:val="20"/>
          <w:szCs w:val="20"/>
        </w:rPr>
        <w:t xml:space="preserve"> </w:t>
      </w:r>
      <w:r w:rsidRPr="0036091C">
        <w:rPr>
          <w:sz w:val="20"/>
          <w:szCs w:val="20"/>
        </w:rPr>
        <w:t xml:space="preserve"> 2/11/2011</w:t>
      </w:r>
    </w:p>
    <w:p w:rsidR="00E66F6D" w:rsidRPr="00E66F6D" w:rsidRDefault="00E66F6D" w:rsidP="00E66F6D">
      <w:pPr>
        <w:pStyle w:val="nor1"/>
        <w:spacing w:line="240" w:lineRule="atLeast"/>
        <w:rPr>
          <w:sz w:val="20"/>
          <w:szCs w:val="20"/>
        </w:rPr>
      </w:pPr>
      <w:r w:rsidRPr="00E66F6D">
        <w:rPr>
          <w:b/>
          <w:sz w:val="20"/>
          <w:szCs w:val="20"/>
        </w:rPr>
        <w:t>KHK/666</w:t>
      </w:r>
      <w:r w:rsidRPr="00E66F6D">
        <w:rPr>
          <w:sz w:val="20"/>
          <w:szCs w:val="20"/>
        </w:rPr>
        <w:t xml:space="preserve"> </w:t>
      </w:r>
      <w:r>
        <w:rPr>
          <w:sz w:val="20"/>
          <w:szCs w:val="20"/>
        </w:rPr>
        <w:t xml:space="preserve">        </w:t>
      </w:r>
      <w:r w:rsidRPr="00E66F6D">
        <w:rPr>
          <w:sz w:val="20"/>
          <w:szCs w:val="20"/>
        </w:rPr>
        <w:t>28</w:t>
      </w:r>
      <w:r>
        <w:rPr>
          <w:rStyle w:val="DipnotBavurusu"/>
          <w:sz w:val="20"/>
          <w:szCs w:val="20"/>
        </w:rPr>
        <w:footnoteReference w:id="21"/>
      </w:r>
      <w:r w:rsidRPr="00E66F6D">
        <w:rPr>
          <w:sz w:val="20"/>
          <w:szCs w:val="20"/>
        </w:rPr>
        <w:t xml:space="preserve"> </w:t>
      </w:r>
      <w:r>
        <w:rPr>
          <w:sz w:val="20"/>
          <w:szCs w:val="20"/>
        </w:rPr>
        <w:t xml:space="preserve">                                                                          </w:t>
      </w:r>
      <w:r w:rsidRPr="00E66F6D">
        <w:rPr>
          <w:sz w:val="20"/>
          <w:szCs w:val="20"/>
        </w:rPr>
        <w:t xml:space="preserve">2/11/2011 </w:t>
      </w:r>
    </w:p>
    <w:p w:rsidR="00152AD8" w:rsidRDefault="00E66F6D" w:rsidP="00E66F6D">
      <w:pPr>
        <w:pStyle w:val="nor1"/>
        <w:spacing w:line="240" w:lineRule="atLeast"/>
        <w:rPr>
          <w:sz w:val="20"/>
          <w:szCs w:val="20"/>
        </w:rPr>
      </w:pPr>
      <w:r w:rsidRPr="00E66F6D">
        <w:rPr>
          <w:b/>
          <w:sz w:val="20"/>
          <w:szCs w:val="20"/>
        </w:rPr>
        <w:t>KHK/666</w:t>
      </w:r>
      <w:r w:rsidRPr="00E66F6D">
        <w:rPr>
          <w:sz w:val="20"/>
          <w:szCs w:val="20"/>
        </w:rPr>
        <w:t xml:space="preserve"> </w:t>
      </w:r>
      <w:r>
        <w:rPr>
          <w:sz w:val="20"/>
          <w:szCs w:val="20"/>
        </w:rPr>
        <w:t xml:space="preserve">         </w:t>
      </w:r>
      <w:r w:rsidRPr="00E66F6D">
        <w:rPr>
          <w:sz w:val="20"/>
          <w:szCs w:val="20"/>
        </w:rPr>
        <w:t>28</w:t>
      </w:r>
      <w:r>
        <w:rPr>
          <w:rStyle w:val="DipnotBavurusu"/>
          <w:sz w:val="20"/>
          <w:szCs w:val="20"/>
        </w:rPr>
        <w:footnoteReference w:id="22"/>
      </w:r>
      <w:r w:rsidRPr="00E66F6D">
        <w:rPr>
          <w:sz w:val="20"/>
          <w:szCs w:val="20"/>
        </w:rPr>
        <w:t xml:space="preserve"> </w:t>
      </w:r>
      <w:r>
        <w:rPr>
          <w:sz w:val="20"/>
          <w:szCs w:val="20"/>
        </w:rPr>
        <w:t xml:space="preserve">                                                                          </w:t>
      </w:r>
      <w:r w:rsidR="00152AD8">
        <w:rPr>
          <w:sz w:val="20"/>
          <w:szCs w:val="20"/>
        </w:rPr>
        <w:t>2</w:t>
      </w:r>
      <w:r>
        <w:rPr>
          <w:sz w:val="20"/>
          <w:szCs w:val="20"/>
        </w:rPr>
        <w:t>/</w:t>
      </w:r>
      <w:r w:rsidR="00152AD8">
        <w:rPr>
          <w:sz w:val="20"/>
          <w:szCs w:val="20"/>
        </w:rPr>
        <w:t>1</w:t>
      </w:r>
      <w:r w:rsidRPr="00E66F6D">
        <w:rPr>
          <w:sz w:val="20"/>
          <w:szCs w:val="20"/>
        </w:rPr>
        <w:t>1/201</w:t>
      </w:r>
      <w:r w:rsidR="00152AD8">
        <w:rPr>
          <w:sz w:val="20"/>
          <w:szCs w:val="20"/>
        </w:rPr>
        <w:t>1</w:t>
      </w:r>
    </w:p>
    <w:p w:rsidR="00E66F6D" w:rsidRPr="00E66F6D" w:rsidRDefault="00152AD8" w:rsidP="00E66F6D">
      <w:pPr>
        <w:pStyle w:val="nor1"/>
        <w:spacing w:line="240" w:lineRule="atLeast"/>
        <w:rPr>
          <w:sz w:val="20"/>
          <w:szCs w:val="20"/>
        </w:rPr>
      </w:pPr>
      <w:r>
        <w:rPr>
          <w:sz w:val="20"/>
          <w:szCs w:val="20"/>
        </w:rPr>
        <w:t xml:space="preserve">                           28                                                                           15/1/2012</w:t>
      </w:r>
      <w:r w:rsidR="00E66F6D">
        <w:rPr>
          <w:sz w:val="20"/>
          <w:szCs w:val="20"/>
        </w:rPr>
        <w:t xml:space="preserve">          </w:t>
      </w:r>
      <w:r w:rsidR="00E66F6D" w:rsidRPr="00E66F6D">
        <w:rPr>
          <w:sz w:val="20"/>
          <w:szCs w:val="20"/>
        </w:rPr>
        <w:t xml:space="preserve"> </w:t>
      </w:r>
    </w:p>
    <w:p w:rsidR="00E66F6D" w:rsidRDefault="00E66F6D" w:rsidP="00E66F6D">
      <w:pPr>
        <w:pStyle w:val="nor1"/>
        <w:spacing w:line="240" w:lineRule="atLeast"/>
        <w:rPr>
          <w:sz w:val="20"/>
          <w:szCs w:val="20"/>
        </w:rPr>
      </w:pPr>
      <w:r w:rsidRPr="00E66F6D">
        <w:rPr>
          <w:b/>
          <w:sz w:val="20"/>
          <w:szCs w:val="20"/>
        </w:rPr>
        <w:lastRenderedPageBreak/>
        <w:t>6270</w:t>
      </w:r>
      <w:r w:rsidRPr="00E66F6D">
        <w:rPr>
          <w:sz w:val="20"/>
          <w:szCs w:val="20"/>
        </w:rPr>
        <w:t xml:space="preserve"> </w:t>
      </w:r>
      <w:r>
        <w:rPr>
          <w:sz w:val="20"/>
          <w:szCs w:val="20"/>
        </w:rPr>
        <w:t xml:space="preserve">                 </w:t>
      </w:r>
      <w:r w:rsidRPr="00E66F6D">
        <w:rPr>
          <w:sz w:val="20"/>
          <w:szCs w:val="20"/>
        </w:rPr>
        <w:t xml:space="preserve">28, 35 </w:t>
      </w:r>
      <w:r>
        <w:rPr>
          <w:sz w:val="20"/>
          <w:szCs w:val="20"/>
        </w:rPr>
        <w:t xml:space="preserve">                                      </w:t>
      </w:r>
      <w:r w:rsidR="00B03B22">
        <w:rPr>
          <w:sz w:val="20"/>
          <w:szCs w:val="20"/>
        </w:rPr>
        <w:t xml:space="preserve">                               </w:t>
      </w:r>
      <w:r w:rsidRPr="00E66F6D">
        <w:rPr>
          <w:sz w:val="20"/>
          <w:szCs w:val="20"/>
        </w:rPr>
        <w:t>26/1/2012</w:t>
      </w:r>
    </w:p>
    <w:p w:rsidR="00B03B22" w:rsidRDefault="00B03B22" w:rsidP="00B03B22">
      <w:pPr>
        <w:tabs>
          <w:tab w:val="left" w:pos="567"/>
        </w:tabs>
        <w:spacing w:line="240" w:lineRule="exact"/>
        <w:jc w:val="both"/>
        <w:rPr>
          <w:sz w:val="20"/>
          <w:szCs w:val="20"/>
        </w:rPr>
      </w:pPr>
      <w:r w:rsidRPr="00B03B22">
        <w:rPr>
          <w:rFonts w:ascii="Times" w:hAnsi="Times"/>
          <w:b/>
          <w:sz w:val="20"/>
          <w:szCs w:val="20"/>
        </w:rPr>
        <w:t xml:space="preserve">6385 </w:t>
      </w:r>
      <w:r w:rsidRPr="00B03B22">
        <w:rPr>
          <w:rFonts w:ascii="Times" w:hAnsi="Times"/>
          <w:sz w:val="20"/>
          <w:szCs w:val="20"/>
        </w:rPr>
        <w:t xml:space="preserve">     </w:t>
      </w:r>
      <w:r w:rsidRPr="00B03B22">
        <w:rPr>
          <w:rFonts w:ascii="Times" w:hAnsi="Times"/>
          <w:sz w:val="20"/>
          <w:szCs w:val="20"/>
        </w:rPr>
        <w:tab/>
        <w:t xml:space="preserve"> </w:t>
      </w:r>
      <w:r>
        <w:rPr>
          <w:sz w:val="20"/>
          <w:szCs w:val="20"/>
        </w:rPr>
        <w:t xml:space="preserve">          </w:t>
      </w:r>
      <w:r w:rsidRPr="00B03B22">
        <w:rPr>
          <w:sz w:val="20"/>
          <w:szCs w:val="20"/>
        </w:rPr>
        <w:t xml:space="preserve">5, 6, </w:t>
      </w:r>
    </w:p>
    <w:p w:rsidR="00B03B22" w:rsidRPr="00B03B22" w:rsidRDefault="00B03B22" w:rsidP="00B03B22">
      <w:pPr>
        <w:tabs>
          <w:tab w:val="left" w:pos="567"/>
        </w:tabs>
        <w:spacing w:line="240" w:lineRule="exact"/>
        <w:jc w:val="both"/>
        <w:rPr>
          <w:sz w:val="20"/>
          <w:szCs w:val="20"/>
        </w:rPr>
      </w:pPr>
      <w:r>
        <w:rPr>
          <w:sz w:val="20"/>
          <w:szCs w:val="20"/>
        </w:rPr>
        <w:t xml:space="preserve">                         </w:t>
      </w:r>
      <w:r w:rsidRPr="00B03B22">
        <w:rPr>
          <w:sz w:val="20"/>
          <w:szCs w:val="20"/>
        </w:rPr>
        <w:t>Ek Madde 4, Geçi</w:t>
      </w:r>
      <w:r>
        <w:rPr>
          <w:sz w:val="20"/>
          <w:szCs w:val="20"/>
        </w:rPr>
        <w:t>ci Madde 10</w:t>
      </w:r>
      <w:r>
        <w:rPr>
          <w:sz w:val="20"/>
          <w:szCs w:val="20"/>
        </w:rPr>
        <w:tab/>
        <w:t xml:space="preserve">                     </w:t>
      </w:r>
      <w:r w:rsidRPr="00B03B22">
        <w:rPr>
          <w:sz w:val="20"/>
          <w:szCs w:val="20"/>
        </w:rPr>
        <w:t>19/1/2013</w:t>
      </w:r>
      <w:r>
        <w:rPr>
          <w:sz w:val="20"/>
          <w:szCs w:val="20"/>
        </w:rPr>
        <w:tab/>
      </w:r>
      <w:r>
        <w:rPr>
          <w:sz w:val="20"/>
          <w:szCs w:val="20"/>
        </w:rPr>
        <w:tab/>
        <w:t xml:space="preserve">         </w:t>
      </w:r>
      <w:r>
        <w:rPr>
          <w:sz w:val="20"/>
          <w:szCs w:val="20"/>
        </w:rPr>
        <w:tab/>
        <w:t xml:space="preserve">      </w:t>
      </w:r>
    </w:p>
    <w:p w:rsidR="00B03B22" w:rsidRPr="00215016" w:rsidRDefault="00B03B22" w:rsidP="00B03B22">
      <w:pPr>
        <w:pStyle w:val="nor1"/>
        <w:spacing w:line="240" w:lineRule="exact"/>
      </w:pPr>
      <w:r w:rsidRPr="00215016">
        <w:t> </w:t>
      </w:r>
    </w:p>
    <w:p w:rsidR="00B03B22" w:rsidRPr="0036091C" w:rsidRDefault="00B03B22" w:rsidP="00E66F6D">
      <w:pPr>
        <w:pStyle w:val="nor1"/>
        <w:spacing w:line="240" w:lineRule="atLeast"/>
        <w:rPr>
          <w:sz w:val="20"/>
          <w:szCs w:val="20"/>
        </w:rPr>
      </w:pPr>
    </w:p>
    <w:sectPr w:rsidR="00B03B22" w:rsidRPr="0036091C" w:rsidSect="006417D1">
      <w:footnotePr>
        <w:numRestart w:val="eachPage"/>
      </w:footnotePr>
      <w:pgSz w:w="8392" w:h="11907" w:code="11"/>
      <w:pgMar w:top="1134" w:right="45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30B" w:rsidRDefault="0024030B">
      <w:r>
        <w:separator/>
      </w:r>
    </w:p>
  </w:endnote>
  <w:endnote w:type="continuationSeparator" w:id="1">
    <w:p w:rsidR="0024030B" w:rsidRDefault="00240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E6" w:rsidRDefault="00BF2BE6" w:rsidP="00346358">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E6" w:rsidRPr="008F621B" w:rsidRDefault="0076597A">
    <w:pPr>
      <w:pStyle w:val="Altbilgi"/>
      <w:jc w:val="right"/>
      <w:rPr>
        <w:sz w:val="20"/>
        <w:szCs w:val="20"/>
      </w:rPr>
    </w:pPr>
    <w:r w:rsidRPr="008F621B">
      <w:rPr>
        <w:sz w:val="20"/>
        <w:szCs w:val="20"/>
      </w:rPr>
      <w:fldChar w:fldCharType="begin"/>
    </w:r>
    <w:r w:rsidR="00BF2BE6" w:rsidRPr="008F621B">
      <w:rPr>
        <w:sz w:val="20"/>
        <w:szCs w:val="20"/>
      </w:rPr>
      <w:instrText xml:space="preserve"> PAGE   \* MERGEFORMAT </w:instrText>
    </w:r>
    <w:r w:rsidRPr="008F621B">
      <w:rPr>
        <w:sz w:val="20"/>
        <w:szCs w:val="20"/>
      </w:rPr>
      <w:fldChar w:fldCharType="separate"/>
    </w:r>
    <w:r w:rsidR="009A330E">
      <w:rPr>
        <w:noProof/>
        <w:sz w:val="20"/>
        <w:szCs w:val="20"/>
      </w:rPr>
      <w:t>i</w:t>
    </w:r>
    <w:r w:rsidRPr="008F621B">
      <w:rPr>
        <w:sz w:val="20"/>
        <w:szCs w:val="20"/>
      </w:rPr>
      <w:fldChar w:fldCharType="end"/>
    </w:r>
  </w:p>
  <w:p w:rsidR="00BF2BE6" w:rsidRDefault="00BF2BE6" w:rsidP="00346358">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7C" w:rsidRDefault="00A37B7C" w:rsidP="00346358">
    <w:pPr>
      <w:pStyle w:val="Altbilgi"/>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1B" w:rsidRPr="008F621B" w:rsidRDefault="0076597A">
    <w:pPr>
      <w:pStyle w:val="Altbilgi"/>
      <w:jc w:val="right"/>
      <w:rPr>
        <w:sz w:val="20"/>
        <w:szCs w:val="20"/>
      </w:rPr>
    </w:pPr>
    <w:r w:rsidRPr="008F621B">
      <w:rPr>
        <w:sz w:val="20"/>
        <w:szCs w:val="20"/>
      </w:rPr>
      <w:fldChar w:fldCharType="begin"/>
    </w:r>
    <w:r w:rsidR="008F621B" w:rsidRPr="008F621B">
      <w:rPr>
        <w:sz w:val="20"/>
        <w:szCs w:val="20"/>
      </w:rPr>
      <w:instrText xml:space="preserve"> PAGE   \* MERGEFORMAT </w:instrText>
    </w:r>
    <w:r w:rsidRPr="008F621B">
      <w:rPr>
        <w:sz w:val="20"/>
        <w:szCs w:val="20"/>
      </w:rPr>
      <w:fldChar w:fldCharType="separate"/>
    </w:r>
    <w:r w:rsidR="009A330E">
      <w:rPr>
        <w:noProof/>
        <w:sz w:val="20"/>
        <w:szCs w:val="20"/>
      </w:rPr>
      <w:t>76</w:t>
    </w:r>
    <w:r w:rsidRPr="008F621B">
      <w:rPr>
        <w:sz w:val="20"/>
        <w:szCs w:val="20"/>
      </w:rPr>
      <w:fldChar w:fldCharType="end"/>
    </w:r>
  </w:p>
  <w:p w:rsidR="00A37B7C" w:rsidRDefault="00A37B7C" w:rsidP="00346358">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30B" w:rsidRDefault="0024030B">
      <w:r>
        <w:separator/>
      </w:r>
    </w:p>
  </w:footnote>
  <w:footnote w:type="continuationSeparator" w:id="1">
    <w:p w:rsidR="0024030B" w:rsidRDefault="0024030B">
      <w:r>
        <w:continuationSeparator/>
      </w:r>
    </w:p>
  </w:footnote>
  <w:footnote w:id="2">
    <w:p w:rsidR="00E442EA" w:rsidRDefault="00E442EA" w:rsidP="00E442EA">
      <w:pPr>
        <w:pStyle w:val="Default"/>
        <w:jc w:val="both"/>
      </w:pPr>
      <w:r>
        <w:rPr>
          <w:rStyle w:val="DipnotBavurusu"/>
        </w:rPr>
        <w:footnoteRef/>
      </w:r>
      <w:r>
        <w:t xml:space="preserve"> </w:t>
      </w:r>
      <w:r w:rsidRPr="00E442EA">
        <w:rPr>
          <w:iCs/>
          <w:color w:val="auto"/>
          <w:sz w:val="16"/>
          <w:szCs w:val="16"/>
        </w:rPr>
        <w:t>3/6/2011 tarihli ve 633 sayılı KHK’nin 35 inci maddesiyle, bu maddenin birinci fıkrasının (g) bendinde yer alan "Primsiz Ödemeler Genel Müdürü" ibaresi yürürlükten kaldırılmıştır.</w:t>
      </w:r>
    </w:p>
  </w:footnote>
  <w:footnote w:id="3">
    <w:p w:rsidR="00E442EA" w:rsidRDefault="00E442EA" w:rsidP="00E442EA">
      <w:pPr>
        <w:pStyle w:val="Default"/>
        <w:jc w:val="both"/>
      </w:pPr>
      <w:r>
        <w:rPr>
          <w:rStyle w:val="DipnotBavurusu"/>
        </w:rPr>
        <w:footnoteRef/>
      </w:r>
      <w:r>
        <w:t xml:space="preserve"> </w:t>
      </w:r>
      <w:r w:rsidRPr="00E442EA">
        <w:rPr>
          <w:iCs/>
          <w:sz w:val="16"/>
          <w:szCs w:val="16"/>
        </w:rPr>
        <w:t>11/10/2011 tarihli ve 665 sayılı KHK’nin 9 uncu maddesiyle, bu bentte yer alan “Sosyal Sigortalar Genel Müdürü” ibaresi “Emeklilik Hizmetleri Genel Müdürü, Sigorta Primleri Genel Müdürü” şeklinde değiştirilmiş ve metne işlenmiştir.</w:t>
      </w:r>
    </w:p>
  </w:footnote>
  <w:footnote w:id="4">
    <w:p w:rsidR="00001BBC" w:rsidRPr="00001BBC" w:rsidRDefault="00001BBC">
      <w:pPr>
        <w:pStyle w:val="DipnotMetni"/>
      </w:pPr>
      <w:r>
        <w:rPr>
          <w:rStyle w:val="DipnotBavurusu"/>
        </w:rPr>
        <w:footnoteRef/>
      </w:r>
      <w:r>
        <w:t xml:space="preserve"> </w:t>
      </w:r>
      <w:r w:rsidRPr="00001BBC">
        <w:rPr>
          <w:sz w:val="16"/>
          <w:szCs w:val="16"/>
        </w:rPr>
        <w:t>10/1/2013 tarihli ve 6385 sayılı Kanunun 4 üncü maddesiyle, bu maddenin birinci fıkrasının (b) bendinde yer alan “bir” ibaresi “iki” şeklinde değiştirilmiştir.</w:t>
      </w:r>
    </w:p>
  </w:footnote>
  <w:footnote w:id="5">
    <w:p w:rsidR="00001BBC" w:rsidRPr="00001BBC" w:rsidRDefault="00001BBC" w:rsidP="00001BBC">
      <w:pPr>
        <w:pStyle w:val="DipnotMetni"/>
        <w:jc w:val="both"/>
      </w:pPr>
      <w:r>
        <w:rPr>
          <w:rStyle w:val="DipnotBavurusu"/>
        </w:rPr>
        <w:footnoteRef/>
      </w:r>
      <w:r>
        <w:t xml:space="preserve"> </w:t>
      </w:r>
      <w:r w:rsidRPr="00001BBC">
        <w:rPr>
          <w:sz w:val="16"/>
          <w:szCs w:val="16"/>
        </w:rPr>
        <w:t>10/1/2013 tarihli ve 6385 sayılı Kanunun 4 üncü maddesiyle, (h) bendinde yer alan “Kendi nam ve hesabına” ibaresi “Tarımda kendi nam ve hesabına” şeklinde, aynı fıkrada yer alan “10” ibaresi “12” şeklinde, ikinci fıkrada yer alan “altı” ibareleri “yedi” şeklinde değiştirilmiştir.</w:t>
      </w:r>
    </w:p>
  </w:footnote>
  <w:footnote w:id="6">
    <w:p w:rsidR="00842551" w:rsidRDefault="00842551">
      <w:pPr>
        <w:pStyle w:val="DipnotMetni"/>
      </w:pPr>
    </w:p>
  </w:footnote>
  <w:footnote w:id="7">
    <w:p w:rsidR="00A37B7C" w:rsidRPr="00375D24" w:rsidRDefault="00A37B7C" w:rsidP="00392D16">
      <w:pPr>
        <w:pStyle w:val="DipnotMetni"/>
        <w:jc w:val="both"/>
        <w:rPr>
          <w:sz w:val="16"/>
          <w:szCs w:val="16"/>
        </w:rPr>
      </w:pPr>
      <w:r w:rsidRPr="00375D24">
        <w:rPr>
          <w:rStyle w:val="DipnotBavurusu"/>
          <w:sz w:val="16"/>
          <w:szCs w:val="16"/>
        </w:rPr>
        <w:footnoteRef/>
      </w:r>
      <w:r w:rsidRPr="00375D24">
        <w:rPr>
          <w:sz w:val="16"/>
          <w:szCs w:val="16"/>
        </w:rPr>
        <w:t xml:space="preserve"> </w:t>
      </w:r>
      <w:r w:rsidRPr="00375D24">
        <w:rPr>
          <w:iCs/>
          <w:sz w:val="16"/>
          <w:szCs w:val="16"/>
        </w:rPr>
        <w:t>Bu maddenin başlığı “Sosyal Sigortalar Genel Müdürlüğü” iken 11/10/2011 tarihli ve 665 sayılı KHK’nin 11 inci maddesiyle, “Emeklilik Hizmetleri Genel Müdürlüğü  şeklinde değiştirilmiştir.</w:t>
      </w:r>
      <w:r w:rsidRPr="00375D24">
        <w:rPr>
          <w:sz w:val="16"/>
          <w:szCs w:val="16"/>
        </w:rPr>
        <w:t xml:space="preserve"> </w:t>
      </w:r>
    </w:p>
  </w:footnote>
  <w:footnote w:id="8">
    <w:p w:rsidR="002C09A4" w:rsidRDefault="002C09A4" w:rsidP="002C09A4">
      <w:pPr>
        <w:pStyle w:val="DipnotMetni"/>
        <w:jc w:val="both"/>
      </w:pPr>
      <w:r>
        <w:rPr>
          <w:rStyle w:val="DipnotBavurusu"/>
        </w:rPr>
        <w:footnoteRef/>
      </w:r>
      <w:r>
        <w:t xml:space="preserve"> </w:t>
      </w:r>
      <w:r w:rsidRPr="002C09A4">
        <w:rPr>
          <w:iCs/>
          <w:color w:val="000000"/>
          <w:sz w:val="16"/>
          <w:szCs w:val="16"/>
        </w:rPr>
        <w:t xml:space="preserve">11/10/2011 tarihli ve 665 sayılı KHK’nın 13 üncü maddesiyle, 20 nci maddenin ikinci fıkrasında yer alan “4” ibaresi “5” şeklinde değiştirilmiş ve </w:t>
      </w:r>
      <w:r>
        <w:rPr>
          <w:iCs/>
          <w:color w:val="000000"/>
          <w:sz w:val="16"/>
          <w:szCs w:val="16"/>
        </w:rPr>
        <w:t>metne işlenmiştir.</w:t>
      </w:r>
    </w:p>
  </w:footnote>
  <w:footnote w:id="9">
    <w:p w:rsidR="002C09A4" w:rsidRDefault="002C09A4" w:rsidP="002C09A4">
      <w:pPr>
        <w:pStyle w:val="DipnotMetni"/>
        <w:jc w:val="both"/>
      </w:pPr>
      <w:r>
        <w:rPr>
          <w:rStyle w:val="DipnotBavurusu"/>
        </w:rPr>
        <w:footnoteRef/>
      </w:r>
      <w:r>
        <w:t xml:space="preserve"> </w:t>
      </w:r>
      <w:r w:rsidRPr="002C09A4">
        <w:rPr>
          <w:iCs/>
          <w:color w:val="000000"/>
          <w:sz w:val="16"/>
          <w:szCs w:val="16"/>
        </w:rPr>
        <w:t>11/10/2011 tarihli ve 665 sayılı KHK’nın 13 üncü maddesiyle, 21 inci maddenin birinci fıkrasının (c) bendinde yer alan “prim ve prime ilişkin davalar hariç;” ibaresi yürürlükten kaldırılmıştır.</w:t>
      </w:r>
    </w:p>
  </w:footnote>
  <w:footnote w:id="10">
    <w:p w:rsidR="000D5A52" w:rsidRDefault="000D5A52" w:rsidP="000D5A52">
      <w:pPr>
        <w:pStyle w:val="DipnotMetni"/>
        <w:jc w:val="both"/>
      </w:pPr>
      <w:r>
        <w:rPr>
          <w:rStyle w:val="DipnotBavurusu"/>
        </w:rPr>
        <w:footnoteRef/>
      </w:r>
      <w:r>
        <w:t xml:space="preserve"> </w:t>
      </w:r>
      <w:r w:rsidRPr="000D5A52">
        <w:rPr>
          <w:iCs/>
          <w:color w:val="000000"/>
          <w:sz w:val="16"/>
          <w:szCs w:val="16"/>
        </w:rPr>
        <w:t>17/1/2012 tarihli ve 6270 sayılı Kanunun 3 üncü maddesiyle, bu fıkrada yer alan “50 kişiyi” ibaresi “80 kişiyi” şeklinde değiştirilmiş ve metne işlenmiştir.</w:t>
      </w:r>
    </w:p>
  </w:footnote>
  <w:footnote w:id="11">
    <w:p w:rsidR="00A37B7C" w:rsidRPr="00392D16" w:rsidRDefault="00A37B7C" w:rsidP="00392D16">
      <w:pPr>
        <w:pStyle w:val="DipnotMetni"/>
        <w:jc w:val="both"/>
      </w:pPr>
      <w:r>
        <w:rPr>
          <w:rStyle w:val="DipnotBavurusu"/>
        </w:rPr>
        <w:footnoteRef/>
      </w:r>
      <w:r>
        <w:t xml:space="preserve"> </w:t>
      </w:r>
      <w:r w:rsidRPr="00392D16">
        <w:rPr>
          <w:iCs/>
          <w:sz w:val="16"/>
          <w:szCs w:val="16"/>
        </w:rPr>
        <w:t>13/2/2011 tarihli ve 6111 sayılı Kanunun 163 üncü maddesi ile bu maddenin başlığı “Sosyal güvenlik kontrol memuru”  iken “Sosyal Güvenlik Denetmenliği ve Sosyal Güvenlik Denetmen Yardımcılığı” şeklinde değiştirilmiş ve metne işlenmiştir.</w:t>
      </w:r>
    </w:p>
  </w:footnote>
  <w:footnote w:id="12">
    <w:p w:rsidR="00A37B7C" w:rsidRPr="00392D16" w:rsidRDefault="00A37B7C" w:rsidP="00392D16">
      <w:pPr>
        <w:pStyle w:val="DipnotMetni"/>
        <w:jc w:val="both"/>
      </w:pPr>
      <w:r>
        <w:rPr>
          <w:rStyle w:val="DipnotBavurusu"/>
        </w:rPr>
        <w:footnoteRef/>
      </w:r>
      <w:r>
        <w:t xml:space="preserve"> </w:t>
      </w:r>
      <w:r w:rsidRPr="00392D16">
        <w:rPr>
          <w:iCs/>
          <w:sz w:val="16"/>
          <w:szCs w:val="16"/>
        </w:rPr>
        <w:t xml:space="preserve">3/6/2011 tarihli ve 633 sayılı KHK’nin 35 inci maddesiyle, bu fıkrada yer alan </w:t>
      </w:r>
      <w:r w:rsidRPr="00392D16">
        <w:rPr>
          <w:rStyle w:val="fontstyle52"/>
          <w:iCs/>
          <w:sz w:val="16"/>
          <w:szCs w:val="16"/>
        </w:rPr>
        <w:t>"genel sağlık sigortası ile primsiz ödemelere ilişkin" ibaresi "genel sağlık sigortasına ilişkin" şeklinde değiştirilmiş</w:t>
      </w:r>
      <w:r w:rsidRPr="00392D16">
        <w:rPr>
          <w:iCs/>
          <w:sz w:val="16"/>
          <w:szCs w:val="16"/>
        </w:rPr>
        <w:t xml:space="preserve"> ve metne işlenmiştir.</w:t>
      </w:r>
    </w:p>
  </w:footnote>
  <w:footnote w:id="13">
    <w:p w:rsidR="00A37B7C" w:rsidRPr="00392D16" w:rsidRDefault="00A37B7C" w:rsidP="00392D16">
      <w:pPr>
        <w:pStyle w:val="DipnotMetni"/>
        <w:jc w:val="both"/>
      </w:pPr>
      <w:r>
        <w:rPr>
          <w:rStyle w:val="DipnotBavurusu"/>
        </w:rPr>
        <w:footnoteRef/>
      </w:r>
      <w:r>
        <w:t xml:space="preserve"> </w:t>
      </w:r>
      <w:r w:rsidRPr="00392D16">
        <w:rPr>
          <w:iCs/>
          <w:sz w:val="16"/>
          <w:szCs w:val="16"/>
        </w:rPr>
        <w:t xml:space="preserve">3/6/2011 tarihli ve 633 sayılı KHK’nin 35 inci maddesiyle, bu fıkrada yer alan </w:t>
      </w:r>
      <w:r w:rsidRPr="00392D16">
        <w:rPr>
          <w:rStyle w:val="fontstyle52"/>
          <w:iCs/>
          <w:sz w:val="16"/>
          <w:szCs w:val="16"/>
        </w:rPr>
        <w:t>"primsiz ödemelere ilişkin fon" ibaresi yürürlükten kaldırılmıştır.</w:t>
      </w:r>
    </w:p>
  </w:footnote>
  <w:footnote w:id="14">
    <w:p w:rsidR="009D71FC" w:rsidRPr="009D71FC" w:rsidRDefault="009D71FC" w:rsidP="009D71FC">
      <w:pPr>
        <w:spacing w:line="240" w:lineRule="exact"/>
        <w:jc w:val="both"/>
        <w:rPr>
          <w:sz w:val="16"/>
          <w:szCs w:val="16"/>
        </w:rPr>
      </w:pPr>
      <w:r>
        <w:rPr>
          <w:rStyle w:val="DipnotBavurusu"/>
        </w:rPr>
        <w:footnoteRef/>
      </w:r>
      <w:r>
        <w:t xml:space="preserve"> </w:t>
      </w:r>
      <w:r w:rsidRPr="009D71FC">
        <w:rPr>
          <w:sz w:val="16"/>
          <w:szCs w:val="16"/>
        </w:rPr>
        <w:t xml:space="preserve">Bu maddede yer </w:t>
      </w:r>
      <w:r w:rsidR="00BC04D2" w:rsidRPr="009D71FC">
        <w:rPr>
          <w:sz w:val="16"/>
          <w:szCs w:val="16"/>
        </w:rPr>
        <w:t>alan</w:t>
      </w:r>
      <w:r w:rsidRPr="009D71FC">
        <w:rPr>
          <w:sz w:val="16"/>
          <w:szCs w:val="16"/>
        </w:rPr>
        <w:t xml:space="preserve"> kadrolarla ilgili olarak 19/1/2013 tarihli ve 28533 sayılı Resmi Gazete’ye bakınız.</w:t>
      </w:r>
    </w:p>
    <w:p w:rsidR="009D71FC" w:rsidRDefault="009D71FC">
      <w:pPr>
        <w:pStyle w:val="DipnotMetni"/>
      </w:pPr>
    </w:p>
  </w:footnote>
  <w:footnote w:id="15">
    <w:p w:rsidR="007B5919" w:rsidRDefault="007B5919" w:rsidP="007B5919">
      <w:pPr>
        <w:pStyle w:val="DipnotMetni"/>
        <w:jc w:val="both"/>
      </w:pPr>
      <w:r>
        <w:rPr>
          <w:rStyle w:val="DipnotBavurusu"/>
        </w:rPr>
        <w:footnoteRef/>
      </w:r>
      <w:r>
        <w:t xml:space="preserve"> </w:t>
      </w:r>
      <w:r w:rsidRPr="007B5919">
        <w:rPr>
          <w:sz w:val="16"/>
          <w:szCs w:val="16"/>
        </w:rPr>
        <w:t>Bu madde ile ihdas edilen kadrolar için 20/5/2006 tarihli ve 26173 sayılı Resmi Gazete’ye bakınız.</w:t>
      </w:r>
    </w:p>
  </w:footnote>
  <w:footnote w:id="16">
    <w:p w:rsidR="007B5919" w:rsidRDefault="007B5919" w:rsidP="007B5919">
      <w:pPr>
        <w:pStyle w:val="DipnotMetni"/>
        <w:jc w:val="both"/>
      </w:pPr>
      <w:r>
        <w:rPr>
          <w:rStyle w:val="DipnotBavurusu"/>
        </w:rPr>
        <w:footnoteRef/>
      </w:r>
      <w:r w:rsidRPr="007B5919">
        <w:rPr>
          <w:sz w:val="16"/>
          <w:szCs w:val="16"/>
        </w:rPr>
        <w:t>Bu fıkranın 2007 yılında uygulanması ile ilgili olarak, 29/12/2006 tarihli ve 26391 Mükerrer sayılı Resmi Gazete’de yayımlanan 2007 Yılı Merkezi Yönetim Bütçe Kanununun 30 uncu maddesinde düzenleme yapılmış olup, daha sonra bu uygulamayı düzenleyen hüküm Anayasa Mahkemesi’nin 5/4/2007 tarihli ve E.: 2007/17, K.: 2007/45 sayılı Kararı ile iptal edilmiştir.</w:t>
      </w:r>
    </w:p>
  </w:footnote>
  <w:footnote w:id="17">
    <w:p w:rsidR="007B5919" w:rsidRDefault="007B5919" w:rsidP="007B5919">
      <w:pPr>
        <w:pStyle w:val="DipnotMetni"/>
        <w:jc w:val="both"/>
      </w:pPr>
      <w:r>
        <w:rPr>
          <w:rStyle w:val="DipnotBavurusu"/>
        </w:rPr>
        <w:footnoteRef/>
      </w:r>
      <w:r>
        <w:t xml:space="preserve"> </w:t>
      </w:r>
      <w:r w:rsidRPr="007B5919">
        <w:rPr>
          <w:sz w:val="16"/>
          <w:szCs w:val="16"/>
        </w:rPr>
        <w:t>Bu fıkrada yer alan "yetkileri Kurum Yönetim Kurulu tarafından mülga kanun hükümlerine göre kullanılır." ibaresi, 8/3/2007 tarihli ve 5597 sayılı Kanunun 3 üncü maddesiyle "yetkileri Kurum Yönetim Kurulu tarafından ilgili kanunların mülga hükümlerine göre kullanılır ve bu yetkilerden uygun gördüklerini Başkana veya ilgili birimlere devredebilir." şeklinde değiştirilmiş ve metne işlenmiştir.</w:t>
      </w:r>
    </w:p>
  </w:footnote>
  <w:footnote w:id="18">
    <w:p w:rsidR="007B5919" w:rsidRDefault="007B5919" w:rsidP="007B5919">
      <w:pPr>
        <w:pStyle w:val="DipnotMetni"/>
        <w:jc w:val="both"/>
      </w:pPr>
      <w:r>
        <w:rPr>
          <w:rStyle w:val="DipnotBavurusu"/>
        </w:rPr>
        <w:footnoteRef/>
      </w:r>
      <w:r>
        <w:t xml:space="preserve"> </w:t>
      </w:r>
      <w:r w:rsidRPr="007B5919">
        <w:rPr>
          <w:sz w:val="16"/>
          <w:szCs w:val="16"/>
        </w:rPr>
        <w:t>Bu fıkranın birinci cümlesinde yer alan "birinci fıkrada belirtilen süre sonunda" ibaresi, 8/3/2007 tarihli ve 5597 sayılı Kanunun 3 üncü maddesiyle madde metninden çıkarılmıştır.</w:t>
      </w:r>
    </w:p>
  </w:footnote>
  <w:footnote w:id="19">
    <w:p w:rsidR="00790C86" w:rsidRDefault="00790C86">
      <w:pPr>
        <w:pStyle w:val="DipnotMetni"/>
      </w:pPr>
      <w:r>
        <w:rPr>
          <w:rStyle w:val="DipnotBavurusu"/>
        </w:rPr>
        <w:footnoteRef/>
      </w:r>
      <w:r>
        <w:t xml:space="preserve"> </w:t>
      </w:r>
      <w:r w:rsidRPr="00AF09C2">
        <w:rPr>
          <w:iCs/>
          <w:sz w:val="16"/>
          <w:szCs w:val="16"/>
        </w:rPr>
        <w:t>11/10/2011 tarihli ve 665 sayılı KHK’nin 15 inci maddesiyle bu cetvelin “Ana Hizmet Birimleri” sütununda yer alan “Sosyal Sigortalar Genel Müdürlüğü” ibaresi “Emeklilik Hizmetleri Genel Müdürlüğü” şeklinde değiştirilmiş ve bu ibareden sonra gelmek üzere “Sigorta Primleri Genel Müdürlüğü” satırı eklenmiştir.</w:t>
      </w:r>
      <w:r>
        <w:rPr>
          <w:i/>
          <w:iCs/>
          <w:sz w:val="16"/>
          <w:szCs w:val="16"/>
        </w:rPr>
        <w:t>   </w:t>
      </w:r>
    </w:p>
  </w:footnote>
  <w:footnote w:id="20">
    <w:p w:rsidR="00EE618C" w:rsidRPr="001B77E3" w:rsidRDefault="00EE618C" w:rsidP="00EE618C">
      <w:pPr>
        <w:pStyle w:val="DipnotMetni"/>
        <w:rPr>
          <w:sz w:val="16"/>
          <w:szCs w:val="16"/>
        </w:rPr>
      </w:pPr>
      <w:r w:rsidRPr="001B77E3">
        <w:rPr>
          <w:rStyle w:val="DipnotBavurusu"/>
          <w:sz w:val="16"/>
          <w:szCs w:val="16"/>
        </w:rPr>
        <w:footnoteRef/>
      </w:r>
      <w:r w:rsidRPr="001B77E3">
        <w:rPr>
          <w:sz w:val="16"/>
          <w:szCs w:val="16"/>
        </w:rPr>
        <w:t xml:space="preserve"> </w:t>
      </w:r>
      <w:r w:rsidRPr="001B77E3">
        <w:rPr>
          <w:b/>
          <w:sz w:val="16"/>
          <w:szCs w:val="16"/>
        </w:rPr>
        <w:t>EK:</w:t>
      </w:r>
      <w:r w:rsidRPr="001B77E3">
        <w:rPr>
          <w:sz w:val="16"/>
          <w:szCs w:val="16"/>
        </w:rPr>
        <w:t xml:space="preserve"> </w:t>
      </w:r>
    </w:p>
    <w:p w:rsidR="00EE618C" w:rsidRPr="001B77E3" w:rsidRDefault="00EE618C" w:rsidP="00EE618C">
      <w:pPr>
        <w:pStyle w:val="DipnotMetni"/>
        <w:jc w:val="both"/>
        <w:rPr>
          <w:b/>
          <w:sz w:val="16"/>
          <w:szCs w:val="16"/>
        </w:rPr>
      </w:pPr>
      <w:r w:rsidRPr="001B77E3">
        <w:rPr>
          <w:sz w:val="16"/>
          <w:szCs w:val="16"/>
        </w:rPr>
        <w:t>İnşaat ve Emlak Daire Başkanlığı – (</w:t>
      </w:r>
      <w:r w:rsidRPr="001B77E3">
        <w:rPr>
          <w:bCs/>
          <w:sz w:val="16"/>
          <w:szCs w:val="16"/>
        </w:rPr>
        <w:t>5797 sayılı Kanun ile eklenmiştir.)</w:t>
      </w:r>
    </w:p>
    <w:p w:rsidR="00EE618C" w:rsidRDefault="00EE618C" w:rsidP="00EE618C">
      <w:pPr>
        <w:pStyle w:val="DipnotMetni"/>
      </w:pPr>
    </w:p>
    <w:p w:rsidR="00EE618C" w:rsidRDefault="00EE618C" w:rsidP="00EE618C">
      <w:pPr>
        <w:pStyle w:val="DipnotMetni"/>
      </w:pPr>
    </w:p>
  </w:footnote>
  <w:footnote w:id="21">
    <w:p w:rsidR="00E66F6D" w:rsidRDefault="00E66F6D" w:rsidP="00E66F6D">
      <w:pPr>
        <w:pStyle w:val="nor1"/>
        <w:spacing w:line="240" w:lineRule="atLeast"/>
      </w:pPr>
      <w:r>
        <w:rPr>
          <w:rStyle w:val="DipnotBavurusu"/>
        </w:rPr>
        <w:footnoteRef/>
      </w:r>
      <w:r>
        <w:t xml:space="preserve"> </w:t>
      </w:r>
      <w:r w:rsidRPr="00E66F6D">
        <w:rPr>
          <w:sz w:val="16"/>
          <w:szCs w:val="16"/>
        </w:rPr>
        <w:t>31/12/2011 tarihinden geçerli olmak üzere</w:t>
      </w:r>
    </w:p>
  </w:footnote>
  <w:footnote w:id="22">
    <w:p w:rsidR="00E66F6D" w:rsidRDefault="00E66F6D" w:rsidP="00E66F6D">
      <w:pPr>
        <w:pStyle w:val="nor1"/>
        <w:spacing w:line="240" w:lineRule="atLeast"/>
      </w:pPr>
      <w:r>
        <w:rPr>
          <w:rStyle w:val="DipnotBavurusu"/>
        </w:rPr>
        <w:footnoteRef/>
      </w:r>
      <w:r>
        <w:t xml:space="preserve"> </w:t>
      </w:r>
      <w:r w:rsidRPr="00E66F6D">
        <w:rPr>
          <w:sz w:val="16"/>
          <w:szCs w:val="16"/>
        </w:rPr>
        <w:t>14/1/2012 tarihinden geçerli</w:t>
      </w:r>
      <w:r>
        <w:rPr>
          <w:sz w:val="16"/>
          <w:szCs w:val="16"/>
        </w:rPr>
        <w:t xml:space="preserve"> </w:t>
      </w:r>
      <w:r w:rsidRPr="00E66F6D">
        <w:rPr>
          <w:sz w:val="16"/>
          <w:szCs w:val="16"/>
        </w:rPr>
        <w:t>olmak üzere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E6" w:rsidRDefault="00F55FD0" w:rsidP="002B422D">
    <w:pPr>
      <w:pStyle w:val="stbilgi"/>
      <w:pBdr>
        <w:bottom w:val="single" w:sz="4" w:space="1" w:color="003366"/>
      </w:pBdr>
    </w:pPr>
    <w:r>
      <w:rPr>
        <w:noProof/>
        <w:sz w:val="16"/>
        <w:szCs w:val="16"/>
      </w:rPr>
      <w:drawing>
        <wp:inline distT="0" distB="0" distL="0" distR="0">
          <wp:extent cx="405130" cy="176530"/>
          <wp:effectExtent l="19050" t="0" r="0" b="0"/>
          <wp:docPr id="2" name="Resim 2" descr="AntetliKagit sg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liKagit sgk logo"/>
                  <pic:cNvPicPr>
                    <a:picLocks noChangeAspect="1" noChangeArrowheads="1"/>
                  </pic:cNvPicPr>
                </pic:nvPicPr>
                <pic:blipFill>
                  <a:blip r:embed="rId1"/>
                  <a:srcRect/>
                  <a:stretch>
                    <a:fillRect/>
                  </a:stretch>
                </pic:blipFill>
                <pic:spPr bwMode="auto">
                  <a:xfrm>
                    <a:off x="0" y="0"/>
                    <a:ext cx="405130" cy="176530"/>
                  </a:xfrm>
                  <a:prstGeom prst="rect">
                    <a:avLst/>
                  </a:prstGeom>
                  <a:noFill/>
                  <a:ln w="9525">
                    <a:noFill/>
                    <a:miter lim="800000"/>
                    <a:headEnd/>
                    <a:tailEnd/>
                  </a:ln>
                </pic:spPr>
              </pic:pic>
            </a:graphicData>
          </a:graphic>
        </wp:inline>
      </w:drawing>
    </w:r>
    <w:r w:rsidR="00BF2BE6">
      <w:rPr>
        <w:color w:val="003366"/>
        <w:sz w:val="15"/>
        <w:szCs w:val="15"/>
      </w:rPr>
      <w:t>5502</w:t>
    </w:r>
    <w:r w:rsidR="00BF2BE6" w:rsidRPr="007F4B99">
      <w:rPr>
        <w:color w:val="003366"/>
        <w:sz w:val="15"/>
        <w:szCs w:val="15"/>
      </w:rPr>
      <w:t xml:space="preserve"> SAYILI SOSYAL </w:t>
    </w:r>
    <w:r w:rsidR="00BF2BE6">
      <w:rPr>
        <w:color w:val="003366"/>
        <w:sz w:val="15"/>
        <w:szCs w:val="15"/>
      </w:rPr>
      <w:t>GÜVENLİK KURUMU</w:t>
    </w:r>
    <w:r w:rsidR="00BF2BE6" w:rsidRPr="007F4B99">
      <w:rPr>
        <w:color w:val="003366"/>
        <w:sz w:val="15"/>
        <w:szCs w:val="15"/>
      </w:rPr>
      <w:t xml:space="preserve"> KANUNU</w:t>
    </w:r>
    <w:r w:rsidR="00BF2BE6">
      <w:rPr>
        <w:color w:val="003366"/>
        <w:sz w:val="15"/>
        <w:szCs w:val="15"/>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BE6" w:rsidRDefault="00BF2BE6" w:rsidP="002B422D">
    <w:pPr>
      <w:pStyle w:val="stbilgi"/>
      <w:pBdr>
        <w:bottom w:val="single" w:sz="4" w:space="1" w:color="003366"/>
      </w:pBdr>
    </w:pPr>
    <w:r w:rsidRPr="007F4B99">
      <w:rPr>
        <w:color w:val="003366"/>
        <w:sz w:val="15"/>
        <w:szCs w:val="15"/>
      </w:rPr>
      <w:t>55</w:t>
    </w:r>
    <w:r>
      <w:rPr>
        <w:color w:val="003366"/>
        <w:sz w:val="15"/>
        <w:szCs w:val="15"/>
      </w:rPr>
      <w:t xml:space="preserve">02 </w:t>
    </w:r>
    <w:r w:rsidRPr="007F4B99">
      <w:rPr>
        <w:color w:val="003366"/>
        <w:sz w:val="15"/>
        <w:szCs w:val="15"/>
      </w:rPr>
      <w:t xml:space="preserve">SAYILI SOSYAL </w:t>
    </w:r>
    <w:r>
      <w:rPr>
        <w:color w:val="003366"/>
        <w:sz w:val="15"/>
        <w:szCs w:val="15"/>
      </w:rPr>
      <w:t>GÜVENLİK KURUMU</w:t>
    </w:r>
    <w:r w:rsidRPr="007F4B99">
      <w:rPr>
        <w:color w:val="003366"/>
        <w:sz w:val="15"/>
        <w:szCs w:val="15"/>
      </w:rPr>
      <w:t xml:space="preserve"> KANUNU</w:t>
    </w:r>
    <w:r>
      <w:rPr>
        <w:color w:val="003366"/>
        <w:sz w:val="15"/>
        <w:szCs w:val="15"/>
      </w:rPr>
      <w:t xml:space="preserve">                                                </w:t>
    </w:r>
    <w:r w:rsidR="00F55FD0">
      <w:rPr>
        <w:noProof/>
        <w:sz w:val="16"/>
        <w:szCs w:val="16"/>
      </w:rPr>
      <w:drawing>
        <wp:inline distT="0" distB="0" distL="0" distR="0">
          <wp:extent cx="405130" cy="176530"/>
          <wp:effectExtent l="19050" t="0" r="0" b="0"/>
          <wp:docPr id="3" name="Resim 3" descr="AntetliKagit sg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liKagit sgk logo"/>
                  <pic:cNvPicPr>
                    <a:picLocks noChangeAspect="1" noChangeArrowheads="1"/>
                  </pic:cNvPicPr>
                </pic:nvPicPr>
                <pic:blipFill>
                  <a:blip r:embed="rId1"/>
                  <a:srcRect/>
                  <a:stretch>
                    <a:fillRect/>
                  </a:stretch>
                </pic:blipFill>
                <pic:spPr bwMode="auto">
                  <a:xfrm>
                    <a:off x="0" y="0"/>
                    <a:ext cx="405130" cy="17653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7C" w:rsidRDefault="00F55FD0" w:rsidP="002B422D">
    <w:pPr>
      <w:pStyle w:val="stbilgi"/>
      <w:pBdr>
        <w:bottom w:val="single" w:sz="4" w:space="1" w:color="003366"/>
      </w:pBdr>
    </w:pPr>
    <w:r>
      <w:rPr>
        <w:noProof/>
        <w:sz w:val="16"/>
        <w:szCs w:val="16"/>
      </w:rPr>
      <w:drawing>
        <wp:inline distT="0" distB="0" distL="0" distR="0">
          <wp:extent cx="405130" cy="176530"/>
          <wp:effectExtent l="19050" t="0" r="0" b="0"/>
          <wp:docPr id="4" name="Resim 4" descr="AntetliKagit sg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tetliKagit sgk logo"/>
                  <pic:cNvPicPr>
                    <a:picLocks noChangeAspect="1" noChangeArrowheads="1"/>
                  </pic:cNvPicPr>
                </pic:nvPicPr>
                <pic:blipFill>
                  <a:blip r:embed="rId1"/>
                  <a:srcRect/>
                  <a:stretch>
                    <a:fillRect/>
                  </a:stretch>
                </pic:blipFill>
                <pic:spPr bwMode="auto">
                  <a:xfrm>
                    <a:off x="0" y="0"/>
                    <a:ext cx="405130" cy="176530"/>
                  </a:xfrm>
                  <a:prstGeom prst="rect">
                    <a:avLst/>
                  </a:prstGeom>
                  <a:noFill/>
                  <a:ln w="9525">
                    <a:noFill/>
                    <a:miter lim="800000"/>
                    <a:headEnd/>
                    <a:tailEnd/>
                  </a:ln>
                </pic:spPr>
              </pic:pic>
            </a:graphicData>
          </a:graphic>
        </wp:inline>
      </w:drawing>
    </w:r>
    <w:r w:rsidR="00A37B7C">
      <w:rPr>
        <w:color w:val="003366"/>
        <w:sz w:val="15"/>
        <w:szCs w:val="15"/>
      </w:rPr>
      <w:t>5502</w:t>
    </w:r>
    <w:r w:rsidR="00A37B7C" w:rsidRPr="007F4B99">
      <w:rPr>
        <w:color w:val="003366"/>
        <w:sz w:val="15"/>
        <w:szCs w:val="15"/>
      </w:rPr>
      <w:t xml:space="preserve"> SAYILI SOSYAL </w:t>
    </w:r>
    <w:r w:rsidR="00A37B7C">
      <w:rPr>
        <w:color w:val="003366"/>
        <w:sz w:val="15"/>
        <w:szCs w:val="15"/>
      </w:rPr>
      <w:t>GÜVENLİK KURUMU</w:t>
    </w:r>
    <w:r w:rsidR="00A37B7C" w:rsidRPr="007F4B99">
      <w:rPr>
        <w:color w:val="003366"/>
        <w:sz w:val="15"/>
        <w:szCs w:val="15"/>
      </w:rPr>
      <w:t xml:space="preserve"> KANUNU</w:t>
    </w:r>
    <w:r w:rsidR="00A37B7C">
      <w:rPr>
        <w:color w:val="003366"/>
        <w:sz w:val="15"/>
        <w:szCs w:val="15"/>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7C" w:rsidRDefault="00A37B7C" w:rsidP="002B422D">
    <w:pPr>
      <w:pStyle w:val="stbilgi"/>
      <w:pBdr>
        <w:bottom w:val="single" w:sz="4" w:space="1" w:color="003366"/>
      </w:pBdr>
    </w:pPr>
    <w:r w:rsidRPr="007F4B99">
      <w:rPr>
        <w:color w:val="003366"/>
        <w:sz w:val="15"/>
        <w:szCs w:val="15"/>
      </w:rPr>
      <w:t>55</w:t>
    </w:r>
    <w:r>
      <w:rPr>
        <w:color w:val="003366"/>
        <w:sz w:val="15"/>
        <w:szCs w:val="15"/>
      </w:rPr>
      <w:t xml:space="preserve">02 </w:t>
    </w:r>
    <w:r w:rsidRPr="007F4B99">
      <w:rPr>
        <w:color w:val="003366"/>
        <w:sz w:val="15"/>
        <w:szCs w:val="15"/>
      </w:rPr>
      <w:t xml:space="preserve">SAYILI SOSYAL </w:t>
    </w:r>
    <w:r>
      <w:rPr>
        <w:color w:val="003366"/>
        <w:sz w:val="15"/>
        <w:szCs w:val="15"/>
      </w:rPr>
      <w:t>GÜVENLİK KURUMU</w:t>
    </w:r>
    <w:r w:rsidRPr="007F4B99">
      <w:rPr>
        <w:color w:val="003366"/>
        <w:sz w:val="15"/>
        <w:szCs w:val="15"/>
      </w:rPr>
      <w:t xml:space="preserve"> KANUNU</w:t>
    </w:r>
    <w:r>
      <w:rPr>
        <w:color w:val="003366"/>
        <w:sz w:val="15"/>
        <w:szCs w:val="15"/>
      </w:rPr>
      <w:t xml:space="preserve">                                                </w:t>
    </w:r>
    <w:r w:rsidR="00F55FD0">
      <w:rPr>
        <w:noProof/>
        <w:sz w:val="16"/>
        <w:szCs w:val="16"/>
      </w:rPr>
      <w:drawing>
        <wp:inline distT="0" distB="0" distL="0" distR="0">
          <wp:extent cx="405130" cy="176530"/>
          <wp:effectExtent l="19050" t="0" r="0" b="0"/>
          <wp:docPr id="1" name="Resim 1" descr="AntetliKagit sg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liKagit sgk logo"/>
                  <pic:cNvPicPr>
                    <a:picLocks noChangeAspect="1" noChangeArrowheads="1"/>
                  </pic:cNvPicPr>
                </pic:nvPicPr>
                <pic:blipFill>
                  <a:blip r:embed="rId1"/>
                  <a:srcRect/>
                  <a:stretch>
                    <a:fillRect/>
                  </a:stretch>
                </pic:blipFill>
                <pic:spPr bwMode="auto">
                  <a:xfrm>
                    <a:off x="0" y="0"/>
                    <a:ext cx="405130" cy="1765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758D"/>
    <w:multiLevelType w:val="hybridMultilevel"/>
    <w:tmpl w:val="F9CA5EA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0E6547B"/>
    <w:multiLevelType w:val="hybridMultilevel"/>
    <w:tmpl w:val="7A76A1F2"/>
    <w:lvl w:ilvl="0" w:tplc="041F000F">
      <w:start w:val="1"/>
      <w:numFmt w:val="decimal"/>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
    <w:nsid w:val="253174B2"/>
    <w:multiLevelType w:val="hybridMultilevel"/>
    <w:tmpl w:val="AEA8D43E"/>
    <w:lvl w:ilvl="0" w:tplc="28162EE0">
      <w:start w:val="5538"/>
      <w:numFmt w:val="decimal"/>
      <w:lvlText w:val="%1"/>
      <w:lvlJc w:val="left"/>
      <w:pPr>
        <w:tabs>
          <w:tab w:val="num" w:pos="1560"/>
        </w:tabs>
        <w:ind w:left="1560" w:hanging="120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D50098C"/>
    <w:multiLevelType w:val="hybridMultilevel"/>
    <w:tmpl w:val="D212A5D4"/>
    <w:lvl w:ilvl="0" w:tplc="AD98562C">
      <w:start w:val="1"/>
      <w:numFmt w:val="decimal"/>
      <w:lvlText w:val="%1-"/>
      <w:lvlJc w:val="left"/>
      <w:pPr>
        <w:tabs>
          <w:tab w:val="num" w:pos="900"/>
        </w:tabs>
        <w:ind w:left="90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060193B"/>
    <w:multiLevelType w:val="hybridMultilevel"/>
    <w:tmpl w:val="1602C6EC"/>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26C25D7"/>
    <w:multiLevelType w:val="hybridMultilevel"/>
    <w:tmpl w:val="F14EFF36"/>
    <w:lvl w:ilvl="0" w:tplc="2E862168">
      <w:start w:val="5597"/>
      <w:numFmt w:val="decimal"/>
      <w:lvlText w:val="%1"/>
      <w:lvlJc w:val="left"/>
      <w:pPr>
        <w:tabs>
          <w:tab w:val="num" w:pos="1605"/>
        </w:tabs>
        <w:ind w:left="1605" w:hanging="124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5C0C6F2F"/>
    <w:multiLevelType w:val="hybridMultilevel"/>
    <w:tmpl w:val="596626FE"/>
    <w:lvl w:ilvl="0" w:tplc="B674F24E">
      <w:start w:val="1"/>
      <w:numFmt w:val="lowerLetter"/>
      <w:lvlText w:val="%1)"/>
      <w:lvlJc w:val="left"/>
      <w:pPr>
        <w:tabs>
          <w:tab w:val="num" w:pos="1068"/>
        </w:tabs>
        <w:ind w:left="1068" w:hanging="360"/>
      </w:pPr>
      <w:rPr>
        <w:rFonts w:hint="default"/>
        <w:color w:val="00000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nsid w:val="65831CDA"/>
    <w:multiLevelType w:val="hybridMultilevel"/>
    <w:tmpl w:val="D72653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DF05730"/>
    <w:multiLevelType w:val="hybridMultilevel"/>
    <w:tmpl w:val="0E7C282E"/>
    <w:lvl w:ilvl="0" w:tplc="7124D6C0">
      <w:start w:val="5597"/>
      <w:numFmt w:val="decimal"/>
      <w:lvlText w:val="%1"/>
      <w:lvlJc w:val="left"/>
      <w:pPr>
        <w:tabs>
          <w:tab w:val="num" w:pos="2115"/>
        </w:tabs>
        <w:ind w:left="2115" w:hanging="175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8"/>
  </w:num>
  <w:num w:numId="5">
    <w:abstractNumId w:val="3"/>
  </w:num>
  <w:num w:numId="6">
    <w:abstractNumId w:val="1"/>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w:hdrShapeDefaults>
  <w:footnotePr>
    <w:numRestart w:val="eachPage"/>
    <w:footnote w:id="0"/>
    <w:footnote w:id="1"/>
  </w:footnotePr>
  <w:endnotePr>
    <w:endnote w:id="0"/>
    <w:endnote w:id="1"/>
  </w:endnotePr>
  <w:compat/>
  <w:rsids>
    <w:rsidRoot w:val="003920B2"/>
    <w:rsid w:val="00001BBC"/>
    <w:rsid w:val="00004E1D"/>
    <w:rsid w:val="0001214B"/>
    <w:rsid w:val="00012BA7"/>
    <w:rsid w:val="00020F00"/>
    <w:rsid w:val="0002391C"/>
    <w:rsid w:val="00027139"/>
    <w:rsid w:val="00033479"/>
    <w:rsid w:val="00035388"/>
    <w:rsid w:val="00051BEF"/>
    <w:rsid w:val="000523D6"/>
    <w:rsid w:val="00066568"/>
    <w:rsid w:val="00071324"/>
    <w:rsid w:val="000863F2"/>
    <w:rsid w:val="000946E0"/>
    <w:rsid w:val="000A028F"/>
    <w:rsid w:val="000A1660"/>
    <w:rsid w:val="000A416F"/>
    <w:rsid w:val="000C2A2D"/>
    <w:rsid w:val="000C775B"/>
    <w:rsid w:val="000D5A52"/>
    <w:rsid w:val="000E5872"/>
    <w:rsid w:val="000F31BF"/>
    <w:rsid w:val="00107249"/>
    <w:rsid w:val="001123C6"/>
    <w:rsid w:val="00112642"/>
    <w:rsid w:val="00127B8E"/>
    <w:rsid w:val="001351D6"/>
    <w:rsid w:val="00137106"/>
    <w:rsid w:val="001415A3"/>
    <w:rsid w:val="00150FEA"/>
    <w:rsid w:val="00152AD8"/>
    <w:rsid w:val="00157F72"/>
    <w:rsid w:val="001727B2"/>
    <w:rsid w:val="00173A1F"/>
    <w:rsid w:val="00175D48"/>
    <w:rsid w:val="001860D9"/>
    <w:rsid w:val="00186D7C"/>
    <w:rsid w:val="0019405E"/>
    <w:rsid w:val="001948D1"/>
    <w:rsid w:val="001A1728"/>
    <w:rsid w:val="001A65EB"/>
    <w:rsid w:val="001A7569"/>
    <w:rsid w:val="001B370F"/>
    <w:rsid w:val="001B699B"/>
    <w:rsid w:val="001B6E5B"/>
    <w:rsid w:val="001B77E3"/>
    <w:rsid w:val="001C3B65"/>
    <w:rsid w:val="001D266B"/>
    <w:rsid w:val="001D6DEF"/>
    <w:rsid w:val="0020798F"/>
    <w:rsid w:val="00207DA2"/>
    <w:rsid w:val="0022004E"/>
    <w:rsid w:val="00227F31"/>
    <w:rsid w:val="00230A78"/>
    <w:rsid w:val="0024030B"/>
    <w:rsid w:val="00243DC0"/>
    <w:rsid w:val="0026058F"/>
    <w:rsid w:val="00266335"/>
    <w:rsid w:val="00267F6A"/>
    <w:rsid w:val="00290BA0"/>
    <w:rsid w:val="002966E8"/>
    <w:rsid w:val="00297C32"/>
    <w:rsid w:val="002B28D1"/>
    <w:rsid w:val="002B422D"/>
    <w:rsid w:val="002B72ED"/>
    <w:rsid w:val="002B768B"/>
    <w:rsid w:val="002C09A4"/>
    <w:rsid w:val="002C480A"/>
    <w:rsid w:val="002C6F59"/>
    <w:rsid w:val="002D1A2C"/>
    <w:rsid w:val="002D4342"/>
    <w:rsid w:val="002E331F"/>
    <w:rsid w:val="002E5CEC"/>
    <w:rsid w:val="002E604D"/>
    <w:rsid w:val="002F7151"/>
    <w:rsid w:val="00302BEC"/>
    <w:rsid w:val="00324AE4"/>
    <w:rsid w:val="00346358"/>
    <w:rsid w:val="00352BDE"/>
    <w:rsid w:val="0036091C"/>
    <w:rsid w:val="003732FA"/>
    <w:rsid w:val="00375D24"/>
    <w:rsid w:val="00381194"/>
    <w:rsid w:val="0038684E"/>
    <w:rsid w:val="003920B2"/>
    <w:rsid w:val="00392D16"/>
    <w:rsid w:val="003957BF"/>
    <w:rsid w:val="003A7C6A"/>
    <w:rsid w:val="003B1F37"/>
    <w:rsid w:val="003B221B"/>
    <w:rsid w:val="003B41BE"/>
    <w:rsid w:val="003B6A8B"/>
    <w:rsid w:val="003C4E0E"/>
    <w:rsid w:val="003E2B76"/>
    <w:rsid w:val="003E712D"/>
    <w:rsid w:val="003F736B"/>
    <w:rsid w:val="00401934"/>
    <w:rsid w:val="004053E8"/>
    <w:rsid w:val="00422B4F"/>
    <w:rsid w:val="00435969"/>
    <w:rsid w:val="004929F2"/>
    <w:rsid w:val="004965AC"/>
    <w:rsid w:val="004A32FD"/>
    <w:rsid w:val="004B53B1"/>
    <w:rsid w:val="004B5ED9"/>
    <w:rsid w:val="004C0804"/>
    <w:rsid w:val="004C70D3"/>
    <w:rsid w:val="004D1B2E"/>
    <w:rsid w:val="004D7957"/>
    <w:rsid w:val="004E390B"/>
    <w:rsid w:val="0051399E"/>
    <w:rsid w:val="00515E78"/>
    <w:rsid w:val="00516698"/>
    <w:rsid w:val="00517D2A"/>
    <w:rsid w:val="00524654"/>
    <w:rsid w:val="005306BC"/>
    <w:rsid w:val="00550259"/>
    <w:rsid w:val="005801EF"/>
    <w:rsid w:val="00581577"/>
    <w:rsid w:val="0058313C"/>
    <w:rsid w:val="00592514"/>
    <w:rsid w:val="005A025D"/>
    <w:rsid w:val="005B1D30"/>
    <w:rsid w:val="005C34EA"/>
    <w:rsid w:val="005D0E2D"/>
    <w:rsid w:val="005D6F42"/>
    <w:rsid w:val="00612DB9"/>
    <w:rsid w:val="00624DD5"/>
    <w:rsid w:val="006254BC"/>
    <w:rsid w:val="006364C9"/>
    <w:rsid w:val="0063771B"/>
    <w:rsid w:val="006417D1"/>
    <w:rsid w:val="00641B68"/>
    <w:rsid w:val="006514B7"/>
    <w:rsid w:val="006651C9"/>
    <w:rsid w:val="00675DC4"/>
    <w:rsid w:val="00680C1D"/>
    <w:rsid w:val="00694051"/>
    <w:rsid w:val="006A0CF6"/>
    <w:rsid w:val="006A3328"/>
    <w:rsid w:val="006A5EC1"/>
    <w:rsid w:val="006B2F16"/>
    <w:rsid w:val="006C5111"/>
    <w:rsid w:val="006D2CFB"/>
    <w:rsid w:val="006F2192"/>
    <w:rsid w:val="006F6390"/>
    <w:rsid w:val="006F7C03"/>
    <w:rsid w:val="00707EF3"/>
    <w:rsid w:val="0071203D"/>
    <w:rsid w:val="00712F74"/>
    <w:rsid w:val="0074517E"/>
    <w:rsid w:val="0075171E"/>
    <w:rsid w:val="0076428E"/>
    <w:rsid w:val="0076444A"/>
    <w:rsid w:val="0076597A"/>
    <w:rsid w:val="00770270"/>
    <w:rsid w:val="00771738"/>
    <w:rsid w:val="00780491"/>
    <w:rsid w:val="007840AF"/>
    <w:rsid w:val="00790C86"/>
    <w:rsid w:val="00792855"/>
    <w:rsid w:val="007A2309"/>
    <w:rsid w:val="007B5919"/>
    <w:rsid w:val="007B7FD8"/>
    <w:rsid w:val="007C525A"/>
    <w:rsid w:val="007C6C34"/>
    <w:rsid w:val="007D12E5"/>
    <w:rsid w:val="007D2AA2"/>
    <w:rsid w:val="007D3215"/>
    <w:rsid w:val="007D39DF"/>
    <w:rsid w:val="007D6ED1"/>
    <w:rsid w:val="007E4027"/>
    <w:rsid w:val="007F08AB"/>
    <w:rsid w:val="00803559"/>
    <w:rsid w:val="00804EB0"/>
    <w:rsid w:val="0080544E"/>
    <w:rsid w:val="00811953"/>
    <w:rsid w:val="008165C7"/>
    <w:rsid w:val="0082410C"/>
    <w:rsid w:val="0082523F"/>
    <w:rsid w:val="00831620"/>
    <w:rsid w:val="008400E8"/>
    <w:rsid w:val="00841678"/>
    <w:rsid w:val="00842551"/>
    <w:rsid w:val="00846380"/>
    <w:rsid w:val="00855969"/>
    <w:rsid w:val="0087273A"/>
    <w:rsid w:val="0087505C"/>
    <w:rsid w:val="0087755E"/>
    <w:rsid w:val="0088398C"/>
    <w:rsid w:val="008A0115"/>
    <w:rsid w:val="008A5A78"/>
    <w:rsid w:val="008B40CE"/>
    <w:rsid w:val="008C07A7"/>
    <w:rsid w:val="008D4114"/>
    <w:rsid w:val="008F5219"/>
    <w:rsid w:val="008F621B"/>
    <w:rsid w:val="00902783"/>
    <w:rsid w:val="0090678D"/>
    <w:rsid w:val="00907A8A"/>
    <w:rsid w:val="00961695"/>
    <w:rsid w:val="00982E36"/>
    <w:rsid w:val="0098519E"/>
    <w:rsid w:val="009A330E"/>
    <w:rsid w:val="009A4379"/>
    <w:rsid w:val="009A7A7A"/>
    <w:rsid w:val="009C316A"/>
    <w:rsid w:val="009D17CC"/>
    <w:rsid w:val="009D71FC"/>
    <w:rsid w:val="009D7CAD"/>
    <w:rsid w:val="009E2E90"/>
    <w:rsid w:val="009F193D"/>
    <w:rsid w:val="00A03D26"/>
    <w:rsid w:val="00A04755"/>
    <w:rsid w:val="00A16DDF"/>
    <w:rsid w:val="00A2308D"/>
    <w:rsid w:val="00A37B7C"/>
    <w:rsid w:val="00A40660"/>
    <w:rsid w:val="00A60772"/>
    <w:rsid w:val="00A63334"/>
    <w:rsid w:val="00A73F6B"/>
    <w:rsid w:val="00A743F2"/>
    <w:rsid w:val="00A76373"/>
    <w:rsid w:val="00A87243"/>
    <w:rsid w:val="00A92AC9"/>
    <w:rsid w:val="00AB0DAE"/>
    <w:rsid w:val="00AB45EC"/>
    <w:rsid w:val="00AB7EE1"/>
    <w:rsid w:val="00AF09C2"/>
    <w:rsid w:val="00AF3801"/>
    <w:rsid w:val="00B02734"/>
    <w:rsid w:val="00B03B22"/>
    <w:rsid w:val="00B061D9"/>
    <w:rsid w:val="00B10BCE"/>
    <w:rsid w:val="00B349E9"/>
    <w:rsid w:val="00B43331"/>
    <w:rsid w:val="00B46CED"/>
    <w:rsid w:val="00B46DB4"/>
    <w:rsid w:val="00B517B0"/>
    <w:rsid w:val="00B55A7C"/>
    <w:rsid w:val="00B81345"/>
    <w:rsid w:val="00B84F6C"/>
    <w:rsid w:val="00BA4A6E"/>
    <w:rsid w:val="00BB23E7"/>
    <w:rsid w:val="00BC04D2"/>
    <w:rsid w:val="00BC0783"/>
    <w:rsid w:val="00BD51F8"/>
    <w:rsid w:val="00BF2BE6"/>
    <w:rsid w:val="00BF6D7E"/>
    <w:rsid w:val="00C04795"/>
    <w:rsid w:val="00C06E7F"/>
    <w:rsid w:val="00C2113B"/>
    <w:rsid w:val="00C41949"/>
    <w:rsid w:val="00C54A1C"/>
    <w:rsid w:val="00C63D80"/>
    <w:rsid w:val="00C7034F"/>
    <w:rsid w:val="00C85D06"/>
    <w:rsid w:val="00C92C27"/>
    <w:rsid w:val="00C93CA8"/>
    <w:rsid w:val="00CC11C5"/>
    <w:rsid w:val="00CE2076"/>
    <w:rsid w:val="00CF211B"/>
    <w:rsid w:val="00D04EE2"/>
    <w:rsid w:val="00D51305"/>
    <w:rsid w:val="00D55389"/>
    <w:rsid w:val="00D6424A"/>
    <w:rsid w:val="00D74629"/>
    <w:rsid w:val="00D8760A"/>
    <w:rsid w:val="00D96D8E"/>
    <w:rsid w:val="00DB72CD"/>
    <w:rsid w:val="00DD4B5B"/>
    <w:rsid w:val="00DD680A"/>
    <w:rsid w:val="00DE60AD"/>
    <w:rsid w:val="00DF4B21"/>
    <w:rsid w:val="00E03D5C"/>
    <w:rsid w:val="00E274EE"/>
    <w:rsid w:val="00E31419"/>
    <w:rsid w:val="00E43536"/>
    <w:rsid w:val="00E442EA"/>
    <w:rsid w:val="00E45749"/>
    <w:rsid w:val="00E513FA"/>
    <w:rsid w:val="00E53979"/>
    <w:rsid w:val="00E5732D"/>
    <w:rsid w:val="00E6268B"/>
    <w:rsid w:val="00E63A91"/>
    <w:rsid w:val="00E66F6D"/>
    <w:rsid w:val="00E752D0"/>
    <w:rsid w:val="00E76E02"/>
    <w:rsid w:val="00E85822"/>
    <w:rsid w:val="00E93AC8"/>
    <w:rsid w:val="00E93BC8"/>
    <w:rsid w:val="00EA2EF9"/>
    <w:rsid w:val="00EA67C8"/>
    <w:rsid w:val="00EB0A47"/>
    <w:rsid w:val="00EC0CBE"/>
    <w:rsid w:val="00EE53F4"/>
    <w:rsid w:val="00EE5B6C"/>
    <w:rsid w:val="00EE5E13"/>
    <w:rsid w:val="00EE618C"/>
    <w:rsid w:val="00EE6902"/>
    <w:rsid w:val="00EE6FC7"/>
    <w:rsid w:val="00EF0EE3"/>
    <w:rsid w:val="00EF5A2E"/>
    <w:rsid w:val="00EF71C4"/>
    <w:rsid w:val="00F1250B"/>
    <w:rsid w:val="00F1392A"/>
    <w:rsid w:val="00F15BEA"/>
    <w:rsid w:val="00F342E0"/>
    <w:rsid w:val="00F46A32"/>
    <w:rsid w:val="00F51445"/>
    <w:rsid w:val="00F55FD0"/>
    <w:rsid w:val="00F620AA"/>
    <w:rsid w:val="00F6439A"/>
    <w:rsid w:val="00F7347F"/>
    <w:rsid w:val="00F7628C"/>
    <w:rsid w:val="00F76B3A"/>
    <w:rsid w:val="00F77C04"/>
    <w:rsid w:val="00F9439A"/>
    <w:rsid w:val="00FB198D"/>
    <w:rsid w:val="00FB4A86"/>
    <w:rsid w:val="00FB4C85"/>
    <w:rsid w:val="00FC1CC8"/>
    <w:rsid w:val="00FC3A61"/>
    <w:rsid w:val="00FC6CF1"/>
    <w:rsid w:val="00FE35FD"/>
    <w:rsid w:val="00FE6950"/>
    <w:rsid w:val="00FF3D5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A0"/>
    <w:rPr>
      <w:sz w:val="24"/>
      <w:szCs w:val="24"/>
    </w:rPr>
  </w:style>
  <w:style w:type="paragraph" w:styleId="Balk3">
    <w:name w:val="heading 3"/>
    <w:basedOn w:val="Normal"/>
    <w:next w:val="Normal"/>
    <w:qFormat/>
    <w:rsid w:val="00AB7EE1"/>
    <w:pPr>
      <w:keepNext/>
      <w:spacing w:before="240" w:after="60"/>
      <w:outlineLvl w:val="2"/>
    </w:pPr>
    <w:rPr>
      <w:rFonts w:ascii="Arial" w:hAnsi="Arial" w:cs="Arial"/>
      <w:b/>
      <w:bCs/>
      <w:sz w:val="26"/>
      <w:szCs w:val="2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7D12E5"/>
    <w:rPr>
      <w:sz w:val="20"/>
      <w:szCs w:val="20"/>
    </w:rPr>
  </w:style>
  <w:style w:type="character" w:styleId="DipnotBavurusu">
    <w:name w:val="footnote reference"/>
    <w:semiHidden/>
    <w:rsid w:val="007D12E5"/>
    <w:rPr>
      <w:vertAlign w:val="superscript"/>
    </w:rPr>
  </w:style>
  <w:style w:type="paragraph" w:customStyle="1" w:styleId="dipnot">
    <w:name w:val="dipnot"/>
    <w:basedOn w:val="Normal"/>
    <w:rsid w:val="004C0804"/>
    <w:pPr>
      <w:spacing w:before="100" w:beforeAutospacing="1" w:after="100" w:afterAutospacing="1"/>
    </w:pPr>
  </w:style>
  <w:style w:type="paragraph" w:styleId="Altbilgi">
    <w:name w:val="footer"/>
    <w:basedOn w:val="Normal"/>
    <w:link w:val="AltbilgiChar"/>
    <w:uiPriority w:val="99"/>
    <w:rsid w:val="00346358"/>
    <w:pPr>
      <w:tabs>
        <w:tab w:val="center" w:pos="4536"/>
        <w:tab w:val="right" w:pos="9072"/>
      </w:tabs>
    </w:pPr>
  </w:style>
  <w:style w:type="character" w:styleId="SayfaNumaras">
    <w:name w:val="page number"/>
    <w:basedOn w:val="VarsaylanParagrafYazTipi"/>
    <w:rsid w:val="00346358"/>
  </w:style>
  <w:style w:type="paragraph" w:styleId="stbilgi">
    <w:name w:val="header"/>
    <w:basedOn w:val="Normal"/>
    <w:link w:val="stbilgiChar"/>
    <w:rsid w:val="00346358"/>
    <w:pPr>
      <w:tabs>
        <w:tab w:val="center" w:pos="4536"/>
        <w:tab w:val="right" w:pos="9072"/>
      </w:tabs>
    </w:pPr>
  </w:style>
  <w:style w:type="paragraph" w:customStyle="1" w:styleId="3-NormalYaz">
    <w:name w:val="3-Normal Yazı"/>
    <w:rsid w:val="000C775B"/>
    <w:pPr>
      <w:tabs>
        <w:tab w:val="left" w:pos="566"/>
      </w:tabs>
      <w:jc w:val="both"/>
    </w:pPr>
    <w:rPr>
      <w:sz w:val="19"/>
      <w:lang w:eastAsia="en-US"/>
    </w:rPr>
  </w:style>
  <w:style w:type="table" w:styleId="TabloKlavuzu">
    <w:name w:val="Table Grid"/>
    <w:basedOn w:val="NormalTablo"/>
    <w:rsid w:val="00157F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D1A2C"/>
    <w:rPr>
      <w:rFonts w:ascii="Tahoma" w:hAnsi="Tahoma"/>
      <w:sz w:val="16"/>
      <w:szCs w:val="16"/>
    </w:rPr>
  </w:style>
  <w:style w:type="character" w:customStyle="1" w:styleId="BalonMetniChar">
    <w:name w:val="Balon Metni Char"/>
    <w:link w:val="BalonMetni"/>
    <w:uiPriority w:val="99"/>
    <w:semiHidden/>
    <w:rsid w:val="002D1A2C"/>
    <w:rPr>
      <w:rFonts w:ascii="Tahoma" w:hAnsi="Tahoma" w:cs="Tahoma"/>
      <w:sz w:val="16"/>
      <w:szCs w:val="16"/>
    </w:rPr>
  </w:style>
  <w:style w:type="character" w:customStyle="1" w:styleId="fontstyle520">
    <w:name w:val="fontstyle520"/>
    <w:rsid w:val="002D1A2C"/>
  </w:style>
  <w:style w:type="paragraph" w:customStyle="1" w:styleId="nor1">
    <w:name w:val="nor1"/>
    <w:basedOn w:val="Normal"/>
    <w:rsid w:val="00902783"/>
    <w:pPr>
      <w:spacing w:before="100" w:beforeAutospacing="1" w:after="100" w:afterAutospacing="1"/>
    </w:pPr>
  </w:style>
  <w:style w:type="character" w:customStyle="1" w:styleId="fontstyle52">
    <w:name w:val="fontstyle52"/>
    <w:rsid w:val="00902783"/>
  </w:style>
  <w:style w:type="character" w:styleId="Kpr">
    <w:name w:val="Hyperlink"/>
    <w:uiPriority w:val="99"/>
    <w:semiHidden/>
    <w:unhideWhenUsed/>
    <w:rsid w:val="0071203D"/>
    <w:rPr>
      <w:color w:val="0000FF"/>
      <w:u w:val="single"/>
    </w:rPr>
  </w:style>
  <w:style w:type="character" w:styleId="zlenenKpr">
    <w:name w:val="FollowedHyperlink"/>
    <w:uiPriority w:val="99"/>
    <w:semiHidden/>
    <w:unhideWhenUsed/>
    <w:rsid w:val="0071203D"/>
    <w:rPr>
      <w:color w:val="800080"/>
      <w:u w:val="single"/>
    </w:rPr>
  </w:style>
  <w:style w:type="paragraph" w:customStyle="1" w:styleId="xl65">
    <w:name w:val="xl65"/>
    <w:basedOn w:val="Normal"/>
    <w:rsid w:val="0071203D"/>
    <w:pPr>
      <w:spacing w:before="100" w:beforeAutospacing="1" w:after="100" w:afterAutospacing="1"/>
      <w:textAlignment w:val="top"/>
    </w:pPr>
    <w:rPr>
      <w:rFonts w:ascii="Arial" w:hAnsi="Arial" w:cs="Arial"/>
    </w:rPr>
  </w:style>
  <w:style w:type="paragraph" w:customStyle="1" w:styleId="xl66">
    <w:name w:val="xl66"/>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67">
    <w:name w:val="xl67"/>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68">
    <w:name w:val="xl68"/>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9">
    <w:name w:val="xl69"/>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70">
    <w:name w:val="xl70"/>
    <w:basedOn w:val="Normal"/>
    <w:rsid w:val="0071203D"/>
    <w:pPr>
      <w:pBdr>
        <w:top w:val="single" w:sz="4" w:space="0" w:color="auto"/>
        <w:left w:val="single" w:sz="4" w:space="0" w:color="auto"/>
        <w:bottom w:val="single" w:sz="4" w:space="0" w:color="auto"/>
      </w:pBdr>
      <w:spacing w:before="100" w:beforeAutospacing="1" w:after="100" w:afterAutospacing="1"/>
      <w:textAlignment w:val="top"/>
    </w:pPr>
    <w:rPr>
      <w:rFonts w:ascii="Arial Narrow" w:hAnsi="Arial Narrow"/>
      <w:sz w:val="18"/>
      <w:szCs w:val="18"/>
    </w:rPr>
  </w:style>
  <w:style w:type="paragraph" w:customStyle="1" w:styleId="xl71">
    <w:name w:val="xl71"/>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2">
    <w:name w:val="xl72"/>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73">
    <w:name w:val="xl73"/>
    <w:basedOn w:val="Normal"/>
    <w:rsid w:val="0071203D"/>
    <w:pPr>
      <w:spacing w:before="100" w:beforeAutospacing="1" w:after="100" w:afterAutospacing="1"/>
      <w:jc w:val="center"/>
      <w:textAlignment w:val="top"/>
    </w:pPr>
    <w:rPr>
      <w:rFonts w:ascii="Arial" w:hAnsi="Arial" w:cs="Arial"/>
    </w:rPr>
  </w:style>
  <w:style w:type="paragraph" w:customStyle="1" w:styleId="xl74">
    <w:name w:val="xl74"/>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75">
    <w:name w:val="xl75"/>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76">
    <w:name w:val="xl76"/>
    <w:basedOn w:val="Normal"/>
    <w:rsid w:val="007120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9"/>
      <w:szCs w:val="19"/>
    </w:rPr>
  </w:style>
  <w:style w:type="paragraph" w:customStyle="1" w:styleId="xl77">
    <w:name w:val="xl77"/>
    <w:basedOn w:val="Normal"/>
    <w:rsid w:val="0071203D"/>
    <w:pPr>
      <w:spacing w:before="100" w:beforeAutospacing="1" w:after="100" w:afterAutospacing="1"/>
      <w:jc w:val="center"/>
      <w:textAlignment w:val="top"/>
    </w:pPr>
    <w:rPr>
      <w:rFonts w:ascii="Arial" w:hAnsi="Arial" w:cs="Arial"/>
    </w:rPr>
  </w:style>
  <w:style w:type="paragraph" w:customStyle="1" w:styleId="xl78">
    <w:name w:val="xl78"/>
    <w:basedOn w:val="Normal"/>
    <w:rsid w:val="0071203D"/>
    <w:pPr>
      <w:pBdr>
        <w:bottom w:val="single" w:sz="4" w:space="0" w:color="auto"/>
      </w:pBdr>
      <w:spacing w:before="100" w:beforeAutospacing="1" w:after="100" w:afterAutospacing="1"/>
      <w:jc w:val="center"/>
      <w:textAlignment w:val="top"/>
    </w:pPr>
    <w:rPr>
      <w:rFonts w:ascii="Arial" w:hAnsi="Arial" w:cs="Arial"/>
      <w:b/>
      <w:bCs/>
    </w:rPr>
  </w:style>
  <w:style w:type="paragraph" w:customStyle="1" w:styleId="Default">
    <w:name w:val="Default"/>
    <w:rsid w:val="00E442EA"/>
    <w:pPr>
      <w:autoSpaceDE w:val="0"/>
      <w:autoSpaceDN w:val="0"/>
      <w:adjustRightInd w:val="0"/>
    </w:pPr>
    <w:rPr>
      <w:color w:val="000000"/>
      <w:sz w:val="24"/>
      <w:szCs w:val="24"/>
    </w:rPr>
  </w:style>
  <w:style w:type="character" w:customStyle="1" w:styleId="AltbilgiChar">
    <w:name w:val="Altbilgi Char"/>
    <w:link w:val="Altbilgi"/>
    <w:uiPriority w:val="99"/>
    <w:rsid w:val="008F621B"/>
    <w:rPr>
      <w:sz w:val="24"/>
      <w:szCs w:val="24"/>
    </w:rPr>
  </w:style>
  <w:style w:type="character" w:customStyle="1" w:styleId="stbilgiChar">
    <w:name w:val="Üstbilgi Char"/>
    <w:link w:val="stbilgi"/>
    <w:rsid w:val="00BF2BE6"/>
    <w:rPr>
      <w:sz w:val="24"/>
      <w:szCs w:val="24"/>
    </w:rPr>
  </w:style>
</w:styles>
</file>

<file path=word/webSettings.xml><?xml version="1.0" encoding="utf-8"?>
<w:webSettings xmlns:r="http://schemas.openxmlformats.org/officeDocument/2006/relationships" xmlns:w="http://schemas.openxmlformats.org/wordprocessingml/2006/main">
  <w:divs>
    <w:div w:id="98067499">
      <w:bodyDiv w:val="1"/>
      <w:marLeft w:val="0"/>
      <w:marRight w:val="0"/>
      <w:marTop w:val="0"/>
      <w:marBottom w:val="0"/>
      <w:divBdr>
        <w:top w:val="none" w:sz="0" w:space="0" w:color="auto"/>
        <w:left w:val="none" w:sz="0" w:space="0" w:color="auto"/>
        <w:bottom w:val="none" w:sz="0" w:space="0" w:color="auto"/>
        <w:right w:val="none" w:sz="0" w:space="0" w:color="auto"/>
      </w:divBdr>
    </w:div>
    <w:div w:id="592477281">
      <w:bodyDiv w:val="1"/>
      <w:marLeft w:val="0"/>
      <w:marRight w:val="0"/>
      <w:marTop w:val="0"/>
      <w:marBottom w:val="0"/>
      <w:divBdr>
        <w:top w:val="none" w:sz="0" w:space="0" w:color="auto"/>
        <w:left w:val="none" w:sz="0" w:space="0" w:color="auto"/>
        <w:bottom w:val="none" w:sz="0" w:space="0" w:color="auto"/>
        <w:right w:val="none" w:sz="0" w:space="0" w:color="auto"/>
      </w:divBdr>
      <w:divsChild>
        <w:div w:id="1065033456">
          <w:marLeft w:val="0"/>
          <w:marRight w:val="0"/>
          <w:marTop w:val="0"/>
          <w:marBottom w:val="0"/>
          <w:divBdr>
            <w:top w:val="none" w:sz="0" w:space="0" w:color="auto"/>
            <w:left w:val="none" w:sz="0" w:space="0" w:color="auto"/>
            <w:bottom w:val="none" w:sz="0" w:space="0" w:color="auto"/>
            <w:right w:val="none" w:sz="0" w:space="0" w:color="auto"/>
          </w:divBdr>
          <w:divsChild>
            <w:div w:id="2033914135">
              <w:marLeft w:val="0"/>
              <w:marRight w:val="0"/>
              <w:marTop w:val="0"/>
              <w:marBottom w:val="0"/>
              <w:divBdr>
                <w:top w:val="none" w:sz="0" w:space="0" w:color="auto"/>
                <w:left w:val="none" w:sz="0" w:space="0" w:color="auto"/>
                <w:bottom w:val="none" w:sz="0" w:space="0" w:color="auto"/>
                <w:right w:val="none" w:sz="0" w:space="0" w:color="auto"/>
              </w:divBdr>
              <w:divsChild>
                <w:div w:id="1592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0091">
      <w:bodyDiv w:val="1"/>
      <w:marLeft w:val="0"/>
      <w:marRight w:val="0"/>
      <w:marTop w:val="0"/>
      <w:marBottom w:val="0"/>
      <w:divBdr>
        <w:top w:val="none" w:sz="0" w:space="0" w:color="auto"/>
        <w:left w:val="none" w:sz="0" w:space="0" w:color="auto"/>
        <w:bottom w:val="none" w:sz="0" w:space="0" w:color="auto"/>
        <w:right w:val="none" w:sz="0" w:space="0" w:color="auto"/>
      </w:divBdr>
      <w:divsChild>
        <w:div w:id="389427834">
          <w:marLeft w:val="0"/>
          <w:marRight w:val="0"/>
          <w:marTop w:val="0"/>
          <w:marBottom w:val="0"/>
          <w:divBdr>
            <w:top w:val="none" w:sz="0" w:space="0" w:color="auto"/>
            <w:left w:val="none" w:sz="0" w:space="0" w:color="auto"/>
            <w:bottom w:val="none" w:sz="0" w:space="0" w:color="auto"/>
            <w:right w:val="none" w:sz="0" w:space="0" w:color="auto"/>
          </w:divBdr>
          <w:divsChild>
            <w:div w:id="882250881">
              <w:marLeft w:val="0"/>
              <w:marRight w:val="0"/>
              <w:marTop w:val="0"/>
              <w:marBottom w:val="0"/>
              <w:divBdr>
                <w:top w:val="none" w:sz="0" w:space="0" w:color="auto"/>
                <w:left w:val="none" w:sz="0" w:space="0" w:color="auto"/>
                <w:bottom w:val="none" w:sz="0" w:space="0" w:color="auto"/>
                <w:right w:val="none" w:sz="0" w:space="0" w:color="auto"/>
              </w:divBdr>
              <w:divsChild>
                <w:div w:id="11839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09548">
      <w:bodyDiv w:val="1"/>
      <w:marLeft w:val="0"/>
      <w:marRight w:val="0"/>
      <w:marTop w:val="0"/>
      <w:marBottom w:val="0"/>
      <w:divBdr>
        <w:top w:val="none" w:sz="0" w:space="0" w:color="auto"/>
        <w:left w:val="none" w:sz="0" w:space="0" w:color="auto"/>
        <w:bottom w:val="none" w:sz="0" w:space="0" w:color="auto"/>
        <w:right w:val="none" w:sz="0" w:space="0" w:color="auto"/>
      </w:divBdr>
      <w:divsChild>
        <w:div w:id="904337534">
          <w:marLeft w:val="0"/>
          <w:marRight w:val="0"/>
          <w:marTop w:val="0"/>
          <w:marBottom w:val="0"/>
          <w:divBdr>
            <w:top w:val="none" w:sz="0" w:space="0" w:color="auto"/>
            <w:left w:val="none" w:sz="0" w:space="0" w:color="auto"/>
            <w:bottom w:val="none" w:sz="0" w:space="0" w:color="auto"/>
            <w:right w:val="none" w:sz="0" w:space="0" w:color="auto"/>
          </w:divBdr>
          <w:divsChild>
            <w:div w:id="701052696">
              <w:marLeft w:val="0"/>
              <w:marRight w:val="0"/>
              <w:marTop w:val="0"/>
              <w:marBottom w:val="0"/>
              <w:divBdr>
                <w:top w:val="none" w:sz="0" w:space="0" w:color="auto"/>
                <w:left w:val="none" w:sz="0" w:space="0" w:color="auto"/>
                <w:bottom w:val="none" w:sz="0" w:space="0" w:color="auto"/>
                <w:right w:val="none" w:sz="0" w:space="0" w:color="auto"/>
              </w:divBdr>
              <w:divsChild>
                <w:div w:id="1474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06432">
      <w:bodyDiv w:val="1"/>
      <w:marLeft w:val="0"/>
      <w:marRight w:val="0"/>
      <w:marTop w:val="0"/>
      <w:marBottom w:val="0"/>
      <w:divBdr>
        <w:top w:val="none" w:sz="0" w:space="0" w:color="auto"/>
        <w:left w:val="none" w:sz="0" w:space="0" w:color="auto"/>
        <w:bottom w:val="none" w:sz="0" w:space="0" w:color="auto"/>
        <w:right w:val="none" w:sz="0" w:space="0" w:color="auto"/>
      </w:divBdr>
    </w:div>
    <w:div w:id="698090884">
      <w:bodyDiv w:val="1"/>
      <w:marLeft w:val="0"/>
      <w:marRight w:val="0"/>
      <w:marTop w:val="0"/>
      <w:marBottom w:val="0"/>
      <w:divBdr>
        <w:top w:val="none" w:sz="0" w:space="0" w:color="auto"/>
        <w:left w:val="none" w:sz="0" w:space="0" w:color="auto"/>
        <w:bottom w:val="none" w:sz="0" w:space="0" w:color="auto"/>
        <w:right w:val="none" w:sz="0" w:space="0" w:color="auto"/>
      </w:divBdr>
      <w:divsChild>
        <w:div w:id="514002064">
          <w:marLeft w:val="0"/>
          <w:marRight w:val="0"/>
          <w:marTop w:val="0"/>
          <w:marBottom w:val="0"/>
          <w:divBdr>
            <w:top w:val="none" w:sz="0" w:space="0" w:color="auto"/>
            <w:left w:val="none" w:sz="0" w:space="0" w:color="auto"/>
            <w:bottom w:val="none" w:sz="0" w:space="0" w:color="auto"/>
            <w:right w:val="none" w:sz="0" w:space="0" w:color="auto"/>
          </w:divBdr>
          <w:divsChild>
            <w:div w:id="16200108">
              <w:marLeft w:val="0"/>
              <w:marRight w:val="0"/>
              <w:marTop w:val="0"/>
              <w:marBottom w:val="0"/>
              <w:divBdr>
                <w:top w:val="none" w:sz="0" w:space="0" w:color="auto"/>
                <w:left w:val="none" w:sz="0" w:space="0" w:color="auto"/>
                <w:bottom w:val="none" w:sz="0" w:space="0" w:color="auto"/>
                <w:right w:val="none" w:sz="0" w:space="0" w:color="auto"/>
              </w:divBdr>
              <w:divsChild>
                <w:div w:id="21143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539638">
      <w:bodyDiv w:val="1"/>
      <w:marLeft w:val="0"/>
      <w:marRight w:val="0"/>
      <w:marTop w:val="0"/>
      <w:marBottom w:val="0"/>
      <w:divBdr>
        <w:top w:val="none" w:sz="0" w:space="0" w:color="auto"/>
        <w:left w:val="none" w:sz="0" w:space="0" w:color="auto"/>
        <w:bottom w:val="none" w:sz="0" w:space="0" w:color="auto"/>
        <w:right w:val="none" w:sz="0" w:space="0" w:color="auto"/>
      </w:divBdr>
    </w:div>
    <w:div w:id="770272908">
      <w:bodyDiv w:val="1"/>
      <w:marLeft w:val="0"/>
      <w:marRight w:val="0"/>
      <w:marTop w:val="0"/>
      <w:marBottom w:val="0"/>
      <w:divBdr>
        <w:top w:val="none" w:sz="0" w:space="0" w:color="auto"/>
        <w:left w:val="none" w:sz="0" w:space="0" w:color="auto"/>
        <w:bottom w:val="none" w:sz="0" w:space="0" w:color="auto"/>
        <w:right w:val="none" w:sz="0" w:space="0" w:color="auto"/>
      </w:divBdr>
      <w:divsChild>
        <w:div w:id="1583178246">
          <w:marLeft w:val="0"/>
          <w:marRight w:val="0"/>
          <w:marTop w:val="0"/>
          <w:marBottom w:val="0"/>
          <w:divBdr>
            <w:top w:val="none" w:sz="0" w:space="0" w:color="auto"/>
            <w:left w:val="none" w:sz="0" w:space="0" w:color="auto"/>
            <w:bottom w:val="none" w:sz="0" w:space="0" w:color="auto"/>
            <w:right w:val="none" w:sz="0" w:space="0" w:color="auto"/>
          </w:divBdr>
          <w:divsChild>
            <w:div w:id="1637106839">
              <w:marLeft w:val="0"/>
              <w:marRight w:val="0"/>
              <w:marTop w:val="0"/>
              <w:marBottom w:val="0"/>
              <w:divBdr>
                <w:top w:val="none" w:sz="0" w:space="0" w:color="auto"/>
                <w:left w:val="none" w:sz="0" w:space="0" w:color="auto"/>
                <w:bottom w:val="none" w:sz="0" w:space="0" w:color="auto"/>
                <w:right w:val="none" w:sz="0" w:space="0" w:color="auto"/>
              </w:divBdr>
              <w:divsChild>
                <w:div w:id="20557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3132">
      <w:bodyDiv w:val="1"/>
      <w:marLeft w:val="0"/>
      <w:marRight w:val="0"/>
      <w:marTop w:val="0"/>
      <w:marBottom w:val="0"/>
      <w:divBdr>
        <w:top w:val="none" w:sz="0" w:space="0" w:color="auto"/>
        <w:left w:val="none" w:sz="0" w:space="0" w:color="auto"/>
        <w:bottom w:val="none" w:sz="0" w:space="0" w:color="auto"/>
        <w:right w:val="none" w:sz="0" w:space="0" w:color="auto"/>
      </w:divBdr>
      <w:divsChild>
        <w:div w:id="274794234">
          <w:marLeft w:val="0"/>
          <w:marRight w:val="0"/>
          <w:marTop w:val="0"/>
          <w:marBottom w:val="0"/>
          <w:divBdr>
            <w:top w:val="none" w:sz="0" w:space="0" w:color="auto"/>
            <w:left w:val="none" w:sz="0" w:space="0" w:color="auto"/>
            <w:bottom w:val="none" w:sz="0" w:space="0" w:color="auto"/>
            <w:right w:val="none" w:sz="0" w:space="0" w:color="auto"/>
          </w:divBdr>
          <w:divsChild>
            <w:div w:id="690226233">
              <w:marLeft w:val="0"/>
              <w:marRight w:val="0"/>
              <w:marTop w:val="0"/>
              <w:marBottom w:val="0"/>
              <w:divBdr>
                <w:top w:val="none" w:sz="0" w:space="0" w:color="auto"/>
                <w:left w:val="none" w:sz="0" w:space="0" w:color="auto"/>
                <w:bottom w:val="none" w:sz="0" w:space="0" w:color="auto"/>
                <w:right w:val="none" w:sz="0" w:space="0" w:color="auto"/>
              </w:divBdr>
              <w:divsChild>
                <w:div w:id="1177378263">
                  <w:marLeft w:val="0"/>
                  <w:marRight w:val="0"/>
                  <w:marTop w:val="0"/>
                  <w:marBottom w:val="0"/>
                  <w:divBdr>
                    <w:top w:val="none" w:sz="0" w:space="0" w:color="auto"/>
                    <w:left w:val="none" w:sz="0" w:space="0" w:color="auto"/>
                    <w:bottom w:val="none" w:sz="0" w:space="0" w:color="auto"/>
                    <w:right w:val="none" w:sz="0" w:space="0" w:color="auto"/>
                  </w:divBdr>
                  <w:divsChild>
                    <w:div w:id="127856367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903833826">
      <w:bodyDiv w:val="1"/>
      <w:marLeft w:val="0"/>
      <w:marRight w:val="0"/>
      <w:marTop w:val="0"/>
      <w:marBottom w:val="0"/>
      <w:divBdr>
        <w:top w:val="none" w:sz="0" w:space="0" w:color="auto"/>
        <w:left w:val="none" w:sz="0" w:space="0" w:color="auto"/>
        <w:bottom w:val="none" w:sz="0" w:space="0" w:color="auto"/>
        <w:right w:val="none" w:sz="0" w:space="0" w:color="auto"/>
      </w:divBdr>
    </w:div>
    <w:div w:id="918908683">
      <w:bodyDiv w:val="1"/>
      <w:marLeft w:val="0"/>
      <w:marRight w:val="0"/>
      <w:marTop w:val="0"/>
      <w:marBottom w:val="0"/>
      <w:divBdr>
        <w:top w:val="none" w:sz="0" w:space="0" w:color="auto"/>
        <w:left w:val="none" w:sz="0" w:space="0" w:color="auto"/>
        <w:bottom w:val="none" w:sz="0" w:space="0" w:color="auto"/>
        <w:right w:val="none" w:sz="0" w:space="0" w:color="auto"/>
      </w:divBdr>
    </w:div>
    <w:div w:id="1064376849">
      <w:bodyDiv w:val="1"/>
      <w:marLeft w:val="0"/>
      <w:marRight w:val="0"/>
      <w:marTop w:val="0"/>
      <w:marBottom w:val="0"/>
      <w:divBdr>
        <w:top w:val="none" w:sz="0" w:space="0" w:color="auto"/>
        <w:left w:val="none" w:sz="0" w:space="0" w:color="auto"/>
        <w:bottom w:val="none" w:sz="0" w:space="0" w:color="auto"/>
        <w:right w:val="none" w:sz="0" w:space="0" w:color="auto"/>
      </w:divBdr>
    </w:div>
    <w:div w:id="1140028918">
      <w:bodyDiv w:val="1"/>
      <w:marLeft w:val="0"/>
      <w:marRight w:val="0"/>
      <w:marTop w:val="0"/>
      <w:marBottom w:val="0"/>
      <w:divBdr>
        <w:top w:val="none" w:sz="0" w:space="0" w:color="auto"/>
        <w:left w:val="none" w:sz="0" w:space="0" w:color="auto"/>
        <w:bottom w:val="none" w:sz="0" w:space="0" w:color="auto"/>
        <w:right w:val="none" w:sz="0" w:space="0" w:color="auto"/>
      </w:divBdr>
    </w:div>
    <w:div w:id="1146435072">
      <w:bodyDiv w:val="1"/>
      <w:marLeft w:val="0"/>
      <w:marRight w:val="0"/>
      <w:marTop w:val="0"/>
      <w:marBottom w:val="0"/>
      <w:divBdr>
        <w:top w:val="none" w:sz="0" w:space="0" w:color="auto"/>
        <w:left w:val="none" w:sz="0" w:space="0" w:color="auto"/>
        <w:bottom w:val="none" w:sz="0" w:space="0" w:color="auto"/>
        <w:right w:val="none" w:sz="0" w:space="0" w:color="auto"/>
      </w:divBdr>
    </w:div>
    <w:div w:id="1171019202">
      <w:bodyDiv w:val="1"/>
      <w:marLeft w:val="0"/>
      <w:marRight w:val="0"/>
      <w:marTop w:val="0"/>
      <w:marBottom w:val="0"/>
      <w:divBdr>
        <w:top w:val="none" w:sz="0" w:space="0" w:color="auto"/>
        <w:left w:val="none" w:sz="0" w:space="0" w:color="auto"/>
        <w:bottom w:val="none" w:sz="0" w:space="0" w:color="auto"/>
        <w:right w:val="none" w:sz="0" w:space="0" w:color="auto"/>
      </w:divBdr>
    </w:div>
    <w:div w:id="1176386126">
      <w:bodyDiv w:val="1"/>
      <w:marLeft w:val="0"/>
      <w:marRight w:val="0"/>
      <w:marTop w:val="0"/>
      <w:marBottom w:val="0"/>
      <w:divBdr>
        <w:top w:val="none" w:sz="0" w:space="0" w:color="auto"/>
        <w:left w:val="none" w:sz="0" w:space="0" w:color="auto"/>
        <w:bottom w:val="none" w:sz="0" w:space="0" w:color="auto"/>
        <w:right w:val="none" w:sz="0" w:space="0" w:color="auto"/>
      </w:divBdr>
      <w:divsChild>
        <w:div w:id="379716512">
          <w:marLeft w:val="0"/>
          <w:marRight w:val="0"/>
          <w:marTop w:val="0"/>
          <w:marBottom w:val="0"/>
          <w:divBdr>
            <w:top w:val="none" w:sz="0" w:space="0" w:color="auto"/>
            <w:left w:val="none" w:sz="0" w:space="0" w:color="auto"/>
            <w:bottom w:val="none" w:sz="0" w:space="0" w:color="auto"/>
            <w:right w:val="none" w:sz="0" w:space="0" w:color="auto"/>
          </w:divBdr>
          <w:divsChild>
            <w:div w:id="103231959">
              <w:marLeft w:val="0"/>
              <w:marRight w:val="0"/>
              <w:marTop w:val="0"/>
              <w:marBottom w:val="0"/>
              <w:divBdr>
                <w:top w:val="none" w:sz="0" w:space="0" w:color="auto"/>
                <w:left w:val="none" w:sz="0" w:space="0" w:color="auto"/>
                <w:bottom w:val="none" w:sz="0" w:space="0" w:color="auto"/>
                <w:right w:val="none" w:sz="0" w:space="0" w:color="auto"/>
              </w:divBdr>
              <w:divsChild>
                <w:div w:id="1712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8244">
      <w:bodyDiv w:val="1"/>
      <w:marLeft w:val="0"/>
      <w:marRight w:val="0"/>
      <w:marTop w:val="0"/>
      <w:marBottom w:val="0"/>
      <w:divBdr>
        <w:top w:val="none" w:sz="0" w:space="0" w:color="auto"/>
        <w:left w:val="none" w:sz="0" w:space="0" w:color="auto"/>
        <w:bottom w:val="none" w:sz="0" w:space="0" w:color="auto"/>
        <w:right w:val="none" w:sz="0" w:space="0" w:color="auto"/>
      </w:divBdr>
    </w:div>
    <w:div w:id="1254125066">
      <w:bodyDiv w:val="1"/>
      <w:marLeft w:val="0"/>
      <w:marRight w:val="0"/>
      <w:marTop w:val="0"/>
      <w:marBottom w:val="0"/>
      <w:divBdr>
        <w:top w:val="none" w:sz="0" w:space="0" w:color="auto"/>
        <w:left w:val="none" w:sz="0" w:space="0" w:color="auto"/>
        <w:bottom w:val="none" w:sz="0" w:space="0" w:color="auto"/>
        <w:right w:val="none" w:sz="0" w:space="0" w:color="auto"/>
      </w:divBdr>
    </w:div>
    <w:div w:id="1689481570">
      <w:bodyDiv w:val="1"/>
      <w:marLeft w:val="0"/>
      <w:marRight w:val="0"/>
      <w:marTop w:val="0"/>
      <w:marBottom w:val="0"/>
      <w:divBdr>
        <w:top w:val="none" w:sz="0" w:space="0" w:color="auto"/>
        <w:left w:val="none" w:sz="0" w:space="0" w:color="auto"/>
        <w:bottom w:val="none" w:sz="0" w:space="0" w:color="auto"/>
        <w:right w:val="none" w:sz="0" w:space="0" w:color="auto"/>
      </w:divBdr>
      <w:divsChild>
        <w:div w:id="515193398">
          <w:marLeft w:val="0"/>
          <w:marRight w:val="0"/>
          <w:marTop w:val="0"/>
          <w:marBottom w:val="0"/>
          <w:divBdr>
            <w:top w:val="none" w:sz="0" w:space="0" w:color="auto"/>
            <w:left w:val="none" w:sz="0" w:space="0" w:color="auto"/>
            <w:bottom w:val="none" w:sz="0" w:space="0" w:color="auto"/>
            <w:right w:val="none" w:sz="0" w:space="0" w:color="auto"/>
          </w:divBdr>
          <w:divsChild>
            <w:div w:id="1846826464">
              <w:marLeft w:val="0"/>
              <w:marRight w:val="0"/>
              <w:marTop w:val="0"/>
              <w:marBottom w:val="0"/>
              <w:divBdr>
                <w:top w:val="none" w:sz="0" w:space="0" w:color="auto"/>
                <w:left w:val="none" w:sz="0" w:space="0" w:color="auto"/>
                <w:bottom w:val="none" w:sz="0" w:space="0" w:color="auto"/>
                <w:right w:val="none" w:sz="0" w:space="0" w:color="auto"/>
              </w:divBdr>
              <w:divsChild>
                <w:div w:id="6044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5822">
      <w:bodyDiv w:val="1"/>
      <w:marLeft w:val="0"/>
      <w:marRight w:val="0"/>
      <w:marTop w:val="0"/>
      <w:marBottom w:val="0"/>
      <w:divBdr>
        <w:top w:val="none" w:sz="0" w:space="0" w:color="auto"/>
        <w:left w:val="none" w:sz="0" w:space="0" w:color="auto"/>
        <w:bottom w:val="none" w:sz="0" w:space="0" w:color="auto"/>
        <w:right w:val="none" w:sz="0" w:space="0" w:color="auto"/>
      </w:divBdr>
      <w:divsChild>
        <w:div w:id="2046252693">
          <w:marLeft w:val="0"/>
          <w:marRight w:val="0"/>
          <w:marTop w:val="0"/>
          <w:marBottom w:val="0"/>
          <w:divBdr>
            <w:top w:val="none" w:sz="0" w:space="0" w:color="auto"/>
            <w:left w:val="none" w:sz="0" w:space="0" w:color="auto"/>
            <w:bottom w:val="none" w:sz="0" w:space="0" w:color="auto"/>
            <w:right w:val="none" w:sz="0" w:space="0" w:color="auto"/>
          </w:divBdr>
          <w:divsChild>
            <w:div w:id="250234848">
              <w:marLeft w:val="0"/>
              <w:marRight w:val="0"/>
              <w:marTop w:val="0"/>
              <w:marBottom w:val="0"/>
              <w:divBdr>
                <w:top w:val="none" w:sz="0" w:space="0" w:color="auto"/>
                <w:left w:val="none" w:sz="0" w:space="0" w:color="auto"/>
                <w:bottom w:val="none" w:sz="0" w:space="0" w:color="auto"/>
                <w:right w:val="none" w:sz="0" w:space="0" w:color="auto"/>
              </w:divBdr>
              <w:divsChild>
                <w:div w:id="7285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2366">
      <w:bodyDiv w:val="1"/>
      <w:marLeft w:val="0"/>
      <w:marRight w:val="0"/>
      <w:marTop w:val="0"/>
      <w:marBottom w:val="0"/>
      <w:divBdr>
        <w:top w:val="none" w:sz="0" w:space="0" w:color="auto"/>
        <w:left w:val="none" w:sz="0" w:space="0" w:color="auto"/>
        <w:bottom w:val="none" w:sz="0" w:space="0" w:color="auto"/>
        <w:right w:val="none" w:sz="0" w:space="0" w:color="auto"/>
      </w:divBdr>
      <w:divsChild>
        <w:div w:id="1380784653">
          <w:marLeft w:val="0"/>
          <w:marRight w:val="0"/>
          <w:marTop w:val="0"/>
          <w:marBottom w:val="0"/>
          <w:divBdr>
            <w:top w:val="none" w:sz="0" w:space="0" w:color="auto"/>
            <w:left w:val="none" w:sz="0" w:space="0" w:color="auto"/>
            <w:bottom w:val="none" w:sz="0" w:space="0" w:color="auto"/>
            <w:right w:val="none" w:sz="0" w:space="0" w:color="auto"/>
          </w:divBdr>
          <w:divsChild>
            <w:div w:id="1110123571">
              <w:marLeft w:val="0"/>
              <w:marRight w:val="0"/>
              <w:marTop w:val="0"/>
              <w:marBottom w:val="0"/>
              <w:divBdr>
                <w:top w:val="none" w:sz="0" w:space="0" w:color="auto"/>
                <w:left w:val="none" w:sz="0" w:space="0" w:color="auto"/>
                <w:bottom w:val="none" w:sz="0" w:space="0" w:color="auto"/>
                <w:right w:val="none" w:sz="0" w:space="0" w:color="auto"/>
              </w:divBdr>
              <w:divsChild>
                <w:div w:id="12606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0914">
      <w:bodyDiv w:val="1"/>
      <w:marLeft w:val="0"/>
      <w:marRight w:val="0"/>
      <w:marTop w:val="0"/>
      <w:marBottom w:val="0"/>
      <w:divBdr>
        <w:top w:val="none" w:sz="0" w:space="0" w:color="auto"/>
        <w:left w:val="none" w:sz="0" w:space="0" w:color="auto"/>
        <w:bottom w:val="none" w:sz="0" w:space="0" w:color="auto"/>
        <w:right w:val="none" w:sz="0" w:space="0" w:color="auto"/>
      </w:divBdr>
    </w:div>
    <w:div w:id="1915312082">
      <w:bodyDiv w:val="1"/>
      <w:marLeft w:val="0"/>
      <w:marRight w:val="0"/>
      <w:marTop w:val="0"/>
      <w:marBottom w:val="0"/>
      <w:divBdr>
        <w:top w:val="none" w:sz="0" w:space="0" w:color="auto"/>
        <w:left w:val="none" w:sz="0" w:space="0" w:color="auto"/>
        <w:bottom w:val="none" w:sz="0" w:space="0" w:color="auto"/>
        <w:right w:val="none" w:sz="0" w:space="0" w:color="auto"/>
      </w:divBdr>
      <w:divsChild>
        <w:div w:id="1441609479">
          <w:marLeft w:val="0"/>
          <w:marRight w:val="0"/>
          <w:marTop w:val="0"/>
          <w:marBottom w:val="0"/>
          <w:divBdr>
            <w:top w:val="none" w:sz="0" w:space="0" w:color="auto"/>
            <w:left w:val="none" w:sz="0" w:space="0" w:color="auto"/>
            <w:bottom w:val="none" w:sz="0" w:space="0" w:color="auto"/>
            <w:right w:val="none" w:sz="0" w:space="0" w:color="auto"/>
          </w:divBdr>
          <w:divsChild>
            <w:div w:id="1849950370">
              <w:marLeft w:val="0"/>
              <w:marRight w:val="0"/>
              <w:marTop w:val="0"/>
              <w:marBottom w:val="0"/>
              <w:divBdr>
                <w:top w:val="none" w:sz="0" w:space="0" w:color="auto"/>
                <w:left w:val="none" w:sz="0" w:space="0" w:color="auto"/>
                <w:bottom w:val="none" w:sz="0" w:space="0" w:color="auto"/>
                <w:right w:val="none" w:sz="0" w:space="0" w:color="auto"/>
              </w:divBdr>
              <w:divsChild>
                <w:div w:id="21293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350706">
      <w:bodyDiv w:val="1"/>
      <w:marLeft w:val="0"/>
      <w:marRight w:val="0"/>
      <w:marTop w:val="0"/>
      <w:marBottom w:val="0"/>
      <w:divBdr>
        <w:top w:val="none" w:sz="0" w:space="0" w:color="auto"/>
        <w:left w:val="none" w:sz="0" w:space="0" w:color="auto"/>
        <w:bottom w:val="none" w:sz="0" w:space="0" w:color="auto"/>
        <w:right w:val="none" w:sz="0" w:space="0" w:color="auto"/>
      </w:divBdr>
    </w:div>
    <w:div w:id="21096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15962</Words>
  <Characters>90989</Characters>
  <Application>Microsoft Office Word</Application>
  <DocSecurity>0</DocSecurity>
  <Lines>758</Lines>
  <Paragraphs>213</Paragraphs>
  <ScaleCrop>false</ScaleCrop>
  <HeadingPairs>
    <vt:vector size="2" baseType="variant">
      <vt:variant>
        <vt:lpstr>Konu Başlığı</vt:lpstr>
      </vt:variant>
      <vt:variant>
        <vt:i4>1</vt:i4>
      </vt:variant>
    </vt:vector>
  </HeadingPairs>
  <TitlesOfParts>
    <vt:vector size="1" baseType="lpstr">
      <vt:lpstr>SOSYAL  GÜVENLİK KURUMU KANUNU</vt:lpstr>
    </vt:vector>
  </TitlesOfParts>
  <Company>sgk</Company>
  <LinksUpToDate>false</LinksUpToDate>
  <CharactersWithSpaces>106738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 KANUNU</dc:title>
  <dc:creator>Administrator</dc:creator>
  <cp:lastModifiedBy>songul</cp:lastModifiedBy>
  <cp:revision>2</cp:revision>
  <dcterms:created xsi:type="dcterms:W3CDTF">2023-09-07T08:02:00Z</dcterms:created>
  <dcterms:modified xsi:type="dcterms:W3CDTF">2023-09-07T08:02:00Z</dcterms:modified>
</cp:coreProperties>
</file>